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44E85" w:rsidRPr="00AD4B39" w:rsidRDefault="00B44E85" w:rsidP="00B44E85">
      <w:pPr>
        <w:pStyle w:val="Nadpis1"/>
        <w:rPr>
          <w:sz w:val="24"/>
        </w:rPr>
      </w:pPr>
      <w:r w:rsidRPr="00AD4B39">
        <w:rPr>
          <w:sz w:val="24"/>
        </w:rPr>
        <w:t>Stařec a moře</w:t>
      </w:r>
    </w:p>
    <w:p w:rsidR="00B44E85" w:rsidRPr="00AD4B39" w:rsidRDefault="00B44E85" w:rsidP="00B44E85">
      <w:pPr>
        <w:pStyle w:val="Nadpis2"/>
        <w:rPr>
          <w:sz w:val="18"/>
        </w:rPr>
      </w:pPr>
      <w:r w:rsidRPr="00AD4B39">
        <w:rPr>
          <w:sz w:val="18"/>
        </w:rPr>
        <w:t xml:space="preserve">Ernest </w:t>
      </w:r>
      <w:proofErr w:type="spellStart"/>
      <w:r w:rsidRPr="00AD4B39">
        <w:rPr>
          <w:sz w:val="18"/>
        </w:rPr>
        <w:t>Hemingway</w:t>
      </w:r>
      <w:proofErr w:type="spellEnd"/>
    </w:p>
    <w:p w:rsidR="00B44E85" w:rsidRPr="00AD4B39" w:rsidRDefault="00B44E85" w:rsidP="00B44E85">
      <w:pPr>
        <w:pStyle w:val="Nadpis3"/>
        <w:rPr>
          <w:sz w:val="18"/>
        </w:rPr>
      </w:pPr>
      <w:r w:rsidRPr="00AD4B39">
        <w:rPr>
          <w:sz w:val="18"/>
        </w:rPr>
        <w:t>Obecná charakteristika</w:t>
      </w:r>
    </w:p>
    <w:p w:rsidR="00B44E85" w:rsidRPr="00AD4B39" w:rsidRDefault="00B44E85" w:rsidP="00B44E85">
      <w:pPr>
        <w:pStyle w:val="Odstavecseseznamem"/>
        <w:numPr>
          <w:ilvl w:val="0"/>
          <w:numId w:val="1"/>
        </w:numPr>
        <w:rPr>
          <w:sz w:val="18"/>
        </w:rPr>
      </w:pPr>
      <w:r w:rsidRPr="00AD4B39">
        <w:rPr>
          <w:sz w:val="18"/>
        </w:rPr>
        <w:t xml:space="preserve">rok vydání: </w:t>
      </w:r>
      <w:r w:rsidRPr="00AD4B39">
        <w:rPr>
          <w:b/>
          <w:sz w:val="18"/>
        </w:rPr>
        <w:t>1952</w:t>
      </w:r>
      <w:r w:rsidRPr="00AD4B39">
        <w:rPr>
          <w:sz w:val="18"/>
        </w:rPr>
        <w:t xml:space="preserve"> </w:t>
      </w:r>
    </w:p>
    <w:p w:rsidR="00B44E85" w:rsidRPr="00AD4B39" w:rsidRDefault="00B44E85" w:rsidP="00B44E85">
      <w:pPr>
        <w:pStyle w:val="Odstavecseseznamem"/>
        <w:numPr>
          <w:ilvl w:val="0"/>
          <w:numId w:val="1"/>
        </w:numPr>
        <w:rPr>
          <w:sz w:val="18"/>
        </w:rPr>
      </w:pPr>
      <w:r w:rsidRPr="00AD4B39">
        <w:rPr>
          <w:sz w:val="18"/>
        </w:rPr>
        <w:t xml:space="preserve">literární druh: </w:t>
      </w:r>
      <w:r w:rsidRPr="00AD4B39">
        <w:rPr>
          <w:b/>
          <w:sz w:val="18"/>
        </w:rPr>
        <w:t>próza</w:t>
      </w:r>
      <w:r w:rsidR="00AD4B39" w:rsidRPr="00AD4B39">
        <w:rPr>
          <w:b/>
          <w:sz w:val="18"/>
        </w:rPr>
        <w:t xml:space="preserve"> (epika)</w:t>
      </w:r>
    </w:p>
    <w:p w:rsidR="00402F4B" w:rsidRPr="00AD4B39" w:rsidRDefault="00B44E85" w:rsidP="00B44E85">
      <w:pPr>
        <w:pStyle w:val="Odstavecseseznamem"/>
        <w:numPr>
          <w:ilvl w:val="0"/>
          <w:numId w:val="1"/>
        </w:numPr>
        <w:rPr>
          <w:sz w:val="18"/>
        </w:rPr>
      </w:pPr>
      <w:r w:rsidRPr="00AD4B39">
        <w:rPr>
          <w:sz w:val="18"/>
        </w:rPr>
        <w:t xml:space="preserve">literární žánr: </w:t>
      </w:r>
      <w:r w:rsidRPr="00AD4B39">
        <w:rPr>
          <w:b/>
          <w:sz w:val="18"/>
        </w:rPr>
        <w:t>novela</w:t>
      </w:r>
    </w:p>
    <w:p w:rsidR="00AD4B39" w:rsidRPr="00AD4B39" w:rsidRDefault="00AD4B39" w:rsidP="00B44E85">
      <w:pPr>
        <w:pStyle w:val="Odstavecseseznamem"/>
        <w:numPr>
          <w:ilvl w:val="0"/>
          <w:numId w:val="1"/>
        </w:numPr>
        <w:rPr>
          <w:sz w:val="18"/>
        </w:rPr>
      </w:pPr>
      <w:proofErr w:type="spellStart"/>
      <w:r w:rsidRPr="00AD4B39">
        <w:rPr>
          <w:b/>
          <w:sz w:val="18"/>
        </w:rPr>
        <w:t>er</w:t>
      </w:r>
      <w:proofErr w:type="spellEnd"/>
      <w:r w:rsidRPr="00AD4B39">
        <w:rPr>
          <w:b/>
          <w:sz w:val="18"/>
        </w:rPr>
        <w:t>-forma</w:t>
      </w:r>
    </w:p>
    <w:p w:rsidR="00AD4B39" w:rsidRPr="00AD4B39" w:rsidRDefault="00AD4B39" w:rsidP="00B44E85">
      <w:pPr>
        <w:pStyle w:val="Odstavecseseznamem"/>
        <w:numPr>
          <w:ilvl w:val="0"/>
          <w:numId w:val="1"/>
        </w:numPr>
        <w:rPr>
          <w:sz w:val="18"/>
        </w:rPr>
      </w:pPr>
      <w:r w:rsidRPr="00AD4B39">
        <w:rPr>
          <w:sz w:val="18"/>
        </w:rPr>
        <w:t xml:space="preserve">kompozice: </w:t>
      </w:r>
      <w:r w:rsidRPr="00AD4B39">
        <w:rPr>
          <w:b/>
          <w:sz w:val="18"/>
        </w:rPr>
        <w:t>chronologická</w:t>
      </w:r>
      <w:r w:rsidRPr="00AD4B39">
        <w:rPr>
          <w:sz w:val="18"/>
        </w:rPr>
        <w:t xml:space="preserve">; členěno pouze na </w:t>
      </w:r>
      <w:r w:rsidRPr="00AD4B39">
        <w:rPr>
          <w:b/>
          <w:sz w:val="18"/>
        </w:rPr>
        <w:t>odstavce</w:t>
      </w:r>
    </w:p>
    <w:p w:rsidR="00B44E85" w:rsidRPr="00AD4B39" w:rsidRDefault="00B44E85" w:rsidP="00B44E85">
      <w:pPr>
        <w:pStyle w:val="Nadpis3"/>
        <w:rPr>
          <w:sz w:val="18"/>
        </w:rPr>
      </w:pPr>
      <w:r w:rsidRPr="00AD4B39">
        <w:rPr>
          <w:sz w:val="18"/>
        </w:rPr>
        <w:t>Okolnosti vzniku</w:t>
      </w:r>
    </w:p>
    <w:p w:rsidR="00B44E85" w:rsidRPr="00AD4B39" w:rsidRDefault="00B44E85" w:rsidP="00B44E85">
      <w:pPr>
        <w:pStyle w:val="Odstavecseseznamem"/>
        <w:numPr>
          <w:ilvl w:val="0"/>
          <w:numId w:val="2"/>
        </w:numPr>
        <w:rPr>
          <w:sz w:val="18"/>
        </w:rPr>
      </w:pPr>
      <w:r w:rsidRPr="00AD4B39">
        <w:rPr>
          <w:sz w:val="18"/>
        </w:rPr>
        <w:t xml:space="preserve">napsal na </w:t>
      </w:r>
      <w:r w:rsidRPr="00AD4B39">
        <w:rPr>
          <w:b/>
          <w:sz w:val="18"/>
        </w:rPr>
        <w:t>Kubě</w:t>
      </w:r>
      <w:r w:rsidRPr="00AD4B39">
        <w:rPr>
          <w:sz w:val="18"/>
        </w:rPr>
        <w:t xml:space="preserve"> roku 1951 </w:t>
      </w:r>
      <w:r w:rsidRPr="00AD4B39">
        <w:rPr>
          <w:sz w:val="18"/>
        </w:rPr>
        <w:sym w:font="Wingdings" w:char="F0E0"/>
      </w:r>
      <w:r w:rsidRPr="00AD4B39">
        <w:rPr>
          <w:sz w:val="18"/>
        </w:rPr>
        <w:t xml:space="preserve"> </w:t>
      </w:r>
      <w:r w:rsidRPr="00AD4B39">
        <w:rPr>
          <w:color w:val="1F4429" w:themeColor="accent5" w:themeShade="80"/>
          <w:sz w:val="18"/>
        </w:rPr>
        <w:t xml:space="preserve">děj se odehrává právě zde, kde i </w:t>
      </w:r>
      <w:proofErr w:type="spellStart"/>
      <w:r w:rsidRPr="00AD4B39">
        <w:rPr>
          <w:color w:val="1F4429" w:themeColor="accent5" w:themeShade="80"/>
          <w:sz w:val="18"/>
        </w:rPr>
        <w:t>Hemingway</w:t>
      </w:r>
      <w:proofErr w:type="spellEnd"/>
      <w:r w:rsidRPr="00AD4B39">
        <w:rPr>
          <w:color w:val="1F4429" w:themeColor="accent5" w:themeShade="80"/>
          <w:sz w:val="18"/>
        </w:rPr>
        <w:t xml:space="preserve"> žil</w:t>
      </w:r>
      <w:r w:rsidR="00AD4B39" w:rsidRPr="00AD4B39">
        <w:rPr>
          <w:color w:val="1F4429" w:themeColor="accent5" w:themeShade="80"/>
          <w:sz w:val="18"/>
        </w:rPr>
        <w:t xml:space="preserve">, </w:t>
      </w:r>
      <w:r w:rsidR="00AD4B39" w:rsidRPr="00AD4B39">
        <w:rPr>
          <w:sz w:val="18"/>
        </w:rPr>
        <w:t>v 1. polovině 20. století během 3 dnů</w:t>
      </w:r>
    </w:p>
    <w:p w:rsidR="00D605CD" w:rsidRPr="00AD4B39" w:rsidRDefault="00D605CD" w:rsidP="00D605CD">
      <w:pPr>
        <w:pStyle w:val="Nadpis3"/>
        <w:rPr>
          <w:sz w:val="18"/>
        </w:rPr>
      </w:pPr>
      <w:r w:rsidRPr="00AD4B39">
        <w:rPr>
          <w:sz w:val="18"/>
        </w:rPr>
        <w:t>Autor</w:t>
      </w:r>
    </w:p>
    <w:p w:rsidR="002C6664" w:rsidRPr="00AD4B39" w:rsidRDefault="002C6664" w:rsidP="00D605CD">
      <w:pPr>
        <w:pStyle w:val="Odstavecseseznamem"/>
        <w:numPr>
          <w:ilvl w:val="0"/>
          <w:numId w:val="2"/>
        </w:numPr>
        <w:rPr>
          <w:sz w:val="18"/>
        </w:rPr>
      </w:pPr>
      <w:r w:rsidRPr="00AD4B39">
        <w:rPr>
          <w:sz w:val="18"/>
        </w:rPr>
        <w:t>1899–1961</w:t>
      </w:r>
    </w:p>
    <w:p w:rsidR="00D605CD" w:rsidRDefault="00D605CD" w:rsidP="00D605CD">
      <w:pPr>
        <w:pStyle w:val="Odstavecseseznamem"/>
        <w:numPr>
          <w:ilvl w:val="0"/>
          <w:numId w:val="2"/>
        </w:numPr>
        <w:rPr>
          <w:sz w:val="18"/>
        </w:rPr>
      </w:pPr>
      <w:r w:rsidRPr="00AD4B39">
        <w:rPr>
          <w:b/>
          <w:sz w:val="18"/>
        </w:rPr>
        <w:t>americký</w:t>
      </w:r>
      <w:r w:rsidRPr="00AD4B39">
        <w:rPr>
          <w:sz w:val="18"/>
        </w:rPr>
        <w:t xml:space="preserve"> </w:t>
      </w:r>
      <w:r w:rsidR="002C6664" w:rsidRPr="00AD4B39">
        <w:rPr>
          <w:sz w:val="18"/>
        </w:rPr>
        <w:t>romanopisec, povídkář a novinář</w:t>
      </w:r>
    </w:p>
    <w:p w:rsidR="00AD4B39" w:rsidRDefault="00AD4B39" w:rsidP="00D605CD">
      <w:pPr>
        <w:pStyle w:val="Odstavecseseznamem"/>
        <w:numPr>
          <w:ilvl w:val="0"/>
          <w:numId w:val="2"/>
        </w:numPr>
        <w:rPr>
          <w:sz w:val="18"/>
        </w:rPr>
      </w:pPr>
      <w:r>
        <w:rPr>
          <w:b/>
          <w:sz w:val="18"/>
          <w:u w:val="single"/>
        </w:rPr>
        <w:t>zařazení:</w:t>
      </w:r>
      <w:r>
        <w:rPr>
          <w:sz w:val="18"/>
        </w:rPr>
        <w:t xml:space="preserve"> americká meziválečná próza</w:t>
      </w:r>
    </w:p>
    <w:p w:rsidR="00AD4B39" w:rsidRPr="00AD4B39" w:rsidRDefault="00AD4B39" w:rsidP="00D605CD">
      <w:pPr>
        <w:pStyle w:val="Odstavecseseznamem"/>
        <w:numPr>
          <w:ilvl w:val="0"/>
          <w:numId w:val="2"/>
        </w:numPr>
        <w:rPr>
          <w:sz w:val="18"/>
        </w:rPr>
      </w:pPr>
      <w:r>
        <w:rPr>
          <w:b/>
          <w:sz w:val="18"/>
          <w:u w:val="single"/>
        </w:rPr>
        <w:t>atmosféra doby:</w:t>
      </w:r>
      <w:r>
        <w:rPr>
          <w:sz w:val="18"/>
        </w:rPr>
        <w:t xml:space="preserve"> 1. sv. v., VŘSR, krize, nástup fašismu </w:t>
      </w:r>
      <w:r w:rsidRPr="00AD4B39">
        <w:rPr>
          <w:sz w:val="18"/>
        </w:rPr>
        <w:sym w:font="Wingdings" w:char="F0E0"/>
      </w:r>
      <w:r>
        <w:rPr>
          <w:sz w:val="18"/>
        </w:rPr>
        <w:t xml:space="preserve"> 2. sv. v. (</w:t>
      </w:r>
      <w:proofErr w:type="spellStart"/>
      <w:r>
        <w:rPr>
          <w:sz w:val="18"/>
        </w:rPr>
        <w:t>Hemingway</w:t>
      </w:r>
      <w:proofErr w:type="spellEnd"/>
      <w:r>
        <w:rPr>
          <w:sz w:val="18"/>
        </w:rPr>
        <w:t xml:space="preserve"> i poté); v umění vznik nových směrů a tendencí</w:t>
      </w:r>
    </w:p>
    <w:p w:rsidR="00425D1E" w:rsidRPr="00AD4B39" w:rsidRDefault="00425D1E" w:rsidP="00D605CD">
      <w:pPr>
        <w:pStyle w:val="Odstavecseseznamem"/>
        <w:numPr>
          <w:ilvl w:val="0"/>
          <w:numId w:val="2"/>
        </w:numPr>
        <w:rPr>
          <w:sz w:val="18"/>
        </w:rPr>
      </w:pPr>
      <w:r w:rsidRPr="00AD4B39">
        <w:rPr>
          <w:b/>
          <w:sz w:val="18"/>
          <w:u w:val="single"/>
        </w:rPr>
        <w:t>život:</w:t>
      </w:r>
      <w:r w:rsidRPr="00AD4B39">
        <w:rPr>
          <w:sz w:val="18"/>
        </w:rPr>
        <w:t xml:space="preserve"> motivovaný spisovatel již od mládí </w:t>
      </w:r>
      <w:r w:rsidRPr="00AD4B39">
        <w:rPr>
          <w:sz w:val="18"/>
        </w:rPr>
        <w:sym w:font="Wingdings" w:char="F0E0"/>
      </w:r>
      <w:r w:rsidRPr="00AD4B39">
        <w:rPr>
          <w:sz w:val="18"/>
        </w:rPr>
        <w:t xml:space="preserve"> během války na </w:t>
      </w:r>
      <w:r w:rsidRPr="00AD4B39">
        <w:rPr>
          <w:b/>
          <w:sz w:val="18"/>
        </w:rPr>
        <w:t>italské frontě</w:t>
      </w:r>
      <w:r w:rsidRPr="00AD4B39">
        <w:rPr>
          <w:sz w:val="18"/>
        </w:rPr>
        <w:t xml:space="preserve"> (zde raněn, později vyznamenán jako hrdina) </w:t>
      </w:r>
      <w:r w:rsidRPr="00AD4B39">
        <w:rPr>
          <w:sz w:val="18"/>
        </w:rPr>
        <w:sym w:font="Wingdings" w:char="F0E0"/>
      </w:r>
      <w:r w:rsidRPr="00AD4B39">
        <w:rPr>
          <w:sz w:val="18"/>
        </w:rPr>
        <w:t xml:space="preserve"> po svatbě roku 1921</w:t>
      </w:r>
      <w:r w:rsidR="00CF18C8" w:rsidRPr="00AD4B39">
        <w:rPr>
          <w:sz w:val="18"/>
        </w:rPr>
        <w:t xml:space="preserve"> odjel do </w:t>
      </w:r>
      <w:r w:rsidR="00CF18C8" w:rsidRPr="00AD4B39">
        <w:rPr>
          <w:b/>
          <w:sz w:val="18"/>
        </w:rPr>
        <w:t>Evropy</w:t>
      </w:r>
      <w:r w:rsidR="00CF18C8" w:rsidRPr="00AD4B39">
        <w:rPr>
          <w:sz w:val="18"/>
        </w:rPr>
        <w:t xml:space="preserve"> (poznal </w:t>
      </w:r>
      <w:proofErr w:type="spellStart"/>
      <w:r w:rsidR="00CF18C8" w:rsidRPr="00AD4B39">
        <w:rPr>
          <w:sz w:val="18"/>
        </w:rPr>
        <w:t>Gertrude</w:t>
      </w:r>
      <w:proofErr w:type="spellEnd"/>
      <w:r w:rsidR="00CF18C8" w:rsidRPr="00AD4B39">
        <w:rPr>
          <w:sz w:val="18"/>
        </w:rPr>
        <w:t xml:space="preserve"> Stein a spisovatele „ztracené generace“) </w:t>
      </w:r>
      <w:r w:rsidR="00CF18C8" w:rsidRPr="00AD4B39">
        <w:rPr>
          <w:sz w:val="18"/>
        </w:rPr>
        <w:sym w:font="Wingdings" w:char="F0E0"/>
      </w:r>
      <w:r w:rsidR="00CF18C8" w:rsidRPr="00AD4B39">
        <w:rPr>
          <w:sz w:val="18"/>
        </w:rPr>
        <w:t xml:space="preserve"> začalo se projevovat jeho nadání </w:t>
      </w:r>
      <w:r w:rsidR="00CF18C8" w:rsidRPr="00AD4B39">
        <w:rPr>
          <w:sz w:val="18"/>
        </w:rPr>
        <w:sym w:font="Wingdings" w:char="F0E0"/>
      </w:r>
      <w:r w:rsidR="00CF18C8" w:rsidRPr="00AD4B39">
        <w:rPr>
          <w:sz w:val="18"/>
        </w:rPr>
        <w:t xml:space="preserve"> zlom přišel s bestsellerem </w:t>
      </w:r>
      <w:r w:rsidR="00CF18C8" w:rsidRPr="00AD4B39">
        <w:rPr>
          <w:i/>
          <w:sz w:val="18"/>
        </w:rPr>
        <w:t>Sbohem, armádo</w:t>
      </w:r>
      <w:r w:rsidR="00CF18C8" w:rsidRPr="00AD4B39">
        <w:rPr>
          <w:sz w:val="18"/>
        </w:rPr>
        <w:t xml:space="preserve">, jež mu přinesl slávu </w:t>
      </w:r>
      <w:r w:rsidR="00CF18C8" w:rsidRPr="00AD4B39">
        <w:rPr>
          <w:sz w:val="18"/>
        </w:rPr>
        <w:sym w:font="Wingdings" w:char="F0E0"/>
      </w:r>
      <w:r w:rsidR="00CF18C8" w:rsidRPr="00AD4B39">
        <w:rPr>
          <w:sz w:val="18"/>
        </w:rPr>
        <w:t xml:space="preserve"> jako reportér se zúčastnil </w:t>
      </w:r>
      <w:r w:rsidR="00CF18C8" w:rsidRPr="00AD4B39">
        <w:rPr>
          <w:b/>
          <w:sz w:val="18"/>
        </w:rPr>
        <w:t xml:space="preserve">španělské občanské války </w:t>
      </w:r>
      <w:r w:rsidR="00CF18C8" w:rsidRPr="00AD4B39">
        <w:rPr>
          <w:sz w:val="18"/>
        </w:rPr>
        <w:t xml:space="preserve">(hrozba fašismu; předpověděl rozsáhlejší konflikt, apeloval na amerického prezidenta) </w:t>
      </w:r>
      <w:r w:rsidR="00CF18C8" w:rsidRPr="00AD4B39">
        <w:rPr>
          <w:sz w:val="18"/>
        </w:rPr>
        <w:sym w:font="Wingdings" w:char="F0E0"/>
      </w:r>
      <w:r w:rsidR="00CF18C8" w:rsidRPr="00AD4B39">
        <w:rPr>
          <w:sz w:val="18"/>
        </w:rPr>
        <w:t xml:space="preserve"> na tyto motivy napsal knihu </w:t>
      </w:r>
      <w:r w:rsidR="00CF18C8" w:rsidRPr="00AD4B39">
        <w:rPr>
          <w:i/>
          <w:sz w:val="18"/>
        </w:rPr>
        <w:t>Komu zvoní hrana</w:t>
      </w:r>
      <w:r w:rsidR="00CF18C8" w:rsidRPr="00AD4B39">
        <w:rPr>
          <w:sz w:val="18"/>
        </w:rPr>
        <w:t xml:space="preserve">, jež se stala jeho zatím nejúspěšnějším dílem </w:t>
      </w:r>
      <w:r w:rsidR="00CF18C8" w:rsidRPr="00AD4B39">
        <w:rPr>
          <w:sz w:val="18"/>
        </w:rPr>
        <w:sym w:font="Wingdings" w:char="F0E0"/>
      </w:r>
      <w:r w:rsidR="00CF18C8" w:rsidRPr="00AD4B39">
        <w:rPr>
          <w:sz w:val="18"/>
        </w:rPr>
        <w:t> </w:t>
      </w:r>
      <w:r w:rsidR="00CE2FC8" w:rsidRPr="00AD4B39">
        <w:rPr>
          <w:sz w:val="18"/>
        </w:rPr>
        <w:t xml:space="preserve">v Evropě se zúčastnil i 2. sv. v., za své hrdinství opět dostal ocenění </w:t>
      </w:r>
      <w:r w:rsidR="00CE2FC8" w:rsidRPr="00AD4B39">
        <w:rPr>
          <w:sz w:val="18"/>
        </w:rPr>
        <w:sym w:font="Wingdings" w:char="F0E0"/>
      </w:r>
      <w:r w:rsidR="00CE2FC8" w:rsidRPr="00AD4B39">
        <w:rPr>
          <w:sz w:val="18"/>
        </w:rPr>
        <w:t xml:space="preserve"> pozoroval vylodění vojsk v Normandii </w:t>
      </w:r>
      <w:r w:rsidR="00CE2FC8" w:rsidRPr="00AD4B39">
        <w:rPr>
          <w:sz w:val="18"/>
        </w:rPr>
        <w:sym w:font="Wingdings" w:char="F0E0"/>
      </w:r>
      <w:r w:rsidR="00CE2FC8" w:rsidRPr="00AD4B39">
        <w:rPr>
          <w:sz w:val="18"/>
        </w:rPr>
        <w:t xml:space="preserve"> vrcholu kariéry dosáhl vydáním </w:t>
      </w:r>
      <w:r w:rsidR="00CE2FC8" w:rsidRPr="00AD4B39">
        <w:rPr>
          <w:i/>
          <w:sz w:val="18"/>
        </w:rPr>
        <w:t>Starce a moře</w:t>
      </w:r>
      <w:r w:rsidR="00CE2FC8" w:rsidRPr="00AD4B39">
        <w:rPr>
          <w:sz w:val="18"/>
        </w:rPr>
        <w:t xml:space="preserve"> </w:t>
      </w:r>
      <w:r w:rsidR="00CE2FC8" w:rsidRPr="00AD4B39">
        <w:rPr>
          <w:sz w:val="18"/>
        </w:rPr>
        <w:sym w:font="Wingdings" w:char="F0E0"/>
      </w:r>
      <w:r w:rsidR="00CE2FC8" w:rsidRPr="00AD4B39">
        <w:rPr>
          <w:sz w:val="18"/>
        </w:rPr>
        <w:t xml:space="preserve"> poté se zhoršil jeho zdravotní stav (zranění z minulosti, alkohol, psychické problémy)</w:t>
      </w:r>
      <w:r w:rsidR="00AD4B39" w:rsidRPr="00AD4B39">
        <w:rPr>
          <w:sz w:val="18"/>
        </w:rPr>
        <w:t xml:space="preserve">, </w:t>
      </w:r>
      <w:r w:rsidR="00AD4B39" w:rsidRPr="00AD4B39">
        <w:rPr>
          <w:color w:val="1F4429" w:themeColor="accent5" w:themeShade="80"/>
          <w:sz w:val="18"/>
        </w:rPr>
        <w:t>žil většinou na Kubě</w:t>
      </w:r>
      <w:r w:rsidR="00CE2FC8" w:rsidRPr="00AD4B39">
        <w:rPr>
          <w:color w:val="1F4429" w:themeColor="accent5" w:themeShade="80"/>
          <w:sz w:val="18"/>
        </w:rPr>
        <w:t xml:space="preserve"> </w:t>
      </w:r>
      <w:r w:rsidR="00CE2FC8" w:rsidRPr="00AD4B39">
        <w:rPr>
          <w:sz w:val="18"/>
        </w:rPr>
        <w:sym w:font="Wingdings" w:char="F0E0"/>
      </w:r>
      <w:r w:rsidR="00CE2FC8" w:rsidRPr="00AD4B39">
        <w:rPr>
          <w:sz w:val="18"/>
        </w:rPr>
        <w:t xml:space="preserve"> roku 1961 spáchal sebevraždu</w:t>
      </w:r>
      <w:r w:rsidR="00AD4B39">
        <w:rPr>
          <w:sz w:val="18"/>
        </w:rPr>
        <w:t xml:space="preserve"> (dodnes spekulace)</w:t>
      </w:r>
      <w:r w:rsidR="00AD4B39" w:rsidRPr="00AD4B39">
        <w:rPr>
          <w:sz w:val="18"/>
        </w:rPr>
        <w:t xml:space="preserve">; </w:t>
      </w:r>
      <w:r w:rsidR="00CE2FC8" w:rsidRPr="00AD4B39">
        <w:rPr>
          <w:sz w:val="18"/>
        </w:rPr>
        <w:t>4 manželky, 3 děti</w:t>
      </w:r>
      <w:r w:rsidR="00AD4B39">
        <w:rPr>
          <w:sz w:val="18"/>
        </w:rPr>
        <w:t>; miloval přírodu, lov či box</w:t>
      </w:r>
    </w:p>
    <w:p w:rsidR="00D605CD" w:rsidRDefault="00D605CD" w:rsidP="00D605CD">
      <w:pPr>
        <w:pStyle w:val="Odstavecseseznamem"/>
        <w:numPr>
          <w:ilvl w:val="0"/>
          <w:numId w:val="2"/>
        </w:numPr>
        <w:rPr>
          <w:sz w:val="18"/>
        </w:rPr>
      </w:pPr>
      <w:r w:rsidRPr="00AD4B39">
        <w:rPr>
          <w:sz w:val="18"/>
        </w:rPr>
        <w:t xml:space="preserve">představitel tzv. </w:t>
      </w:r>
      <w:r w:rsidRPr="00AD4B39">
        <w:rPr>
          <w:b/>
          <w:sz w:val="18"/>
        </w:rPr>
        <w:t>„ztracené generace“</w:t>
      </w:r>
      <w:r w:rsidRPr="00AD4B39">
        <w:rPr>
          <w:sz w:val="18"/>
        </w:rPr>
        <w:t xml:space="preserve"> (spisovatelé, kteří prožili 1. sv. v. </w:t>
      </w:r>
      <w:r w:rsidRPr="00AD4B39">
        <w:rPr>
          <w:sz w:val="18"/>
        </w:rPr>
        <w:sym w:font="Wingdings" w:char="F0E0"/>
      </w:r>
      <w:r w:rsidRPr="00AD4B39">
        <w:rPr>
          <w:sz w:val="18"/>
        </w:rPr>
        <w:t xml:space="preserve"> její motivy v jejich dílech – pocity vojáků po návratu z války (duševní zmrzačenost, problém</w:t>
      </w:r>
      <w:r w:rsidR="002C6664" w:rsidRPr="00AD4B39">
        <w:rPr>
          <w:sz w:val="18"/>
        </w:rPr>
        <w:t>y se zařazením do společnosti), nesouhlas a nedůvěra ke společnosti, styl novin, nebezpečné situace, ve kterých prokazují svůj charakter)</w:t>
      </w:r>
      <w:r w:rsidR="00425D1E" w:rsidRPr="00AD4B39">
        <w:rPr>
          <w:sz w:val="18"/>
        </w:rPr>
        <w:t xml:space="preserve">; patří sem </w:t>
      </w:r>
      <w:r w:rsidR="00425D1E" w:rsidRPr="00AD4B39">
        <w:rPr>
          <w:b/>
          <w:sz w:val="18"/>
        </w:rPr>
        <w:t xml:space="preserve">William </w:t>
      </w:r>
      <w:proofErr w:type="spellStart"/>
      <w:r w:rsidR="00425D1E" w:rsidRPr="00AD4B39">
        <w:rPr>
          <w:b/>
          <w:sz w:val="18"/>
        </w:rPr>
        <w:t>Faulkner</w:t>
      </w:r>
      <w:proofErr w:type="spellEnd"/>
      <w:r w:rsidR="00425D1E" w:rsidRPr="00AD4B39">
        <w:rPr>
          <w:sz w:val="18"/>
        </w:rPr>
        <w:t xml:space="preserve">, </w:t>
      </w:r>
      <w:r w:rsidR="00425D1E" w:rsidRPr="00AD4B39">
        <w:rPr>
          <w:b/>
          <w:sz w:val="18"/>
        </w:rPr>
        <w:t xml:space="preserve">Francis </w:t>
      </w:r>
      <w:proofErr w:type="spellStart"/>
      <w:r w:rsidR="00425D1E" w:rsidRPr="00AD4B39">
        <w:rPr>
          <w:b/>
          <w:sz w:val="18"/>
        </w:rPr>
        <w:t>Scott</w:t>
      </w:r>
      <w:proofErr w:type="spellEnd"/>
      <w:r w:rsidR="00425D1E" w:rsidRPr="00AD4B39">
        <w:rPr>
          <w:b/>
          <w:sz w:val="18"/>
        </w:rPr>
        <w:t xml:space="preserve"> Fitzgerald</w:t>
      </w:r>
      <w:r w:rsidR="00425D1E" w:rsidRPr="00AD4B39">
        <w:rPr>
          <w:sz w:val="18"/>
        </w:rPr>
        <w:t xml:space="preserve"> (</w:t>
      </w:r>
      <w:r w:rsidR="00425D1E" w:rsidRPr="00AD4B39">
        <w:rPr>
          <w:i/>
          <w:sz w:val="18"/>
        </w:rPr>
        <w:t xml:space="preserve">Velký </w:t>
      </w:r>
      <w:proofErr w:type="spellStart"/>
      <w:r w:rsidR="00425D1E" w:rsidRPr="00AD4B39">
        <w:rPr>
          <w:i/>
          <w:sz w:val="18"/>
        </w:rPr>
        <w:t>Gatsby</w:t>
      </w:r>
      <w:proofErr w:type="spellEnd"/>
      <w:r w:rsidR="00425D1E" w:rsidRPr="00AD4B39">
        <w:rPr>
          <w:sz w:val="18"/>
        </w:rPr>
        <w:t xml:space="preserve">), </w:t>
      </w:r>
      <w:r w:rsidR="00425D1E" w:rsidRPr="00AD4B39">
        <w:rPr>
          <w:b/>
          <w:sz w:val="18"/>
        </w:rPr>
        <w:t xml:space="preserve">Theodor </w:t>
      </w:r>
      <w:proofErr w:type="spellStart"/>
      <w:r w:rsidR="00425D1E" w:rsidRPr="00AD4B39">
        <w:rPr>
          <w:b/>
          <w:sz w:val="18"/>
        </w:rPr>
        <w:t>Dreiser</w:t>
      </w:r>
      <w:proofErr w:type="spellEnd"/>
      <w:r w:rsidR="00425D1E" w:rsidRPr="00AD4B39">
        <w:rPr>
          <w:sz w:val="18"/>
        </w:rPr>
        <w:t xml:space="preserve"> (</w:t>
      </w:r>
      <w:r w:rsidR="00425D1E" w:rsidRPr="00AD4B39">
        <w:rPr>
          <w:i/>
          <w:sz w:val="18"/>
        </w:rPr>
        <w:t>Americká tragédie</w:t>
      </w:r>
      <w:r w:rsidR="00425D1E" w:rsidRPr="00AD4B39">
        <w:rPr>
          <w:sz w:val="18"/>
        </w:rPr>
        <w:t xml:space="preserve">); název od spisovatelky </w:t>
      </w:r>
      <w:proofErr w:type="spellStart"/>
      <w:r w:rsidR="00425D1E" w:rsidRPr="00AD4B39">
        <w:rPr>
          <w:b/>
          <w:sz w:val="18"/>
        </w:rPr>
        <w:t>Gertrude</w:t>
      </w:r>
      <w:proofErr w:type="spellEnd"/>
      <w:r w:rsidR="00425D1E" w:rsidRPr="00AD4B39">
        <w:rPr>
          <w:b/>
          <w:sz w:val="18"/>
        </w:rPr>
        <w:t xml:space="preserve"> Stein</w:t>
      </w:r>
      <w:r w:rsidR="00425D1E" w:rsidRPr="00AD4B39">
        <w:rPr>
          <w:sz w:val="18"/>
        </w:rPr>
        <w:t xml:space="preserve"> (scházeli se)</w:t>
      </w:r>
    </w:p>
    <w:p w:rsidR="00AD4B39" w:rsidRPr="00AD4B39" w:rsidRDefault="00AD4B39" w:rsidP="00D605CD">
      <w:pPr>
        <w:pStyle w:val="Odstavecseseznamem"/>
        <w:numPr>
          <w:ilvl w:val="0"/>
          <w:numId w:val="2"/>
        </w:numPr>
        <w:rPr>
          <w:sz w:val="18"/>
        </w:rPr>
      </w:pPr>
      <w:r>
        <w:rPr>
          <w:b/>
          <w:sz w:val="18"/>
          <w:u w:val="single"/>
        </w:rPr>
        <w:t>další současníci:</w:t>
      </w:r>
      <w:r>
        <w:rPr>
          <w:sz w:val="18"/>
        </w:rPr>
        <w:t xml:space="preserve"> </w:t>
      </w:r>
      <w:r>
        <w:rPr>
          <w:b/>
          <w:sz w:val="18"/>
        </w:rPr>
        <w:t xml:space="preserve">John </w:t>
      </w:r>
      <w:proofErr w:type="spellStart"/>
      <w:r>
        <w:rPr>
          <w:b/>
          <w:sz w:val="18"/>
        </w:rPr>
        <w:t>Steinbeck</w:t>
      </w:r>
      <w:proofErr w:type="spellEnd"/>
      <w:r>
        <w:rPr>
          <w:sz w:val="18"/>
        </w:rPr>
        <w:t xml:space="preserve"> (</w:t>
      </w:r>
      <w:r>
        <w:rPr>
          <w:i/>
          <w:sz w:val="18"/>
        </w:rPr>
        <w:t>O myších a lidech</w:t>
      </w:r>
      <w:r w:rsidR="00843484">
        <w:rPr>
          <w:sz w:val="18"/>
        </w:rPr>
        <w:t xml:space="preserve">), </w:t>
      </w:r>
      <w:r w:rsidR="00843484">
        <w:rPr>
          <w:b/>
          <w:sz w:val="18"/>
        </w:rPr>
        <w:t>Franz Kafka</w:t>
      </w:r>
      <w:r w:rsidR="00843484">
        <w:rPr>
          <w:sz w:val="18"/>
        </w:rPr>
        <w:t xml:space="preserve"> (</w:t>
      </w:r>
      <w:r w:rsidR="00843484">
        <w:rPr>
          <w:i/>
          <w:sz w:val="18"/>
        </w:rPr>
        <w:t>Proměna</w:t>
      </w:r>
      <w:r w:rsidR="00843484">
        <w:rPr>
          <w:sz w:val="18"/>
        </w:rPr>
        <w:t xml:space="preserve">), </w:t>
      </w:r>
      <w:r w:rsidR="00843484">
        <w:rPr>
          <w:b/>
          <w:sz w:val="18"/>
        </w:rPr>
        <w:t xml:space="preserve">Virginia </w:t>
      </w:r>
      <w:proofErr w:type="spellStart"/>
      <w:r w:rsidR="00843484">
        <w:rPr>
          <w:b/>
          <w:sz w:val="18"/>
        </w:rPr>
        <w:t>Woolf</w:t>
      </w:r>
      <w:proofErr w:type="spellEnd"/>
      <w:r w:rsidR="00843484">
        <w:rPr>
          <w:sz w:val="18"/>
        </w:rPr>
        <w:t xml:space="preserve">, </w:t>
      </w:r>
      <w:r w:rsidR="00843484">
        <w:rPr>
          <w:b/>
          <w:sz w:val="18"/>
        </w:rPr>
        <w:t xml:space="preserve">Romain Roland </w:t>
      </w:r>
      <w:r w:rsidR="00843484">
        <w:rPr>
          <w:sz w:val="18"/>
        </w:rPr>
        <w:t>(</w:t>
      </w:r>
      <w:r w:rsidR="00843484">
        <w:rPr>
          <w:i/>
          <w:sz w:val="18"/>
        </w:rPr>
        <w:t>Petr a Lucie</w:t>
      </w:r>
      <w:r w:rsidR="00843484">
        <w:rPr>
          <w:sz w:val="18"/>
        </w:rPr>
        <w:t xml:space="preserve">), </w:t>
      </w:r>
      <w:r w:rsidR="00843484">
        <w:rPr>
          <w:b/>
          <w:sz w:val="18"/>
        </w:rPr>
        <w:t>Antoine de Saint-Exupéry</w:t>
      </w:r>
      <w:r w:rsidR="00843484">
        <w:rPr>
          <w:sz w:val="18"/>
        </w:rPr>
        <w:t xml:space="preserve"> (</w:t>
      </w:r>
      <w:r w:rsidR="00843484">
        <w:rPr>
          <w:i/>
          <w:sz w:val="18"/>
        </w:rPr>
        <w:t>Malý princ</w:t>
      </w:r>
      <w:r w:rsidR="00843484">
        <w:rPr>
          <w:sz w:val="18"/>
        </w:rPr>
        <w:t xml:space="preserve">), </w:t>
      </w:r>
      <w:r w:rsidR="00843484">
        <w:rPr>
          <w:b/>
          <w:sz w:val="18"/>
        </w:rPr>
        <w:t xml:space="preserve">Erich Maria </w:t>
      </w:r>
      <w:proofErr w:type="spellStart"/>
      <w:r w:rsidR="00843484">
        <w:rPr>
          <w:b/>
          <w:sz w:val="18"/>
        </w:rPr>
        <w:t>Remarque</w:t>
      </w:r>
      <w:proofErr w:type="spellEnd"/>
      <w:r w:rsidR="00843484">
        <w:rPr>
          <w:sz w:val="18"/>
        </w:rPr>
        <w:t xml:space="preserve"> (</w:t>
      </w:r>
      <w:r w:rsidR="00843484">
        <w:rPr>
          <w:i/>
          <w:sz w:val="18"/>
        </w:rPr>
        <w:t>Na západní frontě klid</w:t>
      </w:r>
      <w:r w:rsidR="00843484">
        <w:rPr>
          <w:sz w:val="18"/>
        </w:rPr>
        <w:t>),…</w:t>
      </w:r>
    </w:p>
    <w:p w:rsidR="002C6664" w:rsidRPr="00AD4B39" w:rsidRDefault="002C6664" w:rsidP="00D605CD">
      <w:pPr>
        <w:pStyle w:val="Odstavecseseznamem"/>
        <w:numPr>
          <w:ilvl w:val="0"/>
          <w:numId w:val="2"/>
        </w:numPr>
        <w:rPr>
          <w:sz w:val="18"/>
        </w:rPr>
      </w:pPr>
      <w:r w:rsidRPr="00AD4B39">
        <w:rPr>
          <w:b/>
          <w:sz w:val="18"/>
          <w:u w:val="single"/>
        </w:rPr>
        <w:t>dílo:</w:t>
      </w:r>
      <w:r w:rsidRPr="00AD4B39">
        <w:rPr>
          <w:sz w:val="18"/>
        </w:rPr>
        <w:t xml:space="preserve"> láska, citlivost, úcta k odvaze, statečnost; psychické děje v člověku; typický hlavní hrdina – fyzicky silný a osamělý</w:t>
      </w:r>
      <w:r w:rsidR="00CE2FC8" w:rsidRPr="00AD4B39">
        <w:rPr>
          <w:sz w:val="18"/>
        </w:rPr>
        <w:t>, potýká se s těžkými situacemi, ve kterých prokazuje svou sílu</w:t>
      </w:r>
      <w:r w:rsidRPr="00AD4B39">
        <w:rPr>
          <w:sz w:val="18"/>
        </w:rPr>
        <w:t xml:space="preserve">; častá </w:t>
      </w:r>
      <w:r w:rsidRPr="00AD4B39">
        <w:rPr>
          <w:b/>
          <w:sz w:val="18"/>
        </w:rPr>
        <w:t>metoda ledovce</w:t>
      </w:r>
      <w:r w:rsidRPr="00AD4B39">
        <w:rPr>
          <w:sz w:val="18"/>
        </w:rPr>
        <w:t xml:space="preserve"> = při vyhrocených situacích se upouští od toho nepodstatného a pozornost se soustředí pouze na samotnou akci bez dalšího rozvíjení (ta je využita i v tomto díle </w:t>
      </w:r>
      <w:r w:rsidRPr="00AD4B39">
        <w:rPr>
          <w:sz w:val="18"/>
        </w:rPr>
        <w:sym w:font="Wingdings" w:char="F0E0"/>
      </w:r>
      <w:r w:rsidRPr="00AD4B39">
        <w:rPr>
          <w:sz w:val="18"/>
        </w:rPr>
        <w:t xml:space="preserve"> autor osekal všechny ostatní příhody a soustředil se pouze na to, co se děje starci na moři </w:t>
      </w:r>
      <w:r w:rsidRPr="00AD4B39">
        <w:rPr>
          <w:sz w:val="18"/>
        </w:rPr>
        <w:sym w:font="Wingdings" w:char="F0E0"/>
      </w:r>
      <w:r w:rsidRPr="00AD4B39">
        <w:rPr>
          <w:sz w:val="18"/>
        </w:rPr>
        <w:t xml:space="preserve"> ostatní znalosti zůstávají jako ledovec „pod vodou“)</w:t>
      </w:r>
      <w:r w:rsidR="00CE2FC8" w:rsidRPr="00AD4B39">
        <w:rPr>
          <w:sz w:val="18"/>
        </w:rPr>
        <w:t xml:space="preserve"> </w:t>
      </w:r>
      <w:r w:rsidR="00CE2FC8" w:rsidRPr="00AD4B39">
        <w:rPr>
          <w:sz w:val="18"/>
        </w:rPr>
        <w:sym w:font="Wingdings" w:char="F0E0"/>
      </w:r>
      <w:r w:rsidR="00CE2FC8" w:rsidRPr="00AD4B39">
        <w:rPr>
          <w:sz w:val="18"/>
        </w:rPr>
        <w:t> </w:t>
      </w:r>
      <w:r w:rsidR="00CE2FC8" w:rsidRPr="00AD4B39">
        <w:rPr>
          <w:b/>
          <w:sz w:val="18"/>
        </w:rPr>
        <w:t>„objektivní vypravěčství“</w:t>
      </w:r>
      <w:r w:rsidR="00CE2FC8" w:rsidRPr="00AD4B39">
        <w:rPr>
          <w:sz w:val="18"/>
        </w:rPr>
        <w:t>; mnohdy autobiografické prvky</w:t>
      </w:r>
    </w:p>
    <w:p w:rsidR="002C6664" w:rsidRPr="00AD4B39" w:rsidRDefault="002C6664" w:rsidP="00D605CD">
      <w:pPr>
        <w:pStyle w:val="Odstavecseseznamem"/>
        <w:numPr>
          <w:ilvl w:val="0"/>
          <w:numId w:val="2"/>
        </w:numPr>
        <w:rPr>
          <w:sz w:val="18"/>
        </w:rPr>
      </w:pPr>
      <w:r w:rsidRPr="00AD4B39">
        <w:rPr>
          <w:b/>
          <w:sz w:val="18"/>
          <w:u w:val="single"/>
        </w:rPr>
        <w:t>další díla:</w:t>
      </w:r>
      <w:r w:rsidRPr="00AD4B39">
        <w:rPr>
          <w:sz w:val="18"/>
        </w:rPr>
        <w:t xml:space="preserve"> </w:t>
      </w:r>
      <w:r w:rsidR="00CF18C8" w:rsidRPr="00AD4B39">
        <w:rPr>
          <w:sz w:val="18"/>
        </w:rPr>
        <w:t xml:space="preserve">román </w:t>
      </w:r>
      <w:r w:rsidR="00CF18C8" w:rsidRPr="00AD4B39">
        <w:rPr>
          <w:b/>
          <w:i/>
          <w:sz w:val="18"/>
        </w:rPr>
        <w:t>Sbohem, armádo</w:t>
      </w:r>
      <w:r w:rsidR="00CF18C8" w:rsidRPr="00AD4B39">
        <w:rPr>
          <w:sz w:val="18"/>
        </w:rPr>
        <w:t xml:space="preserve"> (zážitky z italské fronty); </w:t>
      </w:r>
      <w:r w:rsidR="00425D1E" w:rsidRPr="00AD4B39">
        <w:rPr>
          <w:sz w:val="18"/>
        </w:rPr>
        <w:t xml:space="preserve">próza </w:t>
      </w:r>
      <w:r w:rsidR="00425D1E" w:rsidRPr="00AD4B39">
        <w:rPr>
          <w:b/>
          <w:i/>
          <w:sz w:val="18"/>
        </w:rPr>
        <w:t>Zelené pahorky africké</w:t>
      </w:r>
      <w:r w:rsidR="00425D1E" w:rsidRPr="00AD4B39">
        <w:rPr>
          <w:sz w:val="18"/>
        </w:rPr>
        <w:t xml:space="preserve"> (zážitky z lovu divoké zvěře Afriky); povídky </w:t>
      </w:r>
      <w:r w:rsidR="00425D1E" w:rsidRPr="00AD4B39">
        <w:rPr>
          <w:b/>
          <w:i/>
          <w:sz w:val="18"/>
        </w:rPr>
        <w:t>Pátá kolona</w:t>
      </w:r>
      <w:r w:rsidR="00425D1E" w:rsidRPr="00AD4B39">
        <w:rPr>
          <w:sz w:val="18"/>
        </w:rPr>
        <w:t xml:space="preserve"> </w:t>
      </w:r>
      <w:r w:rsidR="00CF18C8" w:rsidRPr="00AD4B39">
        <w:rPr>
          <w:sz w:val="18"/>
        </w:rPr>
        <w:t xml:space="preserve">(motivy španělské občanské války) </w:t>
      </w:r>
      <w:r w:rsidR="00425D1E" w:rsidRPr="00AD4B39">
        <w:rPr>
          <w:sz w:val="18"/>
        </w:rPr>
        <w:t xml:space="preserve">či </w:t>
      </w:r>
      <w:r w:rsidR="00425D1E" w:rsidRPr="00AD4B39">
        <w:rPr>
          <w:b/>
          <w:i/>
          <w:sz w:val="18"/>
        </w:rPr>
        <w:t>Smrt odpoledne</w:t>
      </w:r>
      <w:r w:rsidR="00CF18C8" w:rsidRPr="00AD4B39">
        <w:rPr>
          <w:sz w:val="18"/>
        </w:rPr>
        <w:t xml:space="preserve"> (tématika býčích zápasů)</w:t>
      </w:r>
      <w:r w:rsidR="00425D1E" w:rsidRPr="00AD4B39">
        <w:rPr>
          <w:sz w:val="18"/>
        </w:rPr>
        <w:t xml:space="preserve">; román </w:t>
      </w:r>
      <w:r w:rsidR="00425D1E" w:rsidRPr="00AD4B39">
        <w:rPr>
          <w:b/>
          <w:i/>
          <w:sz w:val="18"/>
        </w:rPr>
        <w:t>Komu zvoní hrana</w:t>
      </w:r>
      <w:r w:rsidR="00425D1E" w:rsidRPr="00AD4B39">
        <w:rPr>
          <w:sz w:val="18"/>
        </w:rPr>
        <w:t xml:space="preserve"> (občanská válka ve Španělsku s hlavní postavou americkým profesorem Robertem Jordanem </w:t>
      </w:r>
      <w:r w:rsidR="00425D1E" w:rsidRPr="00AD4B39">
        <w:rPr>
          <w:sz w:val="18"/>
        </w:rPr>
        <w:sym w:font="Wingdings" w:char="F0E0"/>
      </w:r>
      <w:r w:rsidR="00425D1E" w:rsidRPr="00AD4B39">
        <w:rPr>
          <w:sz w:val="18"/>
        </w:rPr>
        <w:t xml:space="preserve"> má za úkol vyhodit do povětří most, aby znemožnil posun nepřátel </w:t>
      </w:r>
      <w:r w:rsidR="00425D1E" w:rsidRPr="00AD4B39">
        <w:rPr>
          <w:sz w:val="18"/>
        </w:rPr>
        <w:sym w:font="Wingdings" w:char="F0E0"/>
      </w:r>
      <w:r w:rsidR="00425D1E" w:rsidRPr="00AD4B39">
        <w:rPr>
          <w:sz w:val="18"/>
        </w:rPr>
        <w:t xml:space="preserve"> do toho je zakomponován milostný příběh s Marií)</w:t>
      </w:r>
    </w:p>
    <w:p w:rsidR="00B44E85" w:rsidRPr="00AD4B39" w:rsidRDefault="00B44E85" w:rsidP="00B44E85">
      <w:pPr>
        <w:pStyle w:val="Nadpis3"/>
        <w:rPr>
          <w:sz w:val="18"/>
        </w:rPr>
      </w:pPr>
      <w:r w:rsidRPr="00AD4B39">
        <w:rPr>
          <w:sz w:val="18"/>
        </w:rPr>
        <w:t>Hlavní postavy</w:t>
      </w:r>
    </w:p>
    <w:p w:rsidR="00B44E85" w:rsidRPr="00AD4B39" w:rsidRDefault="00B44E85" w:rsidP="00B44E85">
      <w:pPr>
        <w:pStyle w:val="Odstavecseseznamem"/>
        <w:numPr>
          <w:ilvl w:val="0"/>
          <w:numId w:val="2"/>
        </w:numPr>
        <w:rPr>
          <w:sz w:val="18"/>
        </w:rPr>
      </w:pPr>
      <w:r w:rsidRPr="00AD4B39">
        <w:rPr>
          <w:b/>
          <w:sz w:val="18"/>
        </w:rPr>
        <w:t>Santiago</w:t>
      </w:r>
      <w:r w:rsidRPr="00AD4B39">
        <w:rPr>
          <w:sz w:val="18"/>
        </w:rPr>
        <w:t xml:space="preserve"> – stárnoucí rybář, jenž se vytrvale snaží ulovit velkou rybu</w:t>
      </w:r>
    </w:p>
    <w:p w:rsidR="00CE2FC8" w:rsidRPr="00AD4B39" w:rsidRDefault="00CE2FC8" w:rsidP="00B44E85">
      <w:pPr>
        <w:pStyle w:val="Odstavecseseznamem"/>
        <w:numPr>
          <w:ilvl w:val="0"/>
          <w:numId w:val="2"/>
        </w:numPr>
        <w:rPr>
          <w:sz w:val="18"/>
        </w:rPr>
      </w:pPr>
      <w:r w:rsidRPr="00AD4B39">
        <w:rPr>
          <w:b/>
          <w:sz w:val="18"/>
        </w:rPr>
        <w:t>chlapec</w:t>
      </w:r>
      <w:r w:rsidRPr="00AD4B39">
        <w:rPr>
          <w:sz w:val="18"/>
        </w:rPr>
        <w:t xml:space="preserve"> </w:t>
      </w:r>
      <w:proofErr w:type="spellStart"/>
      <w:r w:rsidR="00AD4B39" w:rsidRPr="00AD4B39">
        <w:rPr>
          <w:b/>
          <w:sz w:val="18"/>
        </w:rPr>
        <w:t>Manolin</w:t>
      </w:r>
      <w:proofErr w:type="spellEnd"/>
      <w:r w:rsidR="00AD4B39" w:rsidRPr="00AD4B39">
        <w:rPr>
          <w:b/>
          <w:sz w:val="18"/>
        </w:rPr>
        <w:t xml:space="preserve"> </w:t>
      </w:r>
      <w:r w:rsidRPr="00AD4B39">
        <w:rPr>
          <w:sz w:val="18"/>
        </w:rPr>
        <w:t>– pomáhá starci (objevuje se krátce a suše – motiv ledovce)</w:t>
      </w:r>
    </w:p>
    <w:p w:rsidR="00AD4B39" w:rsidRPr="00AD4B39" w:rsidRDefault="00AD4B39" w:rsidP="00AD4B39">
      <w:pPr>
        <w:pStyle w:val="Nadpis3"/>
        <w:rPr>
          <w:sz w:val="18"/>
        </w:rPr>
      </w:pPr>
      <w:r w:rsidRPr="00AD4B39">
        <w:rPr>
          <w:sz w:val="18"/>
        </w:rPr>
        <w:t>Téma/myšlenka</w:t>
      </w:r>
    </w:p>
    <w:p w:rsidR="00AD4B39" w:rsidRPr="00843484" w:rsidRDefault="00AD4B39" w:rsidP="00AD4B39">
      <w:pPr>
        <w:pStyle w:val="Odstavecseseznamem"/>
        <w:numPr>
          <w:ilvl w:val="0"/>
          <w:numId w:val="4"/>
        </w:numPr>
        <w:rPr>
          <w:sz w:val="18"/>
        </w:rPr>
      </w:pPr>
      <w:r w:rsidRPr="00AD4B39">
        <w:rPr>
          <w:sz w:val="18"/>
        </w:rPr>
        <w:t xml:space="preserve">neúspěšný boj starce s mořem </w:t>
      </w:r>
      <w:r w:rsidRPr="00AD4B39">
        <w:rPr>
          <w:sz w:val="18"/>
        </w:rPr>
        <w:sym w:font="Wingdings" w:char="F0E0"/>
      </w:r>
      <w:r w:rsidRPr="00AD4B39">
        <w:rPr>
          <w:sz w:val="18"/>
        </w:rPr>
        <w:t xml:space="preserve"> </w:t>
      </w:r>
      <w:r w:rsidRPr="00AD4B39">
        <w:rPr>
          <w:b/>
          <w:sz w:val="18"/>
        </w:rPr>
        <w:t>smyslem života není zisk</w:t>
      </w:r>
    </w:p>
    <w:p w:rsidR="00843484" w:rsidRDefault="00843484" w:rsidP="00AD4B39">
      <w:pPr>
        <w:pStyle w:val="Odstavecseseznamem"/>
        <w:numPr>
          <w:ilvl w:val="0"/>
          <w:numId w:val="4"/>
        </w:numPr>
        <w:rPr>
          <w:sz w:val="18"/>
        </w:rPr>
      </w:pPr>
      <w:r w:rsidRPr="00843484">
        <w:rPr>
          <w:b/>
          <w:sz w:val="18"/>
        </w:rPr>
        <w:t>důvěra v sám sebe</w:t>
      </w:r>
      <w:r>
        <w:rPr>
          <w:sz w:val="18"/>
        </w:rPr>
        <w:t xml:space="preserve"> (obzvláště u starších lidí </w:t>
      </w:r>
      <w:r w:rsidRPr="00843484">
        <w:rPr>
          <w:sz w:val="18"/>
        </w:rPr>
        <w:sym w:font="Wingdings" w:char="F0E0"/>
      </w:r>
      <w:r>
        <w:rPr>
          <w:sz w:val="18"/>
        </w:rPr>
        <w:t xml:space="preserve"> stařec dokazuje svoji sílu a odhodlání)</w:t>
      </w:r>
    </w:p>
    <w:p w:rsidR="00843484" w:rsidRPr="00843484" w:rsidRDefault="00843484" w:rsidP="00843484">
      <w:pPr>
        <w:pStyle w:val="Odstavecseseznamem"/>
        <w:numPr>
          <w:ilvl w:val="0"/>
          <w:numId w:val="4"/>
        </w:numPr>
        <w:rPr>
          <w:sz w:val="18"/>
        </w:rPr>
      </w:pPr>
      <w:r>
        <w:rPr>
          <w:b/>
          <w:sz w:val="18"/>
        </w:rPr>
        <w:t>úcta ke starším</w:t>
      </w:r>
      <w:r>
        <w:rPr>
          <w:sz w:val="18"/>
        </w:rPr>
        <w:t xml:space="preserve"> (chlapec a stařec)</w:t>
      </w:r>
    </w:p>
    <w:p w:rsidR="00843484" w:rsidRPr="00843484" w:rsidRDefault="00843484" w:rsidP="00AD4B39">
      <w:pPr>
        <w:pStyle w:val="Odstavecseseznamem"/>
        <w:numPr>
          <w:ilvl w:val="0"/>
          <w:numId w:val="4"/>
        </w:numPr>
        <w:rPr>
          <w:sz w:val="18"/>
        </w:rPr>
      </w:pPr>
      <w:r>
        <w:rPr>
          <w:b/>
          <w:sz w:val="18"/>
        </w:rPr>
        <w:t>boj člověka s přírodou</w:t>
      </w:r>
    </w:p>
    <w:p w:rsidR="00843484" w:rsidRPr="00CD0E3F" w:rsidRDefault="00843484" w:rsidP="00AD4B39">
      <w:pPr>
        <w:pStyle w:val="Odstavecseseznamem"/>
        <w:numPr>
          <w:ilvl w:val="0"/>
          <w:numId w:val="4"/>
        </w:numPr>
        <w:rPr>
          <w:sz w:val="18"/>
        </w:rPr>
      </w:pPr>
      <w:r>
        <w:rPr>
          <w:b/>
          <w:sz w:val="18"/>
        </w:rPr>
        <w:t>závist</w:t>
      </w:r>
      <w:r>
        <w:rPr>
          <w:sz w:val="18"/>
        </w:rPr>
        <w:t xml:space="preserve"> a </w:t>
      </w:r>
      <w:r>
        <w:rPr>
          <w:b/>
          <w:sz w:val="18"/>
        </w:rPr>
        <w:t>opovrhování lidmi, kterým se nedaří</w:t>
      </w:r>
    </w:p>
    <w:p w:rsidR="00CD0E3F" w:rsidRDefault="00CD0E3F" w:rsidP="00AD4B39">
      <w:pPr>
        <w:pStyle w:val="Odstavecseseznamem"/>
        <w:numPr>
          <w:ilvl w:val="0"/>
          <w:numId w:val="4"/>
        </w:numPr>
        <w:rPr>
          <w:sz w:val="18"/>
        </w:rPr>
      </w:pPr>
      <w:r>
        <w:rPr>
          <w:sz w:val="18"/>
        </w:rPr>
        <w:t xml:space="preserve">autorova první </w:t>
      </w:r>
      <w:r w:rsidRPr="00CD0E3F">
        <w:rPr>
          <w:b/>
          <w:sz w:val="18"/>
        </w:rPr>
        <w:t>nepodařená díla</w:t>
      </w:r>
      <w:r>
        <w:rPr>
          <w:sz w:val="18"/>
        </w:rPr>
        <w:t xml:space="preserve"> </w:t>
      </w:r>
      <w:r w:rsidRPr="00CD0E3F">
        <w:rPr>
          <w:sz w:val="18"/>
        </w:rPr>
        <w:sym w:font="Wingdings" w:char="F0E0"/>
      </w:r>
      <w:r>
        <w:rPr>
          <w:sz w:val="18"/>
        </w:rPr>
        <w:t xml:space="preserve"> </w:t>
      </w:r>
      <w:r w:rsidRPr="00CD0E3F">
        <w:rPr>
          <w:b/>
          <w:sz w:val="18"/>
        </w:rPr>
        <w:t>je mu to jedno</w:t>
      </w:r>
      <w:r>
        <w:rPr>
          <w:sz w:val="18"/>
        </w:rPr>
        <w:t xml:space="preserve">, dělá to, </w:t>
      </w:r>
      <w:bookmarkStart w:id="0" w:name="_GoBack"/>
      <w:bookmarkEnd w:id="0"/>
      <w:r>
        <w:rPr>
          <w:sz w:val="18"/>
        </w:rPr>
        <w:t>co ho baví</w:t>
      </w:r>
    </w:p>
    <w:p w:rsidR="00AD4B39" w:rsidRPr="00AD4B39" w:rsidRDefault="00AD4B39" w:rsidP="00AD4B39">
      <w:pPr>
        <w:pStyle w:val="Nadpis3"/>
        <w:rPr>
          <w:sz w:val="18"/>
        </w:rPr>
      </w:pPr>
      <w:r w:rsidRPr="00AD4B39">
        <w:rPr>
          <w:sz w:val="18"/>
        </w:rPr>
        <w:t>Jazyk</w:t>
      </w:r>
    </w:p>
    <w:p w:rsidR="00AD4B39" w:rsidRPr="00AD4B39" w:rsidRDefault="00AD4B39" w:rsidP="00AD4B39">
      <w:pPr>
        <w:pStyle w:val="Odstavecseseznamem"/>
        <w:numPr>
          <w:ilvl w:val="0"/>
          <w:numId w:val="4"/>
        </w:numPr>
        <w:rPr>
          <w:sz w:val="18"/>
        </w:rPr>
      </w:pPr>
      <w:r w:rsidRPr="00AD4B39">
        <w:rPr>
          <w:sz w:val="18"/>
        </w:rPr>
        <w:t>neutralita, jednoduchost (absence adjektiv, prosté)</w:t>
      </w:r>
    </w:p>
    <w:p w:rsidR="00AD4B39" w:rsidRPr="00AD4B39" w:rsidRDefault="00AD4B39" w:rsidP="00AD4B39">
      <w:pPr>
        <w:pStyle w:val="Odstavecseseznamem"/>
        <w:numPr>
          <w:ilvl w:val="0"/>
          <w:numId w:val="4"/>
        </w:numPr>
        <w:rPr>
          <w:sz w:val="18"/>
        </w:rPr>
      </w:pPr>
      <w:r w:rsidRPr="00AD4B39">
        <w:rPr>
          <w:sz w:val="18"/>
        </w:rPr>
        <w:t xml:space="preserve">španělské výrazy </w:t>
      </w:r>
      <w:r w:rsidRPr="00AD4B39">
        <w:rPr>
          <w:sz w:val="18"/>
        </w:rPr>
        <w:sym w:font="Wingdings" w:char="F0E0"/>
      </w:r>
      <w:r w:rsidRPr="00AD4B39">
        <w:rPr>
          <w:sz w:val="18"/>
        </w:rPr>
        <w:t xml:space="preserve"> kubánská kultura</w:t>
      </w:r>
    </w:p>
    <w:p w:rsidR="00B44E85" w:rsidRPr="00AD4B39" w:rsidRDefault="00B44E85" w:rsidP="00B44E85">
      <w:pPr>
        <w:pStyle w:val="Nadpis3"/>
        <w:rPr>
          <w:sz w:val="18"/>
        </w:rPr>
      </w:pPr>
      <w:r w:rsidRPr="00AD4B39">
        <w:rPr>
          <w:sz w:val="18"/>
        </w:rPr>
        <w:t>Přijetí publikem</w:t>
      </w:r>
    </w:p>
    <w:p w:rsidR="00B44E85" w:rsidRPr="00AD4B39" w:rsidRDefault="00B44E85" w:rsidP="00B44E85">
      <w:pPr>
        <w:pStyle w:val="Odstavecseseznamem"/>
        <w:numPr>
          <w:ilvl w:val="0"/>
          <w:numId w:val="2"/>
        </w:numPr>
        <w:rPr>
          <w:b/>
          <w:sz w:val="18"/>
        </w:rPr>
      </w:pPr>
      <w:r w:rsidRPr="00AD4B39">
        <w:rPr>
          <w:sz w:val="18"/>
        </w:rPr>
        <w:t>během prvních dvou dní od vydání se prodalo na 5 milionů kusů</w:t>
      </w:r>
    </w:p>
    <w:p w:rsidR="00B44E85" w:rsidRPr="00AD4B39" w:rsidRDefault="00B44E85" w:rsidP="00B44E85">
      <w:pPr>
        <w:pStyle w:val="Odstavecseseznamem"/>
        <w:numPr>
          <w:ilvl w:val="0"/>
          <w:numId w:val="2"/>
        </w:numPr>
        <w:rPr>
          <w:b/>
          <w:sz w:val="18"/>
        </w:rPr>
      </w:pPr>
      <w:r w:rsidRPr="00AD4B39">
        <w:rPr>
          <w:sz w:val="18"/>
        </w:rPr>
        <w:t>stal se díky tomuto dílu se stal celebritou</w:t>
      </w:r>
      <w:r w:rsidRPr="00AD4B39">
        <w:rPr>
          <w:sz w:val="18"/>
        </w:rPr>
        <w:t>, vylepšila autorovu reputaci</w:t>
      </w:r>
    </w:p>
    <w:p w:rsidR="00B44E85" w:rsidRPr="00AD4B39" w:rsidRDefault="00B44E85" w:rsidP="00B44E85">
      <w:pPr>
        <w:pStyle w:val="Odstavecseseznamem"/>
        <w:numPr>
          <w:ilvl w:val="0"/>
          <w:numId w:val="2"/>
        </w:numPr>
        <w:rPr>
          <w:sz w:val="18"/>
        </w:rPr>
      </w:pPr>
      <w:r w:rsidRPr="00AD4B39">
        <w:rPr>
          <w:sz w:val="18"/>
        </w:rPr>
        <w:t>kritici dílo nazvali „novou klasikou“</w:t>
      </w:r>
      <w:r w:rsidR="00D605CD" w:rsidRPr="00AD4B39">
        <w:rPr>
          <w:sz w:val="18"/>
        </w:rPr>
        <w:t>, bylo přirovnáváno k ostatním velkým dílům</w:t>
      </w:r>
    </w:p>
    <w:p w:rsidR="00D605CD" w:rsidRPr="00AD4B39" w:rsidRDefault="00D605CD" w:rsidP="00B44E85">
      <w:pPr>
        <w:pStyle w:val="Odstavecseseznamem"/>
        <w:numPr>
          <w:ilvl w:val="0"/>
          <w:numId w:val="2"/>
        </w:numPr>
        <w:rPr>
          <w:sz w:val="18"/>
        </w:rPr>
      </w:pPr>
      <w:r w:rsidRPr="00AD4B39">
        <w:rPr>
          <w:sz w:val="18"/>
        </w:rPr>
        <w:t>stále jedno z nejpopulárnějších děl</w:t>
      </w:r>
      <w:r w:rsidR="00843484">
        <w:rPr>
          <w:sz w:val="18"/>
        </w:rPr>
        <w:t xml:space="preserve"> </w:t>
      </w:r>
      <w:r w:rsidR="00843484" w:rsidRPr="00843484">
        <w:rPr>
          <w:sz w:val="18"/>
        </w:rPr>
        <w:sym w:font="Wingdings" w:char="F0E0"/>
      </w:r>
      <w:r w:rsidR="00843484">
        <w:rPr>
          <w:sz w:val="18"/>
        </w:rPr>
        <w:t xml:space="preserve"> aktuálnost</w:t>
      </w:r>
    </w:p>
    <w:p w:rsidR="00D605CD" w:rsidRPr="00AD4B39" w:rsidRDefault="00D605CD" w:rsidP="00D605CD">
      <w:pPr>
        <w:pStyle w:val="Nadpis3"/>
        <w:rPr>
          <w:sz w:val="18"/>
        </w:rPr>
      </w:pPr>
      <w:r w:rsidRPr="00AD4B39">
        <w:rPr>
          <w:sz w:val="18"/>
        </w:rPr>
        <w:t>Jiná zpracování</w:t>
      </w:r>
    </w:p>
    <w:p w:rsidR="00D605CD" w:rsidRPr="00AD4B39" w:rsidRDefault="00D605CD" w:rsidP="00D605CD">
      <w:pPr>
        <w:pStyle w:val="Odstavecseseznamem"/>
        <w:numPr>
          <w:ilvl w:val="0"/>
          <w:numId w:val="3"/>
        </w:numPr>
        <w:rPr>
          <w:sz w:val="18"/>
        </w:rPr>
      </w:pPr>
      <w:r w:rsidRPr="00AD4B39">
        <w:rPr>
          <w:sz w:val="18"/>
        </w:rPr>
        <w:t xml:space="preserve">film z roku 1958 (John </w:t>
      </w:r>
      <w:proofErr w:type="spellStart"/>
      <w:r w:rsidRPr="00AD4B39">
        <w:rPr>
          <w:sz w:val="18"/>
        </w:rPr>
        <w:t>Sturges</w:t>
      </w:r>
      <w:proofErr w:type="spellEnd"/>
      <w:r w:rsidRPr="00AD4B39">
        <w:rPr>
          <w:sz w:val="18"/>
        </w:rPr>
        <w:t xml:space="preserve">; v hlavní roli </w:t>
      </w:r>
      <w:proofErr w:type="spellStart"/>
      <w:r w:rsidRPr="00AD4B39">
        <w:rPr>
          <w:sz w:val="18"/>
        </w:rPr>
        <w:t>Spencer</w:t>
      </w:r>
      <w:proofErr w:type="spellEnd"/>
      <w:r w:rsidRPr="00AD4B39">
        <w:rPr>
          <w:sz w:val="18"/>
        </w:rPr>
        <w:t xml:space="preserve"> </w:t>
      </w:r>
      <w:proofErr w:type="spellStart"/>
      <w:r w:rsidRPr="00AD4B39">
        <w:rPr>
          <w:sz w:val="18"/>
        </w:rPr>
        <w:t>Tracy</w:t>
      </w:r>
      <w:proofErr w:type="spellEnd"/>
      <w:r w:rsidRPr="00AD4B39">
        <w:rPr>
          <w:sz w:val="18"/>
        </w:rPr>
        <w:t>)</w:t>
      </w:r>
    </w:p>
    <w:p w:rsidR="00D605CD" w:rsidRPr="00AD4B39" w:rsidRDefault="00D605CD" w:rsidP="00D605CD">
      <w:pPr>
        <w:pStyle w:val="Odstavecseseznamem"/>
        <w:numPr>
          <w:ilvl w:val="0"/>
          <w:numId w:val="3"/>
        </w:numPr>
        <w:rPr>
          <w:sz w:val="18"/>
        </w:rPr>
      </w:pPr>
      <w:r w:rsidRPr="00AD4B39">
        <w:rPr>
          <w:sz w:val="18"/>
        </w:rPr>
        <w:t xml:space="preserve">film z roku 1990 (Jud </w:t>
      </w:r>
      <w:proofErr w:type="spellStart"/>
      <w:r w:rsidRPr="00AD4B39">
        <w:rPr>
          <w:sz w:val="18"/>
        </w:rPr>
        <w:t>Taylor</w:t>
      </w:r>
      <w:proofErr w:type="spellEnd"/>
      <w:r w:rsidRPr="00AD4B39">
        <w:rPr>
          <w:sz w:val="18"/>
        </w:rPr>
        <w:t xml:space="preserve">; v hlavní roli Anthony </w:t>
      </w:r>
      <w:proofErr w:type="spellStart"/>
      <w:r w:rsidRPr="00AD4B39">
        <w:rPr>
          <w:sz w:val="18"/>
        </w:rPr>
        <w:t>Quinn</w:t>
      </w:r>
      <w:proofErr w:type="spellEnd"/>
      <w:r w:rsidRPr="00AD4B39">
        <w:rPr>
          <w:sz w:val="18"/>
        </w:rPr>
        <w:t>)</w:t>
      </w:r>
    </w:p>
    <w:p w:rsidR="00B44E85" w:rsidRPr="00AD4B39" w:rsidRDefault="00B44E85" w:rsidP="00B44E85">
      <w:pPr>
        <w:pStyle w:val="Nadpis3"/>
        <w:rPr>
          <w:sz w:val="18"/>
        </w:rPr>
      </w:pPr>
      <w:r w:rsidRPr="00AD4B39">
        <w:rPr>
          <w:sz w:val="18"/>
        </w:rPr>
        <w:t>Zajímavosti</w:t>
      </w:r>
    </w:p>
    <w:p w:rsidR="00B44E85" w:rsidRPr="00AD4B39" w:rsidRDefault="00B44E85" w:rsidP="00B44E85">
      <w:pPr>
        <w:pStyle w:val="Odstavecseseznamem"/>
        <w:numPr>
          <w:ilvl w:val="0"/>
          <w:numId w:val="2"/>
        </w:numPr>
        <w:rPr>
          <w:b/>
          <w:sz w:val="18"/>
        </w:rPr>
      </w:pPr>
      <w:r w:rsidRPr="00AD4B39">
        <w:rPr>
          <w:sz w:val="18"/>
        </w:rPr>
        <w:t xml:space="preserve">roku </w:t>
      </w:r>
      <w:r w:rsidRPr="00AD4B39">
        <w:rPr>
          <w:b/>
          <w:sz w:val="18"/>
        </w:rPr>
        <w:t>1954</w:t>
      </w:r>
      <w:r w:rsidRPr="00AD4B39">
        <w:rPr>
          <w:sz w:val="18"/>
        </w:rPr>
        <w:t xml:space="preserve"> dostal za toto dílo </w:t>
      </w:r>
      <w:r w:rsidRPr="00AD4B39">
        <w:rPr>
          <w:b/>
          <w:sz w:val="18"/>
        </w:rPr>
        <w:t>Nobelovu cenu za literaturu</w:t>
      </w:r>
      <w:r w:rsidRPr="00AD4B39">
        <w:rPr>
          <w:sz w:val="18"/>
        </w:rPr>
        <w:t xml:space="preserve"> (věnoval ji kubánskému lidu), rok předtím i </w:t>
      </w:r>
      <w:proofErr w:type="spellStart"/>
      <w:r w:rsidRPr="00AD4B39">
        <w:rPr>
          <w:b/>
          <w:sz w:val="18"/>
        </w:rPr>
        <w:t>Pulitzerovu</w:t>
      </w:r>
      <w:proofErr w:type="spellEnd"/>
      <w:r w:rsidRPr="00AD4B39">
        <w:rPr>
          <w:b/>
          <w:sz w:val="18"/>
        </w:rPr>
        <w:t xml:space="preserve"> cenu za fikci</w:t>
      </w:r>
    </w:p>
    <w:p w:rsidR="00D605CD" w:rsidRPr="00AD4B39" w:rsidRDefault="00B44E85" w:rsidP="00D605CD">
      <w:pPr>
        <w:pStyle w:val="Odstavecseseznamem"/>
        <w:numPr>
          <w:ilvl w:val="0"/>
          <w:numId w:val="2"/>
        </w:numPr>
        <w:rPr>
          <w:b/>
          <w:sz w:val="18"/>
        </w:rPr>
      </w:pPr>
      <w:r w:rsidRPr="00AD4B39">
        <w:rPr>
          <w:sz w:val="18"/>
        </w:rPr>
        <w:t>jeho poslední významnější dílo</w:t>
      </w:r>
    </w:p>
    <w:p w:rsidR="00AD4B39" w:rsidRPr="00AD4B39" w:rsidRDefault="00AD4B39" w:rsidP="00D605CD">
      <w:pPr>
        <w:pStyle w:val="Odstavecseseznamem"/>
        <w:numPr>
          <w:ilvl w:val="0"/>
          <w:numId w:val="2"/>
        </w:numPr>
        <w:rPr>
          <w:b/>
          <w:sz w:val="18"/>
        </w:rPr>
      </w:pPr>
      <w:r w:rsidRPr="00AD4B39">
        <w:rPr>
          <w:sz w:val="18"/>
        </w:rPr>
        <w:lastRenderedPageBreak/>
        <w:t>ve svých dílech vystupuje autobiograficky pod pseudonymem Nick Adams</w:t>
      </w:r>
    </w:p>
    <w:sectPr w:rsidR="00AD4B39" w:rsidRPr="00AD4B39" w:rsidSect="00B44E85">
      <w:pgSz w:w="16840" w:h="11900" w:orient="landscape"/>
      <w:pgMar w:top="1417" w:right="1417" w:bottom="1417" w:left="1417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75355E6"/>
    <w:multiLevelType w:val="hybridMultilevel"/>
    <w:tmpl w:val="48E25DEE"/>
    <w:lvl w:ilvl="0" w:tplc="0405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32314D24"/>
    <w:multiLevelType w:val="hybridMultilevel"/>
    <w:tmpl w:val="ACEC5EBE"/>
    <w:lvl w:ilvl="0" w:tplc="0405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5567122"/>
    <w:multiLevelType w:val="hybridMultilevel"/>
    <w:tmpl w:val="B0FC65A0"/>
    <w:lvl w:ilvl="0" w:tplc="0405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48D84064"/>
    <w:multiLevelType w:val="hybridMultilevel"/>
    <w:tmpl w:val="1CE280FC"/>
    <w:lvl w:ilvl="0" w:tplc="0405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4E85"/>
    <w:rsid w:val="001C5DEC"/>
    <w:rsid w:val="002C6664"/>
    <w:rsid w:val="00425D1E"/>
    <w:rsid w:val="00843484"/>
    <w:rsid w:val="00A52A84"/>
    <w:rsid w:val="00AD4B39"/>
    <w:rsid w:val="00B44E85"/>
    <w:rsid w:val="00C7335F"/>
    <w:rsid w:val="00CD0E3F"/>
    <w:rsid w:val="00CE2FC8"/>
    <w:rsid w:val="00CF18C8"/>
    <w:rsid w:val="00D1004A"/>
    <w:rsid w:val="00D605CD"/>
    <w:rsid w:val="00E523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D8A024"/>
  <w15:chartTrackingRefBased/>
  <w15:docId w15:val="{535A5CBF-235E-9549-9CFB-8A36905D96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cs-CZ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n">
    <w:name w:val="Normal"/>
    <w:qFormat/>
    <w:rsid w:val="00B44E85"/>
  </w:style>
  <w:style w:type="paragraph" w:styleId="Nadpis1">
    <w:name w:val="heading 1"/>
    <w:basedOn w:val="Normln"/>
    <w:next w:val="Normln"/>
    <w:link w:val="Nadpis1Char"/>
    <w:uiPriority w:val="9"/>
    <w:qFormat/>
    <w:rsid w:val="00B44E85"/>
    <w:pPr>
      <w:keepNext/>
      <w:keepLines/>
      <w:spacing w:after="40"/>
      <w:outlineLvl w:val="0"/>
    </w:pPr>
    <w:rPr>
      <w:rFonts w:asciiTheme="majorHAnsi" w:eastAsiaTheme="majorEastAsia" w:hAnsiTheme="majorHAnsi" w:cstheme="majorBidi"/>
      <w:b/>
      <w:color w:val="1481AB" w:themeColor="accent1" w:themeShade="BF"/>
      <w:sz w:val="28"/>
      <w:szCs w:val="32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B44E85"/>
    <w:pPr>
      <w:keepNext/>
      <w:keepLines/>
      <w:spacing w:before="40" w:after="240"/>
      <w:outlineLvl w:val="1"/>
    </w:pPr>
    <w:rPr>
      <w:rFonts w:asciiTheme="majorHAnsi" w:eastAsiaTheme="majorEastAsia" w:hAnsiTheme="majorHAnsi" w:cstheme="majorBidi"/>
      <w:color w:val="1481AB" w:themeColor="accent1" w:themeShade="BF"/>
      <w:sz w:val="20"/>
      <w:szCs w:val="26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B44E85"/>
    <w:pPr>
      <w:keepNext/>
      <w:keepLines/>
      <w:spacing w:before="40" w:after="40"/>
      <w:outlineLvl w:val="2"/>
    </w:pPr>
    <w:rPr>
      <w:rFonts w:asciiTheme="majorHAnsi" w:eastAsiaTheme="majorEastAsia" w:hAnsiTheme="majorHAnsi" w:cstheme="majorBidi"/>
      <w:color w:val="0D5571" w:themeColor="accent1" w:themeShade="7F"/>
      <w:sz w:val="20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B44E85"/>
    <w:rPr>
      <w:rFonts w:asciiTheme="majorHAnsi" w:eastAsiaTheme="majorEastAsia" w:hAnsiTheme="majorHAnsi" w:cstheme="majorBidi"/>
      <w:b/>
      <w:color w:val="1481AB" w:themeColor="accent1" w:themeShade="BF"/>
      <w:sz w:val="28"/>
      <w:szCs w:val="32"/>
    </w:rPr>
  </w:style>
  <w:style w:type="character" w:customStyle="1" w:styleId="Nadpis2Char">
    <w:name w:val="Nadpis 2 Char"/>
    <w:basedOn w:val="Standardnpsmoodstavce"/>
    <w:link w:val="Nadpis2"/>
    <w:uiPriority w:val="9"/>
    <w:rsid w:val="00B44E85"/>
    <w:rPr>
      <w:rFonts w:asciiTheme="majorHAnsi" w:eastAsiaTheme="majorEastAsia" w:hAnsiTheme="majorHAnsi" w:cstheme="majorBidi"/>
      <w:color w:val="1481AB" w:themeColor="accent1" w:themeShade="BF"/>
      <w:sz w:val="20"/>
      <w:szCs w:val="26"/>
    </w:rPr>
  </w:style>
  <w:style w:type="character" w:customStyle="1" w:styleId="Nadpis3Char">
    <w:name w:val="Nadpis 3 Char"/>
    <w:basedOn w:val="Standardnpsmoodstavce"/>
    <w:link w:val="Nadpis3"/>
    <w:uiPriority w:val="9"/>
    <w:rsid w:val="00B44E85"/>
    <w:rPr>
      <w:rFonts w:asciiTheme="majorHAnsi" w:eastAsiaTheme="majorEastAsia" w:hAnsiTheme="majorHAnsi" w:cstheme="majorBidi"/>
      <w:color w:val="0D5571" w:themeColor="accent1" w:themeShade="7F"/>
      <w:sz w:val="20"/>
    </w:rPr>
  </w:style>
  <w:style w:type="paragraph" w:styleId="Odstavecseseznamem">
    <w:name w:val="List Paragraph"/>
    <w:basedOn w:val="Normln"/>
    <w:uiPriority w:val="34"/>
    <w:qFormat/>
    <w:rsid w:val="00B44E85"/>
    <w:pPr>
      <w:ind w:left="720"/>
      <w:contextualSpacing/>
    </w:pPr>
    <w:rPr>
      <w:rFonts w:asciiTheme="majorHAnsi" w:hAnsiTheme="majorHAnsi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Modrá II">
      <a:dk1>
        <a:sysClr val="windowText" lastClr="000000"/>
      </a:dk1>
      <a:lt1>
        <a:sysClr val="window" lastClr="FFFFFF"/>
      </a:lt1>
      <a:dk2>
        <a:srgbClr val="335B74"/>
      </a:dk2>
      <a:lt2>
        <a:srgbClr val="DFE3E5"/>
      </a:lt2>
      <a:accent1>
        <a:srgbClr val="1CADE4"/>
      </a:accent1>
      <a:accent2>
        <a:srgbClr val="2683C6"/>
      </a:accent2>
      <a:accent3>
        <a:srgbClr val="27CED7"/>
      </a:accent3>
      <a:accent4>
        <a:srgbClr val="42BA97"/>
      </a:accent4>
      <a:accent5>
        <a:srgbClr val="3E8853"/>
      </a:accent5>
      <a:accent6>
        <a:srgbClr val="62A39F"/>
      </a:accent6>
      <a:hlink>
        <a:srgbClr val="6EAC1C"/>
      </a:hlink>
      <a:folHlink>
        <a:srgbClr val="B26B0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2</Pages>
  <Words>637</Words>
  <Characters>3765</Characters>
  <Application>Microsoft Office Word</Application>
  <DocSecurity>0</DocSecurity>
  <Lines>31</Lines>
  <Paragraphs>8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Giebel</dc:creator>
  <cp:keywords/>
  <dc:description/>
  <cp:lastModifiedBy>Daniel Giebel</cp:lastModifiedBy>
  <cp:revision>2</cp:revision>
  <dcterms:created xsi:type="dcterms:W3CDTF">2019-10-14T14:36:00Z</dcterms:created>
  <dcterms:modified xsi:type="dcterms:W3CDTF">2019-10-27T16:38:00Z</dcterms:modified>
</cp:coreProperties>
</file>