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color w:val="0000ff"/>
          <w:sz w:val="20"/>
          <w:szCs w:val="20"/>
        </w:rPr>
      </w:pPr>
      <w:r w:rsidDel="00000000" w:rsidR="00000000" w:rsidRPr="00000000">
        <w:rPr>
          <w:b w:val="1"/>
          <w:color w:val="0000ff"/>
          <w:sz w:val="20"/>
          <w:szCs w:val="20"/>
          <w:rtl w:val="0"/>
        </w:rPr>
        <w:t xml:space="preserve">Výrazové formy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próza („řeč nevázaná“)</w:t>
      </w:r>
      <w:r w:rsidDel="00000000" w:rsidR="00000000" w:rsidRPr="00000000">
        <w:rPr>
          <w:sz w:val="20"/>
          <w:szCs w:val="20"/>
          <w:rtl w:val="0"/>
        </w:rPr>
        <w:t xml:space="preserve"> - v popředí syntaktické členění promluvy</w:t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základ: slova, věty, odstavce, kapitoly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poezie („řeč vázaná“)</w:t>
      </w:r>
      <w:r w:rsidDel="00000000" w:rsidR="00000000" w:rsidRPr="00000000">
        <w:rPr>
          <w:sz w:val="20"/>
          <w:szCs w:val="20"/>
          <w:rtl w:val="0"/>
        </w:rPr>
        <w:t xml:space="preserve"> - v popředí rytmicko-melodické členění promluvy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základ: verš, sloka (strofa)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drama</w:t>
      </w:r>
      <w:r w:rsidDel="00000000" w:rsidR="00000000" w:rsidRPr="00000000">
        <w:rPr>
          <w:sz w:val="20"/>
          <w:szCs w:val="20"/>
          <w:rtl w:val="0"/>
        </w:rPr>
        <w:t xml:space="preserve"> - určeno pro jevištní zpracování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základ: dramatický dialog i monolog postav (přímá řeč)</w:t>
      </w:r>
    </w:p>
    <w:p w:rsidR="00000000" w:rsidDel="00000000" w:rsidP="00000000" w:rsidRDefault="00000000" w:rsidRPr="00000000" w14:paraId="00000008">
      <w:pPr>
        <w:rPr>
          <w:b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color w:val="0000ff"/>
          <w:sz w:val="20"/>
          <w:szCs w:val="20"/>
        </w:rPr>
      </w:pPr>
      <w:r w:rsidDel="00000000" w:rsidR="00000000" w:rsidRPr="00000000">
        <w:rPr>
          <w:b w:val="1"/>
          <w:color w:val="0000ff"/>
          <w:sz w:val="20"/>
          <w:szCs w:val="20"/>
          <w:rtl w:val="0"/>
        </w:rPr>
        <w:t xml:space="preserve">Literární druhy a žánry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epika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lit. druh založený na dějovosti, ztvárňuje nějaký děj, důležité časové a příčinné souvislosti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nositelem vyprávění je vypravěč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aktéry děje označujeme jako postavy hlavní a vedlejší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epos</w:t>
      </w:r>
      <w:r w:rsidDel="00000000" w:rsidR="00000000" w:rsidRPr="00000000">
        <w:rPr>
          <w:sz w:val="20"/>
          <w:szCs w:val="20"/>
          <w:rtl w:val="0"/>
        </w:rPr>
        <w:t xml:space="preserve"> - rozsáhlá epická skladba s bohatým dějem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báje (mýtus)</w:t>
      </w:r>
      <w:r w:rsidDel="00000000" w:rsidR="00000000" w:rsidRPr="00000000">
        <w:rPr>
          <w:sz w:val="20"/>
          <w:szCs w:val="20"/>
          <w:rtl w:val="0"/>
        </w:rPr>
        <w:t xml:space="preserve"> - pokus o výklad světa a přírodních jevů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bajka</w:t>
      </w:r>
      <w:r w:rsidDel="00000000" w:rsidR="00000000" w:rsidRPr="00000000">
        <w:rPr>
          <w:sz w:val="20"/>
          <w:szCs w:val="20"/>
          <w:rtl w:val="0"/>
        </w:rPr>
        <w:t xml:space="preserve"> - příběh ze života zvířat a věcí, morální ponaučení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pověst</w:t>
      </w:r>
      <w:r w:rsidDel="00000000" w:rsidR="00000000" w:rsidRPr="00000000">
        <w:rPr>
          <w:sz w:val="20"/>
          <w:szCs w:val="20"/>
          <w:rtl w:val="0"/>
        </w:rPr>
        <w:t xml:space="preserve"> - reálné jádro + fantazijní složka, váže se k určité osobě, místu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pohádka</w:t>
      </w:r>
      <w:r w:rsidDel="00000000" w:rsidR="00000000" w:rsidRPr="00000000">
        <w:rPr>
          <w:sz w:val="20"/>
          <w:szCs w:val="20"/>
          <w:rtl w:val="0"/>
        </w:rPr>
        <w:t xml:space="preserve"> - fantazie, nadpřirozené jevy, nejsou časově ani místně určeny, dobro vždy vítězí nad zlem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povídka</w:t>
      </w:r>
      <w:r w:rsidDel="00000000" w:rsidR="00000000" w:rsidRPr="00000000">
        <w:rPr>
          <w:sz w:val="20"/>
          <w:szCs w:val="20"/>
          <w:rtl w:val="0"/>
        </w:rPr>
        <w:t xml:space="preserve"> - kratší příběh, většinou časově i místně určen, vystupuje více postav, více dějových linií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novela</w:t>
      </w:r>
      <w:r w:rsidDel="00000000" w:rsidR="00000000" w:rsidRPr="00000000">
        <w:rPr>
          <w:sz w:val="20"/>
          <w:szCs w:val="20"/>
          <w:rtl w:val="0"/>
        </w:rPr>
        <w:t xml:space="preserve"> - střední rozsah, soustředěn na jednu událost, epizodu ze života, překvapivý závěr (pointa)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román</w:t>
      </w:r>
      <w:r w:rsidDel="00000000" w:rsidR="00000000" w:rsidRPr="00000000">
        <w:rPr>
          <w:sz w:val="20"/>
          <w:szCs w:val="20"/>
          <w:rtl w:val="0"/>
        </w:rPr>
        <w:t xml:space="preserve"> - větší rozsah, řada událostí soustředěných kolem společného jádra, mnoho postav i dějových linií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lyrika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lit. druh, který se vyznačuje nedějovostí, vyjádřením prožitku, citu, nálady autora</w:t>
        <w:br w:type="textWrapping"/>
        <w:t xml:space="preserve">(= lyrického subjektu)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óda</w:t>
      </w:r>
      <w:r w:rsidDel="00000000" w:rsidR="00000000" w:rsidRPr="00000000">
        <w:rPr>
          <w:sz w:val="20"/>
          <w:szCs w:val="20"/>
          <w:rtl w:val="0"/>
        </w:rPr>
        <w:t xml:space="preserve"> - oslavná báseň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hymnus</w:t>
      </w:r>
      <w:r w:rsidDel="00000000" w:rsidR="00000000" w:rsidRPr="00000000">
        <w:rPr>
          <w:sz w:val="20"/>
          <w:szCs w:val="20"/>
          <w:rtl w:val="0"/>
        </w:rPr>
        <w:t xml:space="preserve"> - slavnostní píseň (týká se národa, vlasti, …)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elegie (žalozpěv)</w:t>
      </w:r>
      <w:r w:rsidDel="00000000" w:rsidR="00000000" w:rsidRPr="00000000">
        <w:rPr>
          <w:sz w:val="20"/>
          <w:szCs w:val="20"/>
          <w:rtl w:val="0"/>
        </w:rPr>
        <w:t xml:space="preserve"> - vyjadřuje smutek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píseň</w:t>
      </w:r>
      <w:r w:rsidDel="00000000" w:rsidR="00000000" w:rsidRPr="00000000">
        <w:rPr>
          <w:sz w:val="20"/>
          <w:szCs w:val="20"/>
          <w:rtl w:val="0"/>
        </w:rPr>
        <w:t xml:space="preserve"> - prostá zpěvná báseň (lidová x umělá)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lyricko-epické žánry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balada</w:t>
      </w:r>
      <w:r w:rsidDel="00000000" w:rsidR="00000000" w:rsidRPr="00000000">
        <w:rPr>
          <w:sz w:val="20"/>
          <w:szCs w:val="20"/>
          <w:rtl w:val="0"/>
        </w:rPr>
        <w:t xml:space="preserve"> - lyricko-epická skladba s pochmurným dějem, dramatický spád děje, úsečnost, sevřenost, tragický závěr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romance</w:t>
      </w:r>
      <w:r w:rsidDel="00000000" w:rsidR="00000000" w:rsidRPr="00000000">
        <w:rPr>
          <w:sz w:val="20"/>
          <w:szCs w:val="20"/>
          <w:rtl w:val="0"/>
        </w:rPr>
        <w:t xml:space="preserve"> - opak balady, básnická skladba veselé nálady, se šťastným koncem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určeno pro jevištní zpracování v divadle, děj předváděn herci, prostředí naznačeno výstavbou scény a výpravou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tragédie</w:t>
      </w:r>
      <w:r w:rsidDel="00000000" w:rsidR="00000000" w:rsidRPr="00000000">
        <w:rPr>
          <w:sz w:val="20"/>
          <w:szCs w:val="20"/>
          <w:rtl w:val="0"/>
        </w:rPr>
        <w:t xml:space="preserve"> - drama s nešťastným závěrem (katastrofou)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komedie</w:t>
      </w:r>
      <w:r w:rsidDel="00000000" w:rsidR="00000000" w:rsidRPr="00000000">
        <w:rPr>
          <w:sz w:val="20"/>
          <w:szCs w:val="20"/>
          <w:rtl w:val="0"/>
        </w:rPr>
        <w:t xml:space="preserve"> - komický obraz, veselá nálada, smírný závěr (happy-end)</w:t>
      </w:r>
    </w:p>
    <w:p w:rsidR="00000000" w:rsidDel="00000000" w:rsidP="00000000" w:rsidRDefault="00000000" w:rsidRPr="00000000" w14:paraId="00000023">
      <w:pPr>
        <w:rPr>
          <w:b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color w:val="0000ff"/>
          <w:sz w:val="20"/>
          <w:szCs w:val="20"/>
        </w:rPr>
      </w:pPr>
      <w:r w:rsidDel="00000000" w:rsidR="00000000" w:rsidRPr="00000000">
        <w:rPr>
          <w:b w:val="1"/>
          <w:color w:val="0000ff"/>
          <w:sz w:val="20"/>
          <w:szCs w:val="20"/>
          <w:rtl w:val="0"/>
        </w:rPr>
        <w:t xml:space="preserve">Jazykové prostředky a jejich funkce ve výňatku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týká se pouze prózy a dramatu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jednotlivá slova vyhledat, pojmenovat a citovat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rozlišit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slova spisovná - neutrální (pes)</w:t>
      </w:r>
    </w:p>
    <w:p w:rsidR="00000000" w:rsidDel="00000000" w:rsidP="00000000" w:rsidRDefault="00000000" w:rsidRPr="00000000" w14:paraId="00000031">
      <w:pPr>
        <w:numPr>
          <w:ilvl w:val="2"/>
          <w:numId w:val="3"/>
        </w:numPr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hovorová</w:t>
      </w:r>
      <w:r w:rsidDel="00000000" w:rsidR="00000000" w:rsidRPr="00000000">
        <w:rPr>
          <w:sz w:val="20"/>
          <w:szCs w:val="20"/>
          <w:rtl w:val="0"/>
        </w:rPr>
        <w:t xml:space="preserve"> (spacák)</w:t>
      </w:r>
    </w:p>
    <w:p w:rsidR="00000000" w:rsidDel="00000000" w:rsidP="00000000" w:rsidRDefault="00000000" w:rsidRPr="00000000" w14:paraId="00000032">
      <w:pPr>
        <w:numPr>
          <w:ilvl w:val="2"/>
          <w:numId w:val="3"/>
        </w:numPr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knižní</w:t>
      </w:r>
      <w:r w:rsidDel="00000000" w:rsidR="00000000" w:rsidRPr="00000000">
        <w:rPr>
          <w:sz w:val="20"/>
          <w:szCs w:val="20"/>
          <w:rtl w:val="0"/>
        </w:rPr>
        <w:t xml:space="preserve"> (oř)</w:t>
      </w:r>
    </w:p>
    <w:p w:rsidR="00000000" w:rsidDel="00000000" w:rsidP="00000000" w:rsidRDefault="00000000" w:rsidRPr="00000000" w14:paraId="00000033">
      <w:pPr>
        <w:numPr>
          <w:ilvl w:val="2"/>
          <w:numId w:val="3"/>
        </w:numPr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básnická = poetismy</w:t>
      </w:r>
      <w:r w:rsidDel="00000000" w:rsidR="00000000" w:rsidRPr="00000000">
        <w:rPr>
          <w:sz w:val="20"/>
          <w:szCs w:val="20"/>
          <w:rtl w:val="0"/>
        </w:rPr>
        <w:t xml:space="preserve"> (luna)</w:t>
      </w:r>
    </w:p>
    <w:p w:rsidR="00000000" w:rsidDel="00000000" w:rsidP="00000000" w:rsidRDefault="00000000" w:rsidRPr="00000000" w14:paraId="00000034">
      <w:pPr>
        <w:numPr>
          <w:ilvl w:val="2"/>
          <w:numId w:val="3"/>
        </w:numPr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archaismy</w:t>
      </w:r>
      <w:r w:rsidDel="00000000" w:rsidR="00000000" w:rsidRPr="00000000">
        <w:rPr>
          <w:sz w:val="20"/>
          <w:szCs w:val="20"/>
          <w:rtl w:val="0"/>
        </w:rPr>
        <w:t xml:space="preserve"> - slova zastaralá (hvozd)</w:t>
      </w:r>
    </w:p>
    <w:p w:rsidR="00000000" w:rsidDel="00000000" w:rsidP="00000000" w:rsidRDefault="00000000" w:rsidRPr="00000000" w14:paraId="00000035">
      <w:pPr>
        <w:numPr>
          <w:ilvl w:val="2"/>
          <w:numId w:val="3"/>
        </w:numPr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historismy</w:t>
      </w:r>
      <w:r w:rsidDel="00000000" w:rsidR="00000000" w:rsidRPr="00000000">
        <w:rPr>
          <w:sz w:val="20"/>
          <w:szCs w:val="20"/>
          <w:rtl w:val="0"/>
        </w:rPr>
        <w:t xml:space="preserve"> - slova označující zaniklé skutečnosti (palcát)</w:t>
      </w:r>
    </w:p>
    <w:p w:rsidR="00000000" w:rsidDel="00000000" w:rsidP="00000000" w:rsidRDefault="00000000" w:rsidRPr="00000000" w14:paraId="00000036">
      <w:pPr>
        <w:numPr>
          <w:ilvl w:val="2"/>
          <w:numId w:val="3"/>
        </w:numPr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neologismy</w:t>
      </w:r>
      <w:r w:rsidDel="00000000" w:rsidR="00000000" w:rsidRPr="00000000">
        <w:rPr>
          <w:sz w:val="20"/>
          <w:szCs w:val="20"/>
          <w:rtl w:val="0"/>
        </w:rPr>
        <w:t xml:space="preserve"> - slova nově utvořená (Smuténka)</w:t>
      </w:r>
    </w:p>
    <w:p w:rsidR="00000000" w:rsidDel="00000000" w:rsidP="00000000" w:rsidRDefault="00000000" w:rsidRPr="00000000" w14:paraId="00000037">
      <w:pPr>
        <w:numPr>
          <w:ilvl w:val="2"/>
          <w:numId w:val="3"/>
        </w:numPr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přechodníky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sz w:val="20"/>
          <w:szCs w:val="20"/>
          <w:rtl w:val="0"/>
        </w:rPr>
        <w:t xml:space="preserve"> archaické tvary sloves (vstávajíc)</w:t>
      </w:r>
    </w:p>
    <w:p w:rsidR="00000000" w:rsidDel="00000000" w:rsidP="00000000" w:rsidRDefault="00000000" w:rsidRPr="00000000" w14:paraId="00000038">
      <w:pPr>
        <w:numPr>
          <w:ilvl w:val="2"/>
          <w:numId w:val="3"/>
        </w:numPr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citoslovce</w:t>
      </w:r>
      <w:r w:rsidDel="00000000" w:rsidR="00000000" w:rsidRPr="00000000">
        <w:rPr>
          <w:sz w:val="20"/>
          <w:szCs w:val="20"/>
          <w:rtl w:val="0"/>
        </w:rPr>
        <w:t xml:space="preserve"> (kšá, hú, hrrr)</w:t>
      </w:r>
    </w:p>
    <w:p w:rsidR="00000000" w:rsidDel="00000000" w:rsidP="00000000" w:rsidRDefault="00000000" w:rsidRPr="00000000" w14:paraId="00000039">
      <w:pPr>
        <w:numPr>
          <w:ilvl w:val="2"/>
          <w:numId w:val="3"/>
        </w:numPr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termíny</w:t>
      </w:r>
      <w:r w:rsidDel="00000000" w:rsidR="00000000" w:rsidRPr="00000000">
        <w:rPr>
          <w:sz w:val="20"/>
          <w:szCs w:val="20"/>
          <w:rtl w:val="0"/>
        </w:rPr>
        <w:t xml:space="preserve"> - odborné názvy (pálená cihla)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slova nespisovná - obecná čeština (von, pěknej)</w:t>
      </w:r>
    </w:p>
    <w:p w:rsidR="00000000" w:rsidDel="00000000" w:rsidP="00000000" w:rsidRDefault="00000000" w:rsidRPr="00000000" w14:paraId="0000003B">
      <w:pPr>
        <w:numPr>
          <w:ilvl w:val="2"/>
          <w:numId w:val="3"/>
        </w:numPr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citově zabarvená slova</w:t>
      </w:r>
      <w:r w:rsidDel="00000000" w:rsidR="00000000" w:rsidRPr="00000000">
        <w:rPr>
          <w:sz w:val="20"/>
          <w:szCs w:val="20"/>
          <w:rtl w:val="0"/>
        </w:rPr>
        <w:t xml:space="preserve"> (zlatíčko, kretén)</w:t>
      </w:r>
    </w:p>
    <w:p w:rsidR="00000000" w:rsidDel="00000000" w:rsidP="00000000" w:rsidRDefault="00000000" w:rsidRPr="00000000" w14:paraId="0000003C">
      <w:pPr>
        <w:numPr>
          <w:ilvl w:val="2"/>
          <w:numId w:val="3"/>
        </w:numPr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nářeční</w:t>
      </w:r>
      <w:r w:rsidDel="00000000" w:rsidR="00000000" w:rsidRPr="00000000">
        <w:rPr>
          <w:sz w:val="20"/>
          <w:szCs w:val="20"/>
          <w:rtl w:val="0"/>
        </w:rPr>
        <w:t xml:space="preserve"> - slova vázaná na území (šufánek)</w:t>
      </w:r>
    </w:p>
    <w:p w:rsidR="00000000" w:rsidDel="00000000" w:rsidP="00000000" w:rsidRDefault="00000000" w:rsidRPr="00000000" w14:paraId="0000003D">
      <w:pPr>
        <w:numPr>
          <w:ilvl w:val="2"/>
          <w:numId w:val="3"/>
        </w:numPr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slang</w:t>
      </w:r>
      <w:r w:rsidDel="00000000" w:rsidR="00000000" w:rsidRPr="00000000">
        <w:rPr>
          <w:sz w:val="20"/>
          <w:szCs w:val="20"/>
          <w:rtl w:val="0"/>
        </w:rPr>
        <w:t xml:space="preserve"> - mluva zájmové skupiny (perón, tělák)</w:t>
      </w:r>
    </w:p>
    <w:p w:rsidR="00000000" w:rsidDel="00000000" w:rsidP="00000000" w:rsidRDefault="00000000" w:rsidRPr="00000000" w14:paraId="0000003E">
      <w:pPr>
        <w:numPr>
          <w:ilvl w:val="2"/>
          <w:numId w:val="3"/>
        </w:numPr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argot</w:t>
      </w:r>
      <w:r w:rsidDel="00000000" w:rsidR="00000000" w:rsidRPr="00000000">
        <w:rPr>
          <w:sz w:val="20"/>
          <w:szCs w:val="20"/>
          <w:rtl w:val="0"/>
        </w:rPr>
        <w:t xml:space="preserve"> - mluva spodiny společnosti (háčko = heroin)</w:t>
      </w:r>
    </w:p>
    <w:p w:rsidR="00000000" w:rsidDel="00000000" w:rsidP="00000000" w:rsidRDefault="00000000" w:rsidRPr="00000000" w14:paraId="0000003F">
      <w:pPr>
        <w:numPr>
          <w:ilvl w:val="2"/>
          <w:numId w:val="3"/>
        </w:numPr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vulgarismy</w:t>
      </w:r>
      <w:r w:rsidDel="00000000" w:rsidR="00000000" w:rsidRPr="00000000">
        <w:rPr>
          <w:sz w:val="20"/>
          <w:szCs w:val="20"/>
          <w:rtl w:val="0"/>
        </w:rPr>
        <w:t xml:space="preserve"> - sprostá slova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+ zdůvodnit, proč je autor využil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např. navození atmosféry historické epochy, napodobení mluvy mládeže, navození, básnické atmosféry, realistické zachycení mluvy na vsi,…</w:t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color w:val="0000ff"/>
          <w:sz w:val="20"/>
          <w:szCs w:val="20"/>
        </w:rPr>
      </w:pPr>
      <w:r w:rsidDel="00000000" w:rsidR="00000000" w:rsidRPr="00000000">
        <w:rPr>
          <w:b w:val="1"/>
          <w:color w:val="0000ff"/>
          <w:sz w:val="20"/>
          <w:szCs w:val="20"/>
          <w:rtl w:val="0"/>
        </w:rPr>
        <w:t xml:space="preserve">Tropy a figury a jejich funkce ve výňatku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nalézt, pojmenovat a citovat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tropy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metafora</w:t>
      </w:r>
      <w:r w:rsidDel="00000000" w:rsidR="00000000" w:rsidRPr="00000000">
        <w:rPr>
          <w:sz w:val="20"/>
          <w:szCs w:val="20"/>
          <w:rtl w:val="0"/>
        </w:rPr>
        <w:t xml:space="preserve"> - nepřímé pojmenování na základě vnější podobnosti</w:t>
        <w:br w:type="textWrapping"/>
      </w:r>
      <w:r w:rsidDel="00000000" w:rsidR="00000000" w:rsidRPr="00000000">
        <w:rPr>
          <w:i w:val="1"/>
          <w:sz w:val="20"/>
          <w:szCs w:val="20"/>
          <w:rtl w:val="0"/>
        </w:rPr>
        <w:t xml:space="preserve">hlad - nejlepší kuchař, nebe stařena utopená, tvé prsty stvoly loňské trávy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metonymie</w:t>
      </w:r>
      <w:r w:rsidDel="00000000" w:rsidR="00000000" w:rsidRPr="00000000">
        <w:rPr>
          <w:sz w:val="20"/>
          <w:szCs w:val="20"/>
          <w:rtl w:val="0"/>
        </w:rPr>
        <w:t xml:space="preserve"> - nepřímé pojmenování na základě vnitřní souvislosti</w:t>
        <w:br w:type="textWrapping"/>
      </w:r>
      <w:r w:rsidDel="00000000" w:rsidR="00000000" w:rsidRPr="00000000">
        <w:rPr>
          <w:i w:val="1"/>
          <w:sz w:val="20"/>
          <w:szCs w:val="20"/>
          <w:rtl w:val="0"/>
        </w:rPr>
        <w:t xml:space="preserve">půjčil si Kunderu, chopil se žezla, modlitba vesnic stoupá chladným šerem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personifikace</w:t>
      </w:r>
      <w:r w:rsidDel="00000000" w:rsidR="00000000" w:rsidRPr="00000000">
        <w:rPr>
          <w:sz w:val="20"/>
          <w:szCs w:val="20"/>
          <w:rtl w:val="0"/>
        </w:rPr>
        <w:t xml:space="preserve"> - zosobnění</w:t>
        <w:br w:type="textWrapping"/>
      </w:r>
      <w:r w:rsidDel="00000000" w:rsidR="00000000" w:rsidRPr="00000000">
        <w:rPr>
          <w:i w:val="1"/>
          <w:sz w:val="20"/>
          <w:szCs w:val="20"/>
          <w:rtl w:val="0"/>
        </w:rPr>
        <w:t xml:space="preserve">stromy šeptaly, strom rozmýšlel se dlouze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přirovnání</w:t>
      </w:r>
      <w:r w:rsidDel="00000000" w:rsidR="00000000" w:rsidRPr="00000000">
        <w:rPr>
          <w:sz w:val="20"/>
          <w:szCs w:val="20"/>
          <w:rtl w:val="0"/>
        </w:rPr>
        <w:t xml:space="preserve"> - porovnání dvou jevů se společným rysem</w:t>
        <w:br w:type="textWrapping"/>
      </w:r>
      <w:r w:rsidDel="00000000" w:rsidR="00000000" w:rsidRPr="00000000">
        <w:rPr>
          <w:i w:val="1"/>
          <w:sz w:val="20"/>
          <w:szCs w:val="20"/>
          <w:rtl w:val="0"/>
        </w:rPr>
        <w:t xml:space="preserve">chová se jako vůl, třpytí se jak velký paví chvost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epiteton</w:t>
      </w:r>
      <w:r w:rsidDel="00000000" w:rsidR="00000000" w:rsidRPr="00000000">
        <w:rPr>
          <w:sz w:val="20"/>
          <w:szCs w:val="20"/>
          <w:rtl w:val="0"/>
        </w:rPr>
        <w:t xml:space="preserve"> - básnický přívlastek</w:t>
        <w:br w:type="textWrapping"/>
      </w:r>
      <w:r w:rsidDel="00000000" w:rsidR="00000000" w:rsidRPr="00000000">
        <w:rPr>
          <w:i w:val="1"/>
          <w:sz w:val="20"/>
          <w:szCs w:val="20"/>
          <w:rtl w:val="0"/>
        </w:rPr>
        <w:t xml:space="preserve">nejčokoládovější čokoláda, krutopřísný vtip, podzimní šero mlhou prosáklé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hyperbola</w:t>
      </w:r>
      <w:r w:rsidDel="00000000" w:rsidR="00000000" w:rsidRPr="00000000">
        <w:rPr>
          <w:sz w:val="20"/>
          <w:szCs w:val="20"/>
          <w:rtl w:val="0"/>
        </w:rPr>
        <w:t xml:space="preserve"> - nadsázka</w:t>
        <w:br w:type="textWrapping"/>
      </w:r>
      <w:r w:rsidDel="00000000" w:rsidR="00000000" w:rsidRPr="00000000">
        <w:rPr>
          <w:i w:val="1"/>
          <w:sz w:val="20"/>
          <w:szCs w:val="20"/>
          <w:rtl w:val="0"/>
        </w:rPr>
        <w:t xml:space="preserve">sto let v šachtě žil, neviděl jsem tě celou věčnost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eufemismus</w:t>
      </w:r>
      <w:r w:rsidDel="00000000" w:rsidR="00000000" w:rsidRPr="00000000">
        <w:rPr>
          <w:sz w:val="20"/>
          <w:szCs w:val="20"/>
          <w:rtl w:val="0"/>
        </w:rPr>
        <w:t xml:space="preserve"> - zjemnění nepříjemné skutečnosti</w:t>
        <w:br w:type="textWrapping"/>
      </w:r>
      <w:r w:rsidDel="00000000" w:rsidR="00000000" w:rsidRPr="00000000">
        <w:rPr>
          <w:i w:val="1"/>
          <w:sz w:val="20"/>
          <w:szCs w:val="20"/>
          <w:rtl w:val="0"/>
        </w:rPr>
        <w:t xml:space="preserve">usnout navěky = zemřít, podíval se sklenici na dno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dysfemismus</w:t>
      </w:r>
      <w:r w:rsidDel="00000000" w:rsidR="00000000" w:rsidRPr="00000000">
        <w:rPr>
          <w:sz w:val="20"/>
          <w:szCs w:val="20"/>
          <w:rtl w:val="0"/>
        </w:rPr>
        <w:t xml:space="preserve"> - zhrubění skutečnosti</w:t>
        <w:br w:type="textWrapping"/>
      </w:r>
      <w:r w:rsidDel="00000000" w:rsidR="00000000" w:rsidRPr="00000000">
        <w:rPr>
          <w:i w:val="1"/>
          <w:sz w:val="20"/>
          <w:szCs w:val="20"/>
          <w:rtl w:val="0"/>
        </w:rPr>
        <w:t xml:space="preserve">pazoura = ruka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oxymóron</w:t>
      </w:r>
      <w:r w:rsidDel="00000000" w:rsidR="00000000" w:rsidRPr="00000000">
        <w:rPr>
          <w:sz w:val="20"/>
          <w:szCs w:val="20"/>
          <w:rtl w:val="0"/>
        </w:rPr>
        <w:t xml:space="preserve"> - nelogické spojení slov</w:t>
        <w:br w:type="textWrapping"/>
      </w:r>
      <w:r w:rsidDel="00000000" w:rsidR="00000000" w:rsidRPr="00000000">
        <w:rPr>
          <w:i w:val="1"/>
          <w:sz w:val="20"/>
          <w:szCs w:val="20"/>
          <w:rtl w:val="0"/>
        </w:rPr>
        <w:t xml:space="preserve">mrtvé milenky cit, neslýchané mlčení zní v bílém orchestru</w:t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synekdocha</w:t>
      </w:r>
      <w:r w:rsidDel="00000000" w:rsidR="00000000" w:rsidRPr="00000000">
        <w:rPr>
          <w:sz w:val="20"/>
          <w:szCs w:val="20"/>
          <w:rtl w:val="0"/>
        </w:rPr>
        <w:t xml:space="preserve"> - záměna části za celek</w:t>
        <w:br w:type="textWrapping"/>
      </w:r>
      <w:r w:rsidDel="00000000" w:rsidR="00000000" w:rsidRPr="00000000">
        <w:rPr>
          <w:i w:val="1"/>
          <w:sz w:val="20"/>
          <w:szCs w:val="20"/>
          <w:rtl w:val="0"/>
        </w:rPr>
        <w:t xml:space="preserve">přišel o střechu nad hlavou, kam odejde tvůj vlas, žádná kapuce se nepohnula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ironie</w:t>
      </w:r>
      <w:r w:rsidDel="00000000" w:rsidR="00000000" w:rsidRPr="00000000">
        <w:rPr>
          <w:sz w:val="20"/>
          <w:szCs w:val="20"/>
          <w:rtl w:val="0"/>
        </w:rPr>
        <w:t xml:space="preserve"> - řečené je myšleno obráceně</w:t>
        <w:br w:type="textWrapping"/>
      </w:r>
      <w:r w:rsidDel="00000000" w:rsidR="00000000" w:rsidRPr="00000000">
        <w:rPr>
          <w:i w:val="1"/>
          <w:sz w:val="20"/>
          <w:szCs w:val="20"/>
          <w:rtl w:val="0"/>
        </w:rPr>
        <w:t xml:space="preserve">Tobě to ale sluší!</w:t>
      </w:r>
    </w:p>
    <w:p w:rsidR="00000000" w:rsidDel="00000000" w:rsidP="00000000" w:rsidRDefault="00000000" w:rsidRPr="00000000" w14:paraId="00000051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figury</w:t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určují se pouze v poezii</w:t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anafora</w:t>
      </w:r>
      <w:r w:rsidDel="00000000" w:rsidR="00000000" w:rsidRPr="00000000">
        <w:rPr>
          <w:sz w:val="20"/>
          <w:szCs w:val="20"/>
          <w:rtl w:val="0"/>
        </w:rPr>
        <w:t xml:space="preserve"> - opakování slov na začátku veršů</w:t>
        <w:br w:type="textWrapping"/>
      </w:r>
      <w:r w:rsidDel="00000000" w:rsidR="00000000" w:rsidRPr="00000000">
        <w:rPr>
          <w:i w:val="1"/>
          <w:sz w:val="20"/>
          <w:szCs w:val="20"/>
          <w:rtl w:val="0"/>
        </w:rPr>
        <w:t xml:space="preserve">Kolik je na světě krbů</w:t>
        <w:br w:type="textWrapping"/>
        <w:t xml:space="preserve">Kolik je na světě měn</w:t>
        <w:br w:type="textWrapping"/>
        <w:t xml:space="preserve">Kolik je pomluv a drbů</w:t>
        <w:br w:type="textWrapping"/>
        <w:t xml:space="preserve">Kolik je nevěrných žen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epifora</w:t>
      </w:r>
      <w:r w:rsidDel="00000000" w:rsidR="00000000" w:rsidRPr="00000000">
        <w:rPr>
          <w:sz w:val="20"/>
          <w:szCs w:val="20"/>
          <w:rtl w:val="0"/>
        </w:rPr>
        <w:t xml:space="preserve"> - opakování slov na konci veršů</w:t>
        <w:br w:type="textWrapping"/>
      </w:r>
      <w:r w:rsidDel="00000000" w:rsidR="00000000" w:rsidRPr="00000000">
        <w:rPr>
          <w:i w:val="1"/>
          <w:sz w:val="20"/>
          <w:szCs w:val="20"/>
          <w:rtl w:val="0"/>
        </w:rPr>
        <w:t xml:space="preserve">Chuť měla podzimkovou</w:t>
        <w:br w:type="textWrapping"/>
        <w:t xml:space="preserve">a něhu měla podzimkovou</w:t>
        <w:br w:type="textWrapping"/>
        <w:t xml:space="preserve">a úzkost měla podzimkovou</w:t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epanastrofa</w:t>
      </w:r>
      <w:r w:rsidDel="00000000" w:rsidR="00000000" w:rsidRPr="00000000">
        <w:rPr>
          <w:sz w:val="20"/>
          <w:szCs w:val="20"/>
          <w:rtl w:val="0"/>
        </w:rPr>
        <w:t xml:space="preserve"> - opakování slova na konci jednoho a na začátku druhého verše</w:t>
        <w:br w:type="textWrapping"/>
      </w:r>
      <w:r w:rsidDel="00000000" w:rsidR="00000000" w:rsidRPr="00000000">
        <w:rPr>
          <w:i w:val="1"/>
          <w:sz w:val="20"/>
          <w:szCs w:val="20"/>
          <w:rtl w:val="0"/>
        </w:rPr>
        <w:t xml:space="preserve">Vybíral jsem celé plástve</w:t>
        <w:br w:type="textWrapping"/>
        <w:t xml:space="preserve">plástve černého medu</w:t>
        <w:br w:type="textWrapping"/>
        <w:t xml:space="preserve">až zalesklo se jen tvé nahé bělmo</w:t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epizeuxis</w:t>
      </w:r>
      <w:r w:rsidDel="00000000" w:rsidR="00000000" w:rsidRPr="00000000">
        <w:rPr>
          <w:sz w:val="20"/>
          <w:szCs w:val="20"/>
          <w:rtl w:val="0"/>
        </w:rPr>
        <w:t xml:space="preserve"> - </w:t>
      </w:r>
      <w:r w:rsidDel="00000000" w:rsidR="00000000" w:rsidRPr="00000000">
        <w:rPr>
          <w:sz w:val="20"/>
          <w:szCs w:val="20"/>
          <w:rtl w:val="0"/>
        </w:rPr>
        <w:t xml:space="preserve">opakování téhož slova krátce za sebou</w:t>
        <w:br w:type="textWrapping"/>
      </w:r>
      <w:r w:rsidDel="00000000" w:rsidR="00000000" w:rsidRPr="00000000">
        <w:rPr>
          <w:i w:val="1"/>
          <w:sz w:val="20"/>
          <w:szCs w:val="20"/>
          <w:rtl w:val="0"/>
        </w:rPr>
        <w:t xml:space="preserve">A stoupá, stoupá, stoupá hladina</w:t>
        <w:br w:type="textWrapping"/>
        <w:t xml:space="preserve">a taje kamení a taje, taje židle</w:t>
        <w:br w:type="textWrapping"/>
        <w:t xml:space="preserve">i ruka taje, taje na inkoust</w:t>
        <w:br w:type="textWrapping"/>
        <w:t xml:space="preserve">i báseň.</w:t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aliterace (náslovný rým)</w:t>
      </w:r>
      <w:r w:rsidDel="00000000" w:rsidR="00000000" w:rsidRPr="00000000">
        <w:rPr>
          <w:sz w:val="20"/>
          <w:szCs w:val="20"/>
          <w:rtl w:val="0"/>
        </w:rPr>
        <w:t xml:space="preserve"> - opakování shodných hlásek na začátcích slov</w:t>
        <w:br w:type="textWrapping"/>
      </w:r>
      <w:r w:rsidDel="00000000" w:rsidR="00000000" w:rsidRPr="00000000">
        <w:rPr>
          <w:i w:val="1"/>
          <w:sz w:val="20"/>
          <w:szCs w:val="20"/>
          <w:rtl w:val="0"/>
        </w:rPr>
        <w:t xml:space="preserve">Už usnul Ungelt. Užuž úterý.</w:t>
        <w:br w:type="textWrapping"/>
        <w:t xml:space="preserve">Uškrcen uzlem ulic</w:t>
        <w:br w:type="textWrapping"/>
        <w:t xml:space="preserve">umrlec</w:t>
        <w:br w:type="textWrapping"/>
        <w:t xml:space="preserve">uniká úřadům.</w:t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aposiopese (neukončená výpověď)</w:t>
      </w:r>
      <w:r w:rsidDel="00000000" w:rsidR="00000000" w:rsidRPr="00000000">
        <w:rPr>
          <w:sz w:val="20"/>
          <w:szCs w:val="20"/>
          <w:rtl w:val="0"/>
        </w:rPr>
        <w:t xml:space="preserve"> - zpravidla označená třemi tečkami</w:t>
        <w:br w:type="textWrapping"/>
      </w:r>
      <w:r w:rsidDel="00000000" w:rsidR="00000000" w:rsidRPr="00000000">
        <w:rPr>
          <w:i w:val="1"/>
          <w:sz w:val="20"/>
          <w:szCs w:val="20"/>
          <w:rtl w:val="0"/>
        </w:rPr>
        <w:t xml:space="preserve">Vysoký křik,</w:t>
        <w:br w:type="textWrapping"/>
        <w:t xml:space="preserve">unášený steskem, bolestí a výčitkou:</w:t>
        <w:br w:type="textWrapping"/>
        <w:t xml:space="preserve">„Co já jsem všechno … a proč?“</w:t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elipsa (výpustka)</w:t>
      </w:r>
      <w:r w:rsidDel="00000000" w:rsidR="00000000" w:rsidRPr="00000000">
        <w:rPr>
          <w:sz w:val="20"/>
          <w:szCs w:val="20"/>
          <w:rtl w:val="0"/>
        </w:rPr>
        <w:t xml:space="preserve"> - vynechání slova, které si můžeme bez újmy na smyslu domyslit</w:t>
        <w:br w:type="textWrapping"/>
      </w:r>
      <w:r w:rsidDel="00000000" w:rsidR="00000000" w:rsidRPr="00000000">
        <w:rPr>
          <w:i w:val="1"/>
          <w:sz w:val="20"/>
          <w:szCs w:val="20"/>
          <w:rtl w:val="0"/>
        </w:rPr>
        <w:t xml:space="preserve">Pane, vy kulháte na levou!</w:t>
        <w:br w:type="textWrapping"/>
        <w:t xml:space="preserve">A myslíte, kosíčku, že vy ne?</w:t>
        <w:br w:type="textWrapping"/>
        <w:br w:type="textWrapping"/>
        <w:t xml:space="preserve">My o vlku a vlk za humny.</w:t>
      </w:r>
    </w:p>
    <w:p w:rsidR="00000000" w:rsidDel="00000000" w:rsidP="00000000" w:rsidRDefault="00000000" w:rsidRPr="00000000" w14:paraId="0000005C">
      <w:pPr>
        <w:numPr>
          <w:ilvl w:val="1"/>
          <w:numId w:val="3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inverze (anastrofa)</w:t>
      </w:r>
      <w:r w:rsidDel="00000000" w:rsidR="00000000" w:rsidRPr="00000000">
        <w:rPr>
          <w:sz w:val="20"/>
          <w:szCs w:val="20"/>
          <w:rtl w:val="0"/>
        </w:rPr>
        <w:t xml:space="preserve"> - obrácení obvyklého pořádku slov</w:t>
        <w:br w:type="textWrapping"/>
      </w:r>
      <w:r w:rsidDel="00000000" w:rsidR="00000000" w:rsidRPr="00000000">
        <w:rPr>
          <w:i w:val="1"/>
          <w:sz w:val="20"/>
          <w:szCs w:val="20"/>
          <w:rtl w:val="0"/>
        </w:rPr>
        <w:t xml:space="preserve">Zabral jsem mírné končiny tvé</w:t>
        <w:br w:type="textWrapping"/>
        <w:t xml:space="preserve">v čele armády deště</w:t>
        <w:br w:type="textWrapping"/>
        <w:t xml:space="preserve">a zbořil vysoký tvůj účes.</w:t>
      </w:r>
    </w:p>
    <w:p w:rsidR="00000000" w:rsidDel="00000000" w:rsidP="00000000" w:rsidRDefault="00000000" w:rsidRPr="00000000" w14:paraId="0000005D">
      <w:pPr>
        <w:numPr>
          <w:ilvl w:val="1"/>
          <w:numId w:val="3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apostrofa</w:t>
      </w:r>
      <w:r w:rsidDel="00000000" w:rsidR="00000000" w:rsidRPr="00000000">
        <w:rPr>
          <w:sz w:val="20"/>
          <w:szCs w:val="20"/>
          <w:rtl w:val="0"/>
        </w:rPr>
        <w:t xml:space="preserve"> - oslovení věcí, osob, smyšlených postav nebo abstraktních pojmů</w:t>
        <w:br w:type="textWrapping"/>
      </w:r>
      <w:r w:rsidDel="00000000" w:rsidR="00000000" w:rsidRPr="00000000">
        <w:rPr>
          <w:i w:val="1"/>
          <w:sz w:val="20"/>
          <w:szCs w:val="20"/>
          <w:rtl w:val="0"/>
        </w:rPr>
        <w:t xml:space="preserve">Milenčin dopise, lampo, kniho kamarádova,</w:t>
        <w:br w:type="textWrapping"/>
        <w:t xml:space="preserve">věci zrozené z lásky, světla a víry,</w:t>
        <w:br w:type="textWrapping"/>
        <w:t xml:space="preserve">dnes při mně stůjte a třikrát mi věrnější buďte.</w:t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eufonie (libozvuk)</w:t>
      </w:r>
      <w:r w:rsidDel="00000000" w:rsidR="00000000" w:rsidRPr="00000000">
        <w:rPr>
          <w:sz w:val="20"/>
          <w:szCs w:val="20"/>
          <w:rtl w:val="0"/>
        </w:rPr>
        <w:t xml:space="preserve"> - umělecky působivé uspořádání libozvučných hlásek nebo skupin hlásek na základě jejich opakování</w:t>
        <w:br w:type="textWrapping"/>
      </w:r>
      <w:r w:rsidDel="00000000" w:rsidR="00000000" w:rsidRPr="00000000">
        <w:rPr>
          <w:i w:val="1"/>
          <w:sz w:val="20"/>
          <w:szCs w:val="20"/>
          <w:rtl w:val="0"/>
        </w:rPr>
        <w:t xml:space="preserve">Tyčinky v tichých i bílých liliích</w:t>
        <w:br w:type="textWrapping"/>
        <w:t xml:space="preserve">ve světlezeleném světle zeleně</w:t>
      </w:r>
    </w:p>
    <w:p w:rsidR="00000000" w:rsidDel="00000000" w:rsidP="00000000" w:rsidRDefault="00000000" w:rsidRPr="00000000" w14:paraId="0000005F">
      <w:pPr>
        <w:numPr>
          <w:ilvl w:val="1"/>
          <w:numId w:val="3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kakofonie (nelibozvuk)</w:t>
      </w:r>
      <w:r w:rsidDel="00000000" w:rsidR="00000000" w:rsidRPr="00000000">
        <w:rPr>
          <w:sz w:val="20"/>
          <w:szCs w:val="20"/>
          <w:rtl w:val="0"/>
        </w:rPr>
        <w:t xml:space="preserve"> - opak eufonie, tj. umělecky působivé uspořádání nelibozvučných hlásek nebo skupin hlásek na základě jejich opakování</w:t>
        <w:br w:type="textWrapping"/>
      </w:r>
      <w:r w:rsidDel="00000000" w:rsidR="00000000" w:rsidRPr="00000000">
        <w:rPr>
          <w:i w:val="1"/>
          <w:sz w:val="20"/>
          <w:szCs w:val="20"/>
          <w:rtl w:val="0"/>
        </w:rPr>
        <w:t xml:space="preserve">Vzadu slyším v chladném proudu vzduchu</w:t>
        <w:br w:type="textWrapping"/>
        <w:t xml:space="preserve">chřest kostí, chechtot od ucha až k uchu</w:t>
      </w:r>
    </w:p>
    <w:sectPr>
      <w:headerReference r:id="rId6" w:type="default"/>
      <w:footerReference r:id="rId7" w:type="default"/>
      <w:pgSz w:h="16834" w:w="11909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0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