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05 - Král Lávra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_________________________________________________________</w:t>
      </w:r>
    </w:p>
    <w:p w:rsidR="00000000" w:rsidDel="00000000" w:rsidP="00000000" w:rsidRDefault="00000000" w:rsidRPr="00000000" w14:paraId="00000003">
      <w:pPr>
        <w:pStyle w:val="Heading1"/>
        <w:spacing w:after="0" w:before="0" w:lineRule="auto"/>
        <w:jc w:val="center"/>
        <w:rPr>
          <w:b w:val="1"/>
          <w:sz w:val="28"/>
          <w:szCs w:val="28"/>
        </w:rPr>
      </w:pPr>
      <w:bookmarkStart w:colFirst="0" w:colLast="0" w:name="_1uppitprensc" w:id="0"/>
      <w:bookmarkEnd w:id="0"/>
      <w:r w:rsidDel="00000000" w:rsidR="00000000" w:rsidRPr="00000000">
        <w:rPr>
          <w:b w:val="1"/>
          <w:sz w:val="28"/>
          <w:szCs w:val="28"/>
          <w:rtl w:val="0"/>
        </w:rPr>
        <w:t xml:space="preserve">I. část</w:t>
      </w:r>
    </w:p>
    <w:p w:rsidR="00000000" w:rsidDel="00000000" w:rsidP="00000000" w:rsidRDefault="00000000" w:rsidRPr="00000000" w14:paraId="00000004">
      <w:pPr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Autor:</w:t>
      </w:r>
      <w:r w:rsidDel="00000000" w:rsidR="00000000" w:rsidRPr="00000000">
        <w:rPr>
          <w:sz w:val="20"/>
          <w:szCs w:val="20"/>
          <w:rtl w:val="0"/>
        </w:rPr>
        <w:t xml:space="preserve"> Karel Havlíček Borovský</w:t>
      </w:r>
    </w:p>
    <w:p w:rsidR="00000000" w:rsidDel="00000000" w:rsidP="00000000" w:rsidRDefault="00000000" w:rsidRPr="00000000" w14:paraId="00000006">
      <w:pPr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Téma: </w:t>
      </w:r>
      <w:r w:rsidDel="00000000" w:rsidR="00000000" w:rsidRPr="00000000">
        <w:rPr>
          <w:sz w:val="20"/>
          <w:szCs w:val="20"/>
          <w:rtl w:val="0"/>
        </w:rPr>
        <w:t xml:space="preserve">dílo vypráví příběh o irském králi, ale přeneseně autor nepřímo kritizuje rakousko-uherského krále (oslí uši - politický symbol)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Motiv:</w:t>
      </w:r>
      <w:r w:rsidDel="00000000" w:rsidR="00000000" w:rsidRPr="00000000">
        <w:rPr>
          <w:sz w:val="20"/>
          <w:szCs w:val="20"/>
          <w:rtl w:val="0"/>
        </w:rPr>
        <w:t xml:space="preserve"> oslí uši - symbol panovníkových chyb a nedostatků, tajemství</w:t>
      </w:r>
    </w:p>
    <w:p w:rsidR="00000000" w:rsidDel="00000000" w:rsidP="00000000" w:rsidRDefault="00000000" w:rsidRPr="00000000" w14:paraId="00000009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Časoprostor:</w:t>
      </w:r>
      <w:r w:rsidDel="00000000" w:rsidR="00000000" w:rsidRPr="00000000">
        <w:rPr>
          <w:sz w:val="20"/>
          <w:szCs w:val="20"/>
          <w:rtl w:val="0"/>
        </w:rPr>
        <w:t xml:space="preserve"> místo děje knihy je Irsko, ale přeneseně můžeme jako prostor děje chápat i Čechy, čas není blíže specifikován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Kompoziční výstavba: </w:t>
      </w:r>
    </w:p>
    <w:p w:rsidR="00000000" w:rsidDel="00000000" w:rsidP="00000000" w:rsidRDefault="00000000" w:rsidRPr="00000000" w14:paraId="0000000C">
      <w:pPr>
        <w:numPr>
          <w:ilvl w:val="1"/>
          <w:numId w:val="6"/>
        </w:numPr>
        <w:ind w:left="144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chronologický postup</w:t>
      </w:r>
    </w:p>
    <w:p w:rsidR="00000000" w:rsidDel="00000000" w:rsidP="00000000" w:rsidRDefault="00000000" w:rsidRPr="00000000" w14:paraId="0000000D">
      <w:pPr>
        <w:numPr>
          <w:ilvl w:val="1"/>
          <w:numId w:val="6"/>
        </w:numPr>
        <w:ind w:left="144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34 strof (slok) po 7 verších</w:t>
      </w:r>
    </w:p>
    <w:p w:rsidR="00000000" w:rsidDel="00000000" w:rsidP="00000000" w:rsidRDefault="00000000" w:rsidRPr="00000000" w14:paraId="0000000E">
      <w:pPr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Literární druh:</w:t>
      </w:r>
      <w:r w:rsidDel="00000000" w:rsidR="00000000" w:rsidRPr="00000000">
        <w:rPr>
          <w:sz w:val="20"/>
          <w:szCs w:val="20"/>
          <w:rtl w:val="0"/>
        </w:rPr>
        <w:t xml:space="preserve"> poezie na pomezí lyriky a epiky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Literární žánr: </w:t>
      </w:r>
      <w:r w:rsidDel="00000000" w:rsidR="00000000" w:rsidRPr="00000000">
        <w:rPr>
          <w:sz w:val="20"/>
          <w:szCs w:val="20"/>
          <w:rtl w:val="0"/>
        </w:rPr>
        <w:t xml:space="preserve">lyricko-epická satirická alegorická báseň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spacing w:after="0" w:before="0" w:lineRule="auto"/>
        <w:jc w:val="center"/>
        <w:rPr/>
      </w:pPr>
      <w:bookmarkStart w:colFirst="0" w:colLast="0" w:name="_3gpen4k75ioi" w:id="1"/>
      <w:bookmarkEnd w:id="1"/>
      <w:r w:rsidDel="00000000" w:rsidR="00000000" w:rsidRPr="00000000">
        <w:rPr>
          <w:b w:val="1"/>
          <w:sz w:val="28"/>
          <w:szCs w:val="28"/>
          <w:rtl w:val="0"/>
        </w:rPr>
        <w:t xml:space="preserve">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spacing w:after="0" w:before="0" w:lineRule="auto"/>
        <w:jc w:val="center"/>
        <w:rPr>
          <w:b w:val="1"/>
          <w:sz w:val="28"/>
          <w:szCs w:val="28"/>
        </w:rPr>
      </w:pPr>
      <w:bookmarkStart w:colFirst="0" w:colLast="0" w:name="_r9fuenghiqor" w:id="2"/>
      <w:bookmarkEnd w:id="2"/>
      <w:r w:rsidDel="00000000" w:rsidR="00000000" w:rsidRPr="00000000">
        <w:rPr>
          <w:b w:val="1"/>
          <w:sz w:val="28"/>
          <w:szCs w:val="28"/>
          <w:rtl w:val="0"/>
        </w:rPr>
        <w:t xml:space="preserve">II. část</w:t>
      </w:r>
    </w:p>
    <w:p w:rsidR="00000000" w:rsidDel="00000000" w:rsidP="00000000" w:rsidRDefault="00000000" w:rsidRPr="00000000" w14:paraId="00000013">
      <w:pPr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Vypravěč:</w:t>
      </w:r>
      <w:r w:rsidDel="00000000" w:rsidR="00000000" w:rsidRPr="00000000">
        <w:rPr>
          <w:sz w:val="20"/>
          <w:szCs w:val="20"/>
          <w:rtl w:val="0"/>
        </w:rPr>
        <w:t xml:space="preserve"> vypravěčem je sám autor - vnější nezávislý pozorovatel děje (-er forma)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Hlavní postavy: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Král Lávra</w:t>
      </w:r>
    </w:p>
    <w:p w:rsidR="00000000" w:rsidDel="00000000" w:rsidP="00000000" w:rsidRDefault="00000000" w:rsidRPr="00000000" w14:paraId="00000017">
      <w:pPr>
        <w:numPr>
          <w:ilvl w:val="2"/>
          <w:numId w:val="1"/>
        </w:numPr>
        <w:ind w:left="216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oblíbený irský král, je považován za hodného, ale kvůli zvláštnosti ve svém vzhledu (oslí uši) má sklon ke krutosti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Kukulín</w:t>
      </w:r>
    </w:p>
    <w:p w:rsidR="00000000" w:rsidDel="00000000" w:rsidP="00000000" w:rsidRDefault="00000000" w:rsidRPr="00000000" w14:paraId="00000019">
      <w:pPr>
        <w:numPr>
          <w:ilvl w:val="2"/>
          <w:numId w:val="1"/>
        </w:numPr>
        <w:ind w:left="216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králův holič, mladý a nezkušený - tedy i neschopný neprozradit velké tajemství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Vedlejší postavy: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Kukulínova matka:</w:t>
      </w:r>
      <w:r w:rsidDel="00000000" w:rsidR="00000000" w:rsidRPr="00000000">
        <w:rPr>
          <w:sz w:val="20"/>
          <w:szCs w:val="20"/>
          <w:rtl w:val="0"/>
        </w:rPr>
        <w:t xml:space="preserve"> vdova, orodovala za svého syna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Červíček:</w:t>
      </w:r>
      <w:r w:rsidDel="00000000" w:rsidR="00000000" w:rsidRPr="00000000">
        <w:rPr>
          <w:sz w:val="20"/>
          <w:szCs w:val="20"/>
          <w:rtl w:val="0"/>
        </w:rPr>
        <w:t xml:space="preserve"> český muzikant, hrál na basu, ztratil kolíček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Poustevník:</w:t>
      </w:r>
      <w:r w:rsidDel="00000000" w:rsidR="00000000" w:rsidRPr="00000000">
        <w:rPr>
          <w:sz w:val="20"/>
          <w:szCs w:val="20"/>
          <w:rtl w:val="0"/>
        </w:rPr>
        <w:t xml:space="preserve"> poradil Kukulínovi pošeptat tajemství do vrby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Vyprávěcí způsoby: </w:t>
      </w:r>
      <w:r w:rsidDel="00000000" w:rsidR="00000000" w:rsidRPr="00000000">
        <w:rPr>
          <w:sz w:val="20"/>
          <w:szCs w:val="20"/>
          <w:rtl w:val="0"/>
        </w:rPr>
        <w:t xml:space="preserve">přímá řeč, nevlastní přímá řeč, nepřímá řeč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Typy promluv: </w:t>
      </w:r>
      <w:r w:rsidDel="00000000" w:rsidR="00000000" w:rsidRPr="00000000">
        <w:rPr>
          <w:sz w:val="20"/>
          <w:szCs w:val="20"/>
          <w:rtl w:val="0"/>
        </w:rPr>
        <w:t xml:space="preserve">pásmo vypravěče, monolog i dialog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Veršovaná výstavba: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ind w:left="144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verš je velice jednoduchý, rým nepravidelný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spacing w:after="0" w:before="0" w:lineRule="auto"/>
        <w:jc w:val="center"/>
        <w:rPr/>
      </w:pPr>
      <w:bookmarkStart w:colFirst="0" w:colLast="0" w:name="_bkebynrwb6pg" w:id="3"/>
      <w:bookmarkEnd w:id="3"/>
      <w:r w:rsidDel="00000000" w:rsidR="00000000" w:rsidRPr="00000000">
        <w:rPr>
          <w:b w:val="1"/>
          <w:sz w:val="28"/>
          <w:szCs w:val="28"/>
          <w:rtl w:val="0"/>
        </w:rPr>
        <w:t xml:space="preserve">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spacing w:after="0" w:before="0" w:lineRule="auto"/>
        <w:jc w:val="center"/>
        <w:rPr>
          <w:b w:val="1"/>
          <w:sz w:val="28"/>
          <w:szCs w:val="28"/>
        </w:rPr>
      </w:pPr>
      <w:bookmarkStart w:colFirst="0" w:colLast="0" w:name="_r87azbnagfsx" w:id="4"/>
      <w:bookmarkEnd w:id="4"/>
      <w:r w:rsidDel="00000000" w:rsidR="00000000" w:rsidRPr="00000000">
        <w:rPr>
          <w:b w:val="1"/>
          <w:sz w:val="28"/>
          <w:szCs w:val="28"/>
          <w:rtl w:val="0"/>
        </w:rPr>
        <w:t xml:space="preserve">III. část</w:t>
      </w:r>
    </w:p>
    <w:p w:rsidR="00000000" w:rsidDel="00000000" w:rsidP="00000000" w:rsidRDefault="00000000" w:rsidRPr="00000000" w14:paraId="00000026">
      <w:pPr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Jazykové prostředky:</w:t>
      </w:r>
      <w:r w:rsidDel="00000000" w:rsidR="00000000" w:rsidRPr="00000000">
        <w:rPr>
          <w:sz w:val="20"/>
          <w:szCs w:val="20"/>
          <w:rtl w:val="0"/>
        </w:rPr>
        <w:t xml:space="preserve"> podle výňatku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Tropy: </w:t>
      </w:r>
      <w:r w:rsidDel="00000000" w:rsidR="00000000" w:rsidRPr="00000000">
        <w:rPr>
          <w:sz w:val="20"/>
          <w:szCs w:val="20"/>
          <w:rtl w:val="0"/>
        </w:rPr>
        <w:t xml:space="preserve">podle výňatku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Figury: </w:t>
      </w:r>
      <w:r w:rsidDel="00000000" w:rsidR="00000000" w:rsidRPr="00000000">
        <w:rPr>
          <w:sz w:val="20"/>
          <w:szCs w:val="20"/>
          <w:rtl w:val="0"/>
        </w:rPr>
        <w:t xml:space="preserve">podle výňatku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spacing w:after="0" w:before="0" w:lineRule="auto"/>
        <w:jc w:val="center"/>
        <w:rPr/>
      </w:pPr>
      <w:bookmarkStart w:colFirst="0" w:colLast="0" w:name="_moghky1r2pz" w:id="5"/>
      <w:bookmarkEnd w:id="5"/>
      <w:r w:rsidDel="00000000" w:rsidR="00000000" w:rsidRPr="00000000">
        <w:rPr>
          <w:b w:val="1"/>
          <w:sz w:val="28"/>
          <w:szCs w:val="28"/>
          <w:rtl w:val="0"/>
        </w:rPr>
        <w:t xml:space="preserve">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spacing w:after="0" w:before="0" w:lineRule="auto"/>
        <w:jc w:val="center"/>
        <w:rPr>
          <w:b w:val="1"/>
          <w:sz w:val="28"/>
          <w:szCs w:val="28"/>
        </w:rPr>
      </w:pPr>
      <w:bookmarkStart w:colFirst="0" w:colLast="0" w:name="_223d15fcvkkf" w:id="6"/>
      <w:bookmarkEnd w:id="6"/>
      <w:r w:rsidDel="00000000" w:rsidR="00000000" w:rsidRPr="00000000">
        <w:rPr>
          <w:b w:val="1"/>
          <w:sz w:val="28"/>
          <w:szCs w:val="28"/>
          <w:rtl w:val="0"/>
        </w:rPr>
        <w:t xml:space="preserve">IV. část</w:t>
      </w:r>
    </w:p>
    <w:p w:rsidR="00000000" w:rsidDel="00000000" w:rsidP="00000000" w:rsidRDefault="00000000" w:rsidRPr="00000000" w14:paraId="0000002C">
      <w:pPr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Kontext autorovy tvorby: </w:t>
      </w:r>
      <w:r w:rsidDel="00000000" w:rsidR="00000000" w:rsidRPr="00000000">
        <w:rPr>
          <w:sz w:val="20"/>
          <w:szCs w:val="20"/>
          <w:rtl w:val="0"/>
        </w:rPr>
        <w:t xml:space="preserve">Karel Havlíček Borovský (1821-1856)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6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český básník období realismu, novinář, politik (příslušník 2. generace národních buditelů), ekonom, považovaný za zakladatele moderní české žurnalistiky a lit. kritiky a kritik rakousko-uherského státního aparátu</w:t>
      </w:r>
    </w:p>
    <w:p w:rsidR="00000000" w:rsidDel="00000000" w:rsidP="00000000" w:rsidRDefault="00000000" w:rsidRPr="00000000" w14:paraId="0000002F">
      <w:pPr>
        <w:numPr>
          <w:ilvl w:val="1"/>
          <w:numId w:val="6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narození a dětství v Borové</w:t>
      </w:r>
    </w:p>
    <w:p w:rsidR="00000000" w:rsidDel="00000000" w:rsidP="00000000" w:rsidRDefault="00000000" w:rsidRPr="00000000" w14:paraId="00000030">
      <w:pPr>
        <w:numPr>
          <w:ilvl w:val="1"/>
          <w:numId w:val="6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studoval v Německém (dnes Havlíčkově) Brodě na gymnáziu</w:t>
      </w:r>
    </w:p>
    <w:p w:rsidR="00000000" w:rsidDel="00000000" w:rsidP="00000000" w:rsidRDefault="00000000" w:rsidRPr="00000000" w14:paraId="00000031">
      <w:pPr>
        <w:numPr>
          <w:ilvl w:val="1"/>
          <w:numId w:val="6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později studium filozofie v Praze</w:t>
      </w:r>
    </w:p>
    <w:p w:rsidR="00000000" w:rsidDel="00000000" w:rsidP="00000000" w:rsidRDefault="00000000" w:rsidRPr="00000000" w14:paraId="00000032">
      <w:pPr>
        <w:numPr>
          <w:ilvl w:val="1"/>
          <w:numId w:val="6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vstup a následný odchod z kněžského semináře kvůli panujícím poměrům</w:t>
      </w:r>
    </w:p>
    <w:p w:rsidR="00000000" w:rsidDel="00000000" w:rsidP="00000000" w:rsidRDefault="00000000" w:rsidRPr="00000000" w14:paraId="00000033">
      <w:pPr>
        <w:numPr>
          <w:ilvl w:val="1"/>
          <w:numId w:val="6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 rámci svého proruského názoru absolvoval na začátku 40. let 19. stol. cestu do Ruska → roční pobyt jako vychovatel</w:t>
      </w:r>
    </w:p>
    <w:p w:rsidR="00000000" w:rsidDel="00000000" w:rsidP="00000000" w:rsidRDefault="00000000" w:rsidRPr="00000000" w14:paraId="00000034">
      <w:pPr>
        <w:numPr>
          <w:ilvl w:val="1"/>
          <w:numId w:val="6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brilantní kritika románu J. K. Tyla</w:t>
      </w:r>
    </w:p>
    <w:p w:rsidR="00000000" w:rsidDel="00000000" w:rsidP="00000000" w:rsidRDefault="00000000" w:rsidRPr="00000000" w14:paraId="00000035">
      <w:pPr>
        <w:numPr>
          <w:ilvl w:val="1"/>
          <w:numId w:val="6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1846 se stal redaktorem Pražských novin</w:t>
      </w:r>
    </w:p>
    <w:p w:rsidR="00000000" w:rsidDel="00000000" w:rsidP="00000000" w:rsidRDefault="00000000" w:rsidRPr="00000000" w14:paraId="00000036">
      <w:pPr>
        <w:numPr>
          <w:ilvl w:val="1"/>
          <w:numId w:val="6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za revoluce 1848 založil Národní noviny (1. ryze český deník, velmi kritický vůči absolutistickému režimu) → velká popularita</w:t>
      </w:r>
    </w:p>
    <w:p w:rsidR="00000000" w:rsidDel="00000000" w:rsidP="00000000" w:rsidRDefault="00000000" w:rsidRPr="00000000" w14:paraId="00000037">
      <w:pPr>
        <w:numPr>
          <w:ilvl w:val="1"/>
          <w:numId w:val="6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 potlačení revoluce byl poprvé vězněn, poté zvolen poslancem do říšského sněmu → imunita → propuštění z vězení</w:t>
      </w:r>
    </w:p>
    <w:p w:rsidR="00000000" w:rsidDel="00000000" w:rsidP="00000000" w:rsidRDefault="00000000" w:rsidRPr="00000000" w14:paraId="00000038">
      <w:pPr>
        <w:numPr>
          <w:ilvl w:val="1"/>
          <w:numId w:val="6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1850 byly Národní noviny zakázány → vykázán z Prahy → Kutná Hora</w:t>
      </w:r>
    </w:p>
    <w:p w:rsidR="00000000" w:rsidDel="00000000" w:rsidP="00000000" w:rsidRDefault="00000000" w:rsidRPr="00000000" w14:paraId="00000039">
      <w:pPr>
        <w:numPr>
          <w:ilvl w:val="1"/>
          <w:numId w:val="6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poté obrovský tlak a další soudní procesy → návrat do Německého Brodu</w:t>
      </w:r>
    </w:p>
    <w:p w:rsidR="00000000" w:rsidDel="00000000" w:rsidP="00000000" w:rsidRDefault="00000000" w:rsidRPr="00000000" w14:paraId="0000003A">
      <w:pPr>
        <w:numPr>
          <w:ilvl w:val="1"/>
          <w:numId w:val="6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 zimě 1851 byl deportován do alpského Brixenu a důsledně střežen</w:t>
      </w:r>
    </w:p>
    <w:p w:rsidR="00000000" w:rsidDel="00000000" w:rsidP="00000000" w:rsidRDefault="00000000" w:rsidRPr="00000000" w14:paraId="0000003B">
      <w:pPr>
        <w:numPr>
          <w:ilvl w:val="1"/>
          <w:numId w:val="6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smrt v Praze 1856 na tuberkulózu → pohřeb s účastí Boženy Němcové, Františka Palackého nebo Karla Jaromíra Erbena</w:t>
      </w:r>
    </w:p>
    <w:p w:rsidR="00000000" w:rsidDel="00000000" w:rsidP="00000000" w:rsidRDefault="00000000" w:rsidRPr="00000000" w14:paraId="0000003C">
      <w:pPr>
        <w:numPr>
          <w:ilvl w:val="1"/>
          <w:numId w:val="6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zasadil se o názvy Václavské a Karlovo náměstí pro tehdejší Koňský a Dobytčí trh</w:t>
      </w:r>
    </w:p>
    <w:p w:rsidR="00000000" w:rsidDel="00000000" w:rsidP="00000000" w:rsidRDefault="00000000" w:rsidRPr="00000000" w14:paraId="0000003D">
      <w:pPr>
        <w:numPr>
          <w:ilvl w:val="1"/>
          <w:numId w:val="6"/>
        </w:numPr>
        <w:ind w:left="144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dílo:</w:t>
      </w:r>
      <w:r w:rsidDel="00000000" w:rsidR="00000000" w:rsidRPr="00000000">
        <w:rPr>
          <w:sz w:val="20"/>
          <w:szCs w:val="20"/>
          <w:rtl w:val="0"/>
        </w:rPr>
        <w:t xml:space="preserve"> Epigramy, Obrazy z Rus, Tyrolské elegie, Křest sv. Vladimíra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Literární a obecně kulturní kontext: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České národní obrození</w:t>
      </w:r>
    </w:p>
    <w:p w:rsidR="00000000" w:rsidDel="00000000" w:rsidP="00000000" w:rsidRDefault="00000000" w:rsidRPr="00000000" w14:paraId="00000040">
      <w:pPr>
        <w:keepNext w:val="0"/>
        <w:keepLines w:val="0"/>
        <w:widowControl w:val="1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70. léta 18. stol. - 50. léta 19. stol</w:t>
      </w:r>
    </w:p>
    <w:p w:rsidR="00000000" w:rsidDel="00000000" w:rsidP="00000000" w:rsidRDefault="00000000" w:rsidRPr="00000000" w14:paraId="00000041">
      <w:pPr>
        <w:keepNext w:val="0"/>
        <w:keepLines w:val="0"/>
        <w:widowControl w:val="1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národněosvobozenecké hnutí, formování novodobého českého národa</w:t>
      </w:r>
    </w:p>
    <w:p w:rsidR="00000000" w:rsidDel="00000000" w:rsidP="00000000" w:rsidRDefault="00000000" w:rsidRPr="00000000" w14:paraId="00000042">
      <w:pPr>
        <w:keepNext w:val="0"/>
        <w:keepLines w:val="0"/>
        <w:widowControl w:val="1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úsilí o konstituování češtiny</w:t>
      </w:r>
    </w:p>
    <w:p w:rsidR="00000000" w:rsidDel="00000000" w:rsidP="00000000" w:rsidRDefault="00000000" w:rsidRPr="00000000" w14:paraId="00000043">
      <w:pPr>
        <w:keepNext w:val="0"/>
        <w:keepLines w:val="0"/>
        <w:widowControl w:val="1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III. etapa (30. - 50. léta 19. století) vyvrcholení národního obrození - romantismus přechází v realismus</w:t>
      </w:r>
    </w:p>
    <w:p w:rsidR="00000000" w:rsidDel="00000000" w:rsidP="00000000" w:rsidRDefault="00000000" w:rsidRPr="00000000" w14:paraId="00000044">
      <w:pPr>
        <w:keepNext w:val="0"/>
        <w:keepLines w:val="0"/>
        <w:widowControl w:val="1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rozkvět divadla, poezie, satiry, venkovské prózy a publicistiky</w:t>
      </w:r>
    </w:p>
    <w:p w:rsidR="00000000" w:rsidDel="00000000" w:rsidP="00000000" w:rsidRDefault="00000000" w:rsidRPr="00000000" w14:paraId="00000045">
      <w:pPr>
        <w:keepNext w:val="0"/>
        <w:keepLines w:val="0"/>
        <w:widowControl w:val="1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Karel Jaromír Erben</w:t>
      </w:r>
      <w:r w:rsidDel="00000000" w:rsidR="00000000" w:rsidRPr="00000000">
        <w:rPr>
          <w:sz w:val="20"/>
          <w:szCs w:val="20"/>
          <w:rtl w:val="0"/>
        </w:rPr>
        <w:t xml:space="preserve"> - Kytice</w:t>
      </w:r>
    </w:p>
    <w:p w:rsidR="00000000" w:rsidDel="00000000" w:rsidP="00000000" w:rsidRDefault="00000000" w:rsidRPr="00000000" w14:paraId="00000046">
      <w:pPr>
        <w:keepNext w:val="0"/>
        <w:keepLines w:val="0"/>
        <w:widowControl w:val="1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Karel Hynek Mácha</w:t>
      </w:r>
      <w:r w:rsidDel="00000000" w:rsidR="00000000" w:rsidRPr="00000000">
        <w:rPr>
          <w:sz w:val="20"/>
          <w:szCs w:val="20"/>
          <w:rtl w:val="0"/>
        </w:rPr>
        <w:t xml:space="preserve"> - Máj</w:t>
      </w:r>
    </w:p>
    <w:p w:rsidR="00000000" w:rsidDel="00000000" w:rsidP="00000000" w:rsidRDefault="00000000" w:rsidRPr="00000000" w14:paraId="00000047">
      <w:pPr>
        <w:keepNext w:val="0"/>
        <w:keepLines w:val="0"/>
        <w:widowControl w:val="1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Josef Kajetán Tyl </w:t>
      </w:r>
      <w:r w:rsidDel="00000000" w:rsidR="00000000" w:rsidRPr="00000000">
        <w:rPr>
          <w:sz w:val="20"/>
          <w:szCs w:val="20"/>
          <w:rtl w:val="0"/>
        </w:rPr>
        <w:t xml:space="preserve">- Fidlovačka aneb Žádný hněv a žádná rvačka</w:t>
      </w:r>
    </w:p>
    <w:p w:rsidR="00000000" w:rsidDel="00000000" w:rsidP="00000000" w:rsidRDefault="00000000" w:rsidRPr="00000000" w14:paraId="00000048">
      <w:pPr>
        <w:keepNext w:val="0"/>
        <w:keepLines w:val="0"/>
        <w:widowControl w:val="1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Jan Kollár</w:t>
      </w:r>
      <w:r w:rsidDel="00000000" w:rsidR="00000000" w:rsidRPr="00000000">
        <w:rPr>
          <w:sz w:val="20"/>
          <w:szCs w:val="20"/>
          <w:rtl w:val="0"/>
        </w:rPr>
        <w:t xml:space="preserve"> - Slávy dcera</w:t>
      </w:r>
    </w:p>
    <w:p w:rsidR="00000000" w:rsidDel="00000000" w:rsidP="00000000" w:rsidRDefault="00000000" w:rsidRPr="00000000" w14:paraId="00000049">
      <w:pPr>
        <w:keepNext w:val="0"/>
        <w:keepLines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Realismus</w:t>
      </w:r>
    </w:p>
    <w:p w:rsidR="00000000" w:rsidDel="00000000" w:rsidP="00000000" w:rsidRDefault="00000000" w:rsidRPr="00000000" w14:paraId="0000004A">
      <w:pPr>
        <w:keepNext w:val="0"/>
        <w:keepLines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umělecký směr 2. pol. 19 století - Francie</w:t>
      </w:r>
    </w:p>
    <w:p w:rsidR="00000000" w:rsidDel="00000000" w:rsidP="00000000" w:rsidRDefault="00000000" w:rsidRPr="00000000" w14:paraId="0000004B">
      <w:pPr>
        <w:keepNext w:val="0"/>
        <w:keepLines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vznik souvisí s rozvojem společenských a přírodních věd</w:t>
      </w:r>
    </w:p>
    <w:p w:rsidR="00000000" w:rsidDel="00000000" w:rsidP="00000000" w:rsidRDefault="00000000" w:rsidRPr="00000000" w14:paraId="0000004C">
      <w:pPr>
        <w:keepNext w:val="0"/>
        <w:keepLines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projevil se jak v literatuře, tak v hudbě</w:t>
      </w:r>
    </w:p>
    <w:p w:rsidR="00000000" w:rsidDel="00000000" w:rsidP="00000000" w:rsidRDefault="00000000" w:rsidRPr="00000000" w14:paraId="0000004D">
      <w:pPr>
        <w:keepNext w:val="0"/>
        <w:keepLines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autoři pravdivě zachycují realitu - tzv. kritický realismus</w:t>
      </w:r>
    </w:p>
    <w:p w:rsidR="00000000" w:rsidDel="00000000" w:rsidP="00000000" w:rsidRDefault="00000000" w:rsidRPr="00000000" w14:paraId="0000004E">
      <w:pPr>
        <w:keepNext w:val="0"/>
        <w:keepLines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objektivní přístup ke skutečnosti</w:t>
      </w:r>
    </w:p>
    <w:p w:rsidR="00000000" w:rsidDel="00000000" w:rsidP="00000000" w:rsidRDefault="00000000" w:rsidRPr="00000000" w14:paraId="0000004F">
      <w:pPr>
        <w:keepNext w:val="0"/>
        <w:keepLines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podrobný popis postav a prostředí</w:t>
      </w:r>
    </w:p>
    <w:p w:rsidR="00000000" w:rsidDel="00000000" w:rsidP="00000000" w:rsidRDefault="00000000" w:rsidRPr="00000000" w14:paraId="00000050">
      <w:pPr>
        <w:keepNext w:val="0"/>
        <w:keepLines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díla jsou většinou analýzou společnosti</w:t>
      </w:r>
    </w:p>
    <w:p w:rsidR="00000000" w:rsidDel="00000000" w:rsidP="00000000" w:rsidRDefault="00000000" w:rsidRPr="00000000" w14:paraId="00000051">
      <w:pPr>
        <w:keepNext w:val="0"/>
        <w:keepLines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hrdina je představitelem dané společnosti</w:t>
      </w:r>
    </w:p>
    <w:p w:rsidR="00000000" w:rsidDel="00000000" w:rsidP="00000000" w:rsidRDefault="00000000" w:rsidRPr="00000000" w14:paraId="00000052">
      <w:pPr>
        <w:keepNext w:val="0"/>
        <w:keepLines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převládá rozum nad citem</w:t>
      </w:r>
    </w:p>
    <w:p w:rsidR="00000000" w:rsidDel="00000000" w:rsidP="00000000" w:rsidRDefault="00000000" w:rsidRPr="00000000" w14:paraId="00000053">
      <w:pPr>
        <w:keepNext w:val="0"/>
        <w:keepLines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převládá próza a drama</w:t>
      </w:r>
    </w:p>
    <w:p w:rsidR="00000000" w:rsidDel="00000000" w:rsidP="00000000" w:rsidRDefault="00000000" w:rsidRPr="00000000" w14:paraId="000000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Honoré de Balzac -</w:t>
      </w:r>
      <w:r w:rsidDel="00000000" w:rsidR="00000000" w:rsidRPr="00000000">
        <w:rPr>
          <w:sz w:val="20"/>
          <w:szCs w:val="20"/>
          <w:rtl w:val="0"/>
        </w:rPr>
        <w:t xml:space="preserve"> Lidská komedie, Otec Goriot</w:t>
      </w:r>
    </w:p>
    <w:p w:rsidR="00000000" w:rsidDel="00000000" w:rsidP="00000000" w:rsidRDefault="00000000" w:rsidRPr="00000000" w14:paraId="00000056">
      <w:pPr>
        <w:keepNext w:val="0"/>
        <w:keepLines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Émile Zola - </w:t>
      </w:r>
      <w:r w:rsidDel="00000000" w:rsidR="00000000" w:rsidRPr="00000000">
        <w:rPr>
          <w:sz w:val="20"/>
          <w:szCs w:val="20"/>
          <w:rtl w:val="0"/>
        </w:rPr>
        <w:t xml:space="preserve">Zabiják, Nana</w:t>
      </w:r>
    </w:p>
    <w:p w:rsidR="00000000" w:rsidDel="00000000" w:rsidP="00000000" w:rsidRDefault="00000000" w:rsidRPr="00000000" w14:paraId="00000057">
      <w:pPr>
        <w:keepNext w:val="0"/>
        <w:keepLines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Guy de Maupassant - </w:t>
      </w:r>
      <w:r w:rsidDel="00000000" w:rsidR="00000000" w:rsidRPr="00000000">
        <w:rPr>
          <w:sz w:val="20"/>
          <w:szCs w:val="20"/>
          <w:rtl w:val="0"/>
        </w:rPr>
        <w:t xml:space="preserve">Kulička, Miláček</w:t>
      </w:r>
    </w:p>
    <w:p w:rsidR="00000000" w:rsidDel="00000000" w:rsidP="00000000" w:rsidRDefault="00000000" w:rsidRPr="00000000" w14:paraId="00000058">
      <w:pPr>
        <w:keepNext w:val="0"/>
        <w:keepLines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Jules Verne - </w:t>
      </w:r>
      <w:r w:rsidDel="00000000" w:rsidR="00000000" w:rsidRPr="00000000">
        <w:rPr>
          <w:sz w:val="20"/>
          <w:szCs w:val="20"/>
          <w:rtl w:val="0"/>
        </w:rPr>
        <w:t xml:space="preserve">Pět neděl v balóně, Děti kapitána Granta, Dvacet tisíc mil pod mořem, Tajuplný ostrov, Cesta kolem světa za 80 dní, Patnáctiletý kapitán</w:t>
      </w:r>
    </w:p>
    <w:p w:rsidR="00000000" w:rsidDel="00000000" w:rsidP="00000000" w:rsidRDefault="00000000" w:rsidRPr="00000000" w14:paraId="00000059">
      <w:pPr>
        <w:keepNext w:val="0"/>
        <w:keepLines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Charles Dickens</w:t>
      </w:r>
      <w:r w:rsidDel="00000000" w:rsidR="00000000" w:rsidRPr="00000000">
        <w:rPr>
          <w:sz w:val="20"/>
          <w:szCs w:val="20"/>
          <w:rtl w:val="0"/>
        </w:rPr>
        <w:t xml:space="preserve"> - Kronika Pickwickova klubu, Oliver Twist</w:t>
      </w:r>
    </w:p>
    <w:p w:rsidR="00000000" w:rsidDel="00000000" w:rsidP="00000000" w:rsidRDefault="00000000" w:rsidRPr="00000000" w14:paraId="0000005A">
      <w:pPr>
        <w:keepNext w:val="0"/>
        <w:keepLines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Nikolaj Vasiljevič Gogol </w:t>
      </w:r>
      <w:r w:rsidDel="00000000" w:rsidR="00000000" w:rsidRPr="00000000">
        <w:rPr>
          <w:sz w:val="20"/>
          <w:szCs w:val="20"/>
          <w:rtl w:val="0"/>
        </w:rPr>
        <w:t xml:space="preserve">- Revizor, Mrtvé duše</w:t>
      </w:r>
    </w:p>
    <w:p w:rsidR="00000000" w:rsidDel="00000000" w:rsidP="00000000" w:rsidRDefault="00000000" w:rsidRPr="00000000" w14:paraId="0000005B">
      <w:pPr>
        <w:keepNext w:val="0"/>
        <w:keepLines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Lev Nikolajevič Tolstoj</w:t>
      </w:r>
      <w:r w:rsidDel="00000000" w:rsidR="00000000" w:rsidRPr="00000000">
        <w:rPr>
          <w:sz w:val="20"/>
          <w:szCs w:val="20"/>
          <w:rtl w:val="0"/>
        </w:rPr>
        <w:t xml:space="preserve"> - Vojna a mír, Anna Karenina</w:t>
      </w:r>
    </w:p>
    <w:p w:rsidR="00000000" w:rsidDel="00000000" w:rsidP="00000000" w:rsidRDefault="00000000" w:rsidRPr="00000000" w14:paraId="0000005C">
      <w:pPr>
        <w:pStyle w:val="Heading1"/>
        <w:spacing w:after="0" w:before="0" w:lineRule="auto"/>
        <w:jc w:val="center"/>
        <w:rPr/>
      </w:pPr>
      <w:bookmarkStart w:colFirst="0" w:colLast="0" w:name="_5nk46whqoc9z" w:id="7"/>
      <w:bookmarkEnd w:id="7"/>
      <w:r w:rsidDel="00000000" w:rsidR="00000000" w:rsidRPr="00000000">
        <w:rPr>
          <w:b w:val="1"/>
          <w:sz w:val="28"/>
          <w:szCs w:val="28"/>
          <w:rtl w:val="0"/>
        </w:rPr>
        <w:t xml:space="preserve">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spacing w:after="0" w:before="0" w:lineRule="auto"/>
        <w:jc w:val="center"/>
        <w:rPr>
          <w:b w:val="1"/>
          <w:sz w:val="20"/>
          <w:szCs w:val="20"/>
        </w:rPr>
      </w:pPr>
      <w:bookmarkStart w:colFirst="0" w:colLast="0" w:name="_kquofu3yu14z" w:id="8"/>
      <w:bookmarkEnd w:id="8"/>
      <w:r w:rsidDel="00000000" w:rsidR="00000000" w:rsidRPr="00000000">
        <w:rPr>
          <w:b w:val="1"/>
          <w:sz w:val="28"/>
          <w:szCs w:val="28"/>
          <w:rtl w:val="0"/>
        </w:rPr>
        <w:t xml:space="preserve">V. část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Děj: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Báseň vypráví o králi Lávrovi, který byl velice oblíbený. Ulpíval na něm však stín pochybnosti, jelikož si nechával stříhat vlasy pouze jednou za rok a pokaždé nechal svého holiče popravit. Jednoho dne tato služba vyšla i na Kukulína. Jeho matka, vdova, však šla za králem prosit o jeho milost. Král se zastyděl a milost Kukulínovi skutečně udělil, ovšem pod podmínkou, že si vše, co při stříhání viděl, nechá navždy pro sebe.</w:t>
      </w:r>
    </w:p>
    <w:p w:rsidR="00000000" w:rsidDel="00000000" w:rsidP="00000000" w:rsidRDefault="00000000" w:rsidRPr="00000000" w14:paraId="00000060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Kukulín souhlasil, ale začalo ho tížit, že se s tajemstvím nemůže nikomu svěřit. Na matčinu radu navštívil poustevníka, který ho poslal vše vypovědět staré vrbě. Za nějaký čas se konala u krále hostina, kam byli pozvaní i hudebníci. Ti cestou procházeli okolo oné vrby. Basista Červíček ztratil kolík od své basy a nový si vyřezal právě z této vrby. Během hostiny se místo hudby začalo z basy linout královo tajemství, které Kukulín vrbě prozradil. Od té doby tak všichni věděli, že král má oslí uši. Zprvu rozzlobený král nakonec Kukulínovi odpustil a dál i se svým handicapem pokojně vládl.</w:t>
      </w:r>
    </w:p>
    <w:p w:rsidR="00000000" w:rsidDel="00000000" w:rsidP="00000000" w:rsidRDefault="00000000" w:rsidRPr="00000000" w14:paraId="00000062">
      <w:pPr>
        <w:pStyle w:val="Heading1"/>
        <w:spacing w:after="0" w:before="0" w:lineRule="auto"/>
        <w:jc w:val="center"/>
        <w:rPr>
          <w:sz w:val="20"/>
          <w:szCs w:val="20"/>
        </w:rPr>
      </w:pPr>
      <w:bookmarkStart w:colFirst="0" w:colLast="0" w:name="_wp1z2ylhpkfb" w:id="9"/>
      <w:bookmarkEnd w:id="9"/>
      <w:r w:rsidDel="00000000" w:rsidR="00000000" w:rsidRPr="00000000">
        <w:rPr>
          <w:b w:val="1"/>
          <w:sz w:val="28"/>
          <w:szCs w:val="28"/>
          <w:rtl w:val="0"/>
        </w:rPr>
        <w:t xml:space="preserve">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6834" w:w="11909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4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c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