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D6AB" w14:textId="3CC9EC0B" w:rsidR="00C633B2" w:rsidRPr="00390C9C" w:rsidRDefault="00784292"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Petr a Lucie</w:t>
      </w:r>
    </w:p>
    <w:p w14:paraId="5483491E" w14:textId="5036DC59" w:rsidR="00C633B2" w:rsidRPr="00390C9C" w:rsidRDefault="00784292"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Romain Rolland</w:t>
      </w:r>
    </w:p>
    <w:p w14:paraId="4B98EC6C" w14:textId="77777777" w:rsidR="00C633B2" w:rsidRDefault="00C633B2" w:rsidP="00C633B2">
      <w:pPr>
        <w:pStyle w:val="Odstavecseseznamem"/>
      </w:pPr>
    </w:p>
    <w:p w14:paraId="79FF6678" w14:textId="242B8800" w:rsidR="009709A0" w:rsidRPr="009709A0" w:rsidRDefault="00E04A5D" w:rsidP="009709A0">
      <w:pPr>
        <w:pStyle w:val="Odstavecseseznamem"/>
        <w:numPr>
          <w:ilvl w:val="0"/>
          <w:numId w:val="4"/>
        </w:numPr>
      </w:pPr>
      <w:r>
        <w:t>Epika</w:t>
      </w:r>
    </w:p>
    <w:p w14:paraId="38F053FB" w14:textId="3863EE7E" w:rsidR="009709A0" w:rsidRPr="009709A0" w:rsidRDefault="00E04A5D" w:rsidP="009709A0">
      <w:pPr>
        <w:pStyle w:val="Odstavecseseznamem"/>
        <w:numPr>
          <w:ilvl w:val="0"/>
          <w:numId w:val="4"/>
        </w:numPr>
      </w:pPr>
      <w:r>
        <w:t>Protiválečná novela</w:t>
      </w:r>
    </w:p>
    <w:p w14:paraId="4DCDF8EC" w14:textId="1659417D" w:rsidR="009709A0" w:rsidRDefault="00E04A5D" w:rsidP="009709A0">
      <w:pPr>
        <w:pStyle w:val="Odstavecseseznamem"/>
        <w:numPr>
          <w:ilvl w:val="0"/>
          <w:numId w:val="4"/>
        </w:numPr>
      </w:pPr>
      <w:r>
        <w:t xml:space="preserve">Vydáno na začátku 20. stl. </w:t>
      </w:r>
    </w:p>
    <w:p w14:paraId="79321D91" w14:textId="4BC137C4" w:rsidR="00E04A5D" w:rsidRPr="009709A0" w:rsidRDefault="00E04A5D" w:rsidP="009709A0">
      <w:pPr>
        <w:pStyle w:val="Odstavecseseznamem"/>
        <w:numPr>
          <w:ilvl w:val="0"/>
          <w:numId w:val="4"/>
        </w:numPr>
      </w:pPr>
      <w:r>
        <w:t>Do díla se promítají vlastní zkušenosti autora – při bombardování Paříže mu zemřela žena a několik jeho přátel</w:t>
      </w:r>
    </w:p>
    <w:p w14:paraId="3A9D4553" w14:textId="5E573DBA" w:rsidR="00C633B2" w:rsidRDefault="00C633B2" w:rsidP="00C633B2">
      <w:pPr>
        <w:rPr>
          <w:b/>
          <w:u w:val="single"/>
        </w:rPr>
      </w:pPr>
      <w:r w:rsidRPr="00D51EC2">
        <w:rPr>
          <w:b/>
          <w:u w:val="single"/>
        </w:rPr>
        <w:t>Kompozice:</w:t>
      </w:r>
    </w:p>
    <w:p w14:paraId="53E7EFD2" w14:textId="74724EF6" w:rsidR="009709A0" w:rsidRPr="00E04A5D" w:rsidRDefault="00E04A5D" w:rsidP="009709A0">
      <w:pPr>
        <w:pStyle w:val="Odstavecseseznamem"/>
        <w:numPr>
          <w:ilvl w:val="0"/>
          <w:numId w:val="4"/>
        </w:numPr>
        <w:rPr>
          <w:b/>
          <w:u w:val="single"/>
        </w:rPr>
      </w:pPr>
      <w:r>
        <w:t>Dílo je psáno v </w:t>
      </w:r>
      <w:proofErr w:type="spellStart"/>
      <w:r>
        <w:t>er</w:t>
      </w:r>
      <w:proofErr w:type="spellEnd"/>
      <w:r>
        <w:t>-formě</w:t>
      </w:r>
    </w:p>
    <w:p w14:paraId="604C1D50" w14:textId="1DFC4217" w:rsidR="00E04A5D" w:rsidRPr="00E04A5D" w:rsidRDefault="00E04A5D" w:rsidP="009709A0">
      <w:pPr>
        <w:pStyle w:val="Odstavecseseznamem"/>
        <w:numPr>
          <w:ilvl w:val="0"/>
          <w:numId w:val="4"/>
        </w:numPr>
        <w:rPr>
          <w:b/>
          <w:u w:val="single"/>
        </w:rPr>
      </w:pPr>
      <w:r>
        <w:t>Vyprávěcí slohový postup, časté dialogy</w:t>
      </w:r>
    </w:p>
    <w:p w14:paraId="71802BAB" w14:textId="56A31AE3" w:rsidR="00E04A5D" w:rsidRPr="00E04A5D" w:rsidRDefault="00E04A5D" w:rsidP="009709A0">
      <w:pPr>
        <w:pStyle w:val="Odstavecseseznamem"/>
        <w:numPr>
          <w:ilvl w:val="0"/>
          <w:numId w:val="4"/>
        </w:numPr>
        <w:rPr>
          <w:b/>
          <w:u w:val="single"/>
        </w:rPr>
      </w:pPr>
      <w:r>
        <w:t>Děj se odehrává na jaře za 1. světové války v Paříži (od 30.1. do Velkého pátku, kdy byla Paříž bombardována)</w:t>
      </w:r>
    </w:p>
    <w:p w14:paraId="4A4B6A74" w14:textId="0A65A528" w:rsidR="00E04A5D" w:rsidRPr="00514F18" w:rsidRDefault="00E04A5D" w:rsidP="009709A0">
      <w:pPr>
        <w:pStyle w:val="Odstavecseseznamem"/>
        <w:numPr>
          <w:ilvl w:val="0"/>
          <w:numId w:val="4"/>
        </w:numPr>
        <w:rPr>
          <w:b/>
          <w:u w:val="single"/>
        </w:rPr>
      </w:pPr>
      <w:r>
        <w:t>Zachycuje dvě dějové linie – lásku Petra a Lucie a válku kolem nich</w:t>
      </w:r>
    </w:p>
    <w:p w14:paraId="0B583C9B" w14:textId="4CE48FAC" w:rsidR="00514F18" w:rsidRPr="00514F18" w:rsidRDefault="00514F18" w:rsidP="00514F18">
      <w:pPr>
        <w:pStyle w:val="Odstavecseseznamem"/>
        <w:numPr>
          <w:ilvl w:val="0"/>
          <w:numId w:val="4"/>
        </w:numPr>
        <w:rPr>
          <w:b/>
          <w:u w:val="single"/>
        </w:rPr>
      </w:pPr>
      <w:r>
        <w:t>Chronologická kompozice v čase s překvapivě rychlým dějovým spádem tragického konce</w:t>
      </w:r>
    </w:p>
    <w:p w14:paraId="4C3958DA" w14:textId="2279896F" w:rsidR="00C633B2" w:rsidRDefault="00C633B2" w:rsidP="00C633B2">
      <w:pPr>
        <w:rPr>
          <w:b/>
          <w:u w:val="single"/>
        </w:rPr>
      </w:pPr>
      <w:r w:rsidRPr="00D51EC2">
        <w:rPr>
          <w:b/>
          <w:u w:val="single"/>
        </w:rPr>
        <w:t xml:space="preserve">Postavy: </w:t>
      </w:r>
    </w:p>
    <w:p w14:paraId="2B9A2059" w14:textId="67832388" w:rsidR="009709A0" w:rsidRPr="00514F18" w:rsidRDefault="00514F18" w:rsidP="009709A0">
      <w:pPr>
        <w:pStyle w:val="Odstavecseseznamem"/>
        <w:numPr>
          <w:ilvl w:val="0"/>
          <w:numId w:val="4"/>
        </w:numPr>
        <w:rPr>
          <w:b/>
          <w:u w:val="single"/>
        </w:rPr>
      </w:pPr>
      <w:r>
        <w:t>Petr – mladý, upřímný, uzavřený, milý, snílek, často se rozčiluje nad světem</w:t>
      </w:r>
    </w:p>
    <w:p w14:paraId="2CF6F8FE" w14:textId="7B228837" w:rsidR="00514F18" w:rsidRPr="00514F18" w:rsidRDefault="00514F18" w:rsidP="009709A0">
      <w:pPr>
        <w:pStyle w:val="Odstavecseseznamem"/>
        <w:numPr>
          <w:ilvl w:val="0"/>
          <w:numId w:val="4"/>
        </w:numPr>
        <w:rPr>
          <w:b/>
          <w:u w:val="single"/>
        </w:rPr>
      </w:pPr>
      <w:r>
        <w:t>Lucie – mladá, klidná, veselá, něžná, citlivá, prostá a optimistická dívka, která i přes svoji chudobu a hrůzy války dokáže vnímat krásy světa</w:t>
      </w:r>
    </w:p>
    <w:p w14:paraId="66627226" w14:textId="52C79B65" w:rsidR="00514F18" w:rsidRPr="009709A0" w:rsidRDefault="00514F18" w:rsidP="009709A0">
      <w:pPr>
        <w:pStyle w:val="Odstavecseseznamem"/>
        <w:numPr>
          <w:ilvl w:val="0"/>
          <w:numId w:val="4"/>
        </w:numPr>
        <w:rPr>
          <w:b/>
          <w:u w:val="single"/>
        </w:rPr>
      </w:pPr>
      <w:r>
        <w:t>Filip – Petrův starší bratr, dobrovolně se přihlásil do války. Ve válce přichází o iluze a když je vidí ve svém bratrovi, je vůči němu odtažitý. Rád vidí Petra zamilovaného a šťastného.</w:t>
      </w:r>
    </w:p>
    <w:p w14:paraId="34F7215A" w14:textId="3B5F4C57" w:rsidR="00C633B2" w:rsidRDefault="00C633B2" w:rsidP="00C633B2">
      <w:pPr>
        <w:rPr>
          <w:b/>
          <w:u w:val="single"/>
        </w:rPr>
      </w:pPr>
      <w:r w:rsidRPr="00D51EC2">
        <w:rPr>
          <w:b/>
          <w:u w:val="single"/>
        </w:rPr>
        <w:t>Tematická stránky:</w:t>
      </w:r>
    </w:p>
    <w:p w14:paraId="5200818B" w14:textId="71545851" w:rsidR="009709A0" w:rsidRPr="00514F18" w:rsidRDefault="00514F18" w:rsidP="009709A0">
      <w:pPr>
        <w:pStyle w:val="Odstavecseseznamem"/>
        <w:numPr>
          <w:ilvl w:val="0"/>
          <w:numId w:val="4"/>
        </w:numPr>
        <w:rPr>
          <w:b/>
          <w:u w:val="single"/>
        </w:rPr>
      </w:pPr>
      <w:r>
        <w:t>Zoufalý protest proti válce, utrpení a smrti. Shakespearovský motiv – láska je silnější než směr</w:t>
      </w:r>
    </w:p>
    <w:p w14:paraId="7334F590" w14:textId="20F3CD0D" w:rsidR="00514F18" w:rsidRPr="00514F18" w:rsidRDefault="00514F18" w:rsidP="009709A0">
      <w:pPr>
        <w:pStyle w:val="Odstavecseseznamem"/>
        <w:numPr>
          <w:ilvl w:val="0"/>
          <w:numId w:val="4"/>
        </w:numPr>
        <w:rPr>
          <w:b/>
          <w:u w:val="single"/>
        </w:rPr>
      </w:pPr>
      <w:r>
        <w:t>Založeno na kontrastu Mladá láska x Krutá válka</w:t>
      </w:r>
    </w:p>
    <w:p w14:paraId="440E3800" w14:textId="012E10BD" w:rsidR="00514F18" w:rsidRPr="00514F18" w:rsidRDefault="00514F18" w:rsidP="009709A0">
      <w:pPr>
        <w:pStyle w:val="Odstavecseseznamem"/>
        <w:numPr>
          <w:ilvl w:val="0"/>
          <w:numId w:val="4"/>
        </w:numPr>
        <w:rPr>
          <w:b/>
          <w:u w:val="single"/>
        </w:rPr>
      </w:pPr>
      <w:r>
        <w:t>Vyjadřuje Rollandův negativní postoj k válce</w:t>
      </w:r>
    </w:p>
    <w:p w14:paraId="046EB5F2" w14:textId="28C0F1E0" w:rsidR="00514F18" w:rsidRPr="009709A0" w:rsidRDefault="00514F18" w:rsidP="009709A0">
      <w:pPr>
        <w:pStyle w:val="Odstavecseseznamem"/>
        <w:numPr>
          <w:ilvl w:val="0"/>
          <w:numId w:val="4"/>
        </w:numPr>
        <w:rPr>
          <w:b/>
          <w:u w:val="single"/>
        </w:rPr>
      </w:pPr>
      <w:r>
        <w:t>Promítají se sem autorovi osobní zkušenosti a zážitky z bombardování Paříže</w:t>
      </w:r>
    </w:p>
    <w:p w14:paraId="0D13E79F" w14:textId="24F39FCA" w:rsidR="00387F8F" w:rsidRDefault="00387F8F" w:rsidP="00387F8F">
      <w:pPr>
        <w:rPr>
          <w:b/>
          <w:u w:val="single"/>
        </w:rPr>
      </w:pPr>
      <w:r w:rsidRPr="00D51EC2">
        <w:rPr>
          <w:b/>
          <w:u w:val="single"/>
        </w:rPr>
        <w:t>Jazykové prostředky:</w:t>
      </w:r>
    </w:p>
    <w:p w14:paraId="3145CFB8" w14:textId="2A63E533" w:rsidR="009709A0" w:rsidRPr="003857A5" w:rsidRDefault="003857A5" w:rsidP="009709A0">
      <w:pPr>
        <w:pStyle w:val="Odstavecseseznamem"/>
        <w:numPr>
          <w:ilvl w:val="0"/>
          <w:numId w:val="4"/>
        </w:numPr>
        <w:rPr>
          <w:b/>
          <w:u w:val="single"/>
        </w:rPr>
      </w:pPr>
      <w:r>
        <w:t>Spisovný dobře srozumitelný jazyk</w:t>
      </w:r>
    </w:p>
    <w:p w14:paraId="555CA660" w14:textId="466A32CB" w:rsidR="003857A5" w:rsidRPr="003857A5" w:rsidRDefault="003857A5" w:rsidP="009709A0">
      <w:pPr>
        <w:pStyle w:val="Odstavecseseznamem"/>
        <w:numPr>
          <w:ilvl w:val="0"/>
          <w:numId w:val="4"/>
        </w:numPr>
        <w:rPr>
          <w:b/>
          <w:u w:val="single"/>
        </w:rPr>
      </w:pPr>
      <w:r>
        <w:t>Občasné využití přechodníků a archaismů</w:t>
      </w:r>
    </w:p>
    <w:p w14:paraId="732B7B6C" w14:textId="7F99D6AD" w:rsidR="003857A5" w:rsidRPr="003857A5" w:rsidRDefault="003857A5" w:rsidP="009709A0">
      <w:pPr>
        <w:pStyle w:val="Odstavecseseznamem"/>
        <w:numPr>
          <w:ilvl w:val="0"/>
          <w:numId w:val="4"/>
        </w:numPr>
        <w:rPr>
          <w:b/>
          <w:u w:val="single"/>
        </w:rPr>
      </w:pPr>
      <w:r>
        <w:t>Využití epitetonu a personifikace</w:t>
      </w:r>
    </w:p>
    <w:p w14:paraId="4BCDAC06" w14:textId="08B37BE5" w:rsidR="003857A5" w:rsidRPr="003857A5" w:rsidRDefault="003857A5" w:rsidP="009709A0">
      <w:pPr>
        <w:pStyle w:val="Odstavecseseznamem"/>
        <w:numPr>
          <w:ilvl w:val="0"/>
          <w:numId w:val="4"/>
        </w:numPr>
        <w:rPr>
          <w:b/>
          <w:u w:val="single"/>
        </w:rPr>
      </w:pPr>
      <w:r>
        <w:t>Časté využití dialogu mezi Petrem a Lucií</w:t>
      </w:r>
    </w:p>
    <w:p w14:paraId="68A4B7A3" w14:textId="3DCA7360" w:rsidR="003857A5" w:rsidRPr="003857A5" w:rsidRDefault="003857A5" w:rsidP="009709A0">
      <w:pPr>
        <w:pStyle w:val="Odstavecseseznamem"/>
        <w:numPr>
          <w:ilvl w:val="0"/>
          <w:numId w:val="4"/>
        </w:numPr>
      </w:pPr>
      <w:r w:rsidRPr="003857A5">
        <w:t>Francouzské výrazy</w:t>
      </w:r>
    </w:p>
    <w:p w14:paraId="4A454922" w14:textId="72CD561D" w:rsidR="00F340C6" w:rsidRDefault="00F340C6" w:rsidP="00F340C6">
      <w:pPr>
        <w:rPr>
          <w:b/>
          <w:u w:val="single"/>
        </w:rPr>
      </w:pPr>
      <w:r w:rsidRPr="00D51EC2">
        <w:rPr>
          <w:b/>
          <w:u w:val="single"/>
        </w:rPr>
        <w:t>Děj:</w:t>
      </w:r>
    </w:p>
    <w:p w14:paraId="0F259FFB" w14:textId="77777777" w:rsidR="00514F18" w:rsidRPr="00514F18" w:rsidRDefault="00514F18" w:rsidP="00514F18">
      <w:pPr>
        <w:ind w:firstLine="708"/>
      </w:pPr>
      <w:r w:rsidRPr="00514F18">
        <w:t xml:space="preserve">Osmnáctiletý Petr </w:t>
      </w:r>
      <w:proofErr w:type="spellStart"/>
      <w:r w:rsidRPr="00514F18">
        <w:t>Aubier</w:t>
      </w:r>
      <w:proofErr w:type="spellEnd"/>
      <w:r w:rsidRPr="00514F18">
        <w:t xml:space="preserve"> vyrůstá v měšťanské rodině. Jeho otec je soudce a jeho starší bratr se před několika lety dobrovolně přihlásil do války. Petr musí za půl roku nastoupit do války, kterou nedokáže pochopit a smířit se s tím. A tak celé dny bloumá po Paříži a přemýšlí nad nesmyslností války a smyslu života.</w:t>
      </w:r>
    </w:p>
    <w:p w14:paraId="317719CE" w14:textId="77777777" w:rsidR="00514F18" w:rsidRPr="00514F18" w:rsidRDefault="00514F18" w:rsidP="00514F18">
      <w:pPr>
        <w:ind w:firstLine="708"/>
      </w:pPr>
      <w:r w:rsidRPr="00514F18">
        <w:t>Při náletu na Paříž 30. ledna se Petr stejně jako spousta lidí jde rychle ukrýt do podzemní dráhy. Tam se poprvé střetne s Lucií a zahoří k ní velkou láskou. Ze strachu se i chytnou za ruce, na další zastávce však dívka vystoupí, aniž by si všimla mladíka po svém boku. Petr od té doby nemyslel na nic jiného než na Lucii. Dál se toulá Paříží a doufá, že dívku někde potká. Když se tak náhodou stane, není schopen vůbec promluvit.</w:t>
      </w:r>
    </w:p>
    <w:p w14:paraId="4125C176" w14:textId="77777777" w:rsidR="00514F18" w:rsidRPr="00514F18" w:rsidRDefault="00514F18" w:rsidP="00514F18">
      <w:pPr>
        <w:ind w:firstLine="708"/>
      </w:pPr>
      <w:r w:rsidRPr="00514F18">
        <w:t xml:space="preserve">Při dalším setkáním se Petr osmělí a dá se s dívkou do řeči. Tak se seznamují. Petr se dozvídá dívčino jméno a něco o jejím životě. Dále se dozvídá o dívčině práci. Lucie se živí jako malířka, která </w:t>
      </w:r>
      <w:r w:rsidRPr="00514F18">
        <w:lastRenderedPageBreak/>
        <w:t>překresluje známé obrazy a fotografie. Žije s maminkou, která ovšem kvůli práci v továrně nebývá moc doma a s Lucií se odcizila. Kvůli válce a smrti svého tatínka nedostudovala malířství.</w:t>
      </w:r>
    </w:p>
    <w:p w14:paraId="40FE7F9C" w14:textId="77777777" w:rsidR="00514F18" w:rsidRDefault="00514F18" w:rsidP="00514F18">
      <w:pPr>
        <w:ind w:firstLine="708"/>
      </w:pPr>
    </w:p>
    <w:p w14:paraId="4A6D9191" w14:textId="194E6821" w:rsidR="009709A0" w:rsidRPr="00514F18" w:rsidRDefault="00514F18" w:rsidP="00514F18">
      <w:pPr>
        <w:ind w:firstLine="708"/>
      </w:pPr>
      <w:r w:rsidRPr="00514F18">
        <w:t xml:space="preserve">Oba se do sebe zamilují spojeni poutem vzájemné úcty a porozumění. Ve světě beznaděje a utrpení si vytvoří vlastní svět. Svět, kde naděje vítězí nad válkou. Oba si uvědomují, že Petrovi se čas do narukování krátí, ale i tak sní o </w:t>
      </w:r>
      <w:r w:rsidR="003857A5" w:rsidRPr="00514F18">
        <w:t>radostné budoucnosti</w:t>
      </w:r>
      <w:r w:rsidRPr="00514F18">
        <w:t xml:space="preserve">. Avšak ani oni dva neuniknou vnějšímu světu plného nenávisti a smrti. O Velkém pátku, když se rozhodli přislíbit si lásku </w:t>
      </w:r>
      <w:r w:rsidR="003857A5" w:rsidRPr="00514F18">
        <w:t>v chrámu</w:t>
      </w:r>
      <w:r w:rsidRPr="00514F18">
        <w:t xml:space="preserve"> svatého Gervasia, byl chrám zbombardován a oba milence pohřbil pod velkým padajícím pilířem.</w:t>
      </w:r>
    </w:p>
    <w:p w14:paraId="409B7BC0" w14:textId="3A7BD5C1" w:rsidR="00D51EC2" w:rsidRDefault="009709A0" w:rsidP="009709A0">
      <w:pPr>
        <w:rPr>
          <w:b/>
          <w:u w:val="single"/>
        </w:rPr>
      </w:pPr>
      <w:r>
        <w:rPr>
          <w:b/>
          <w:u w:val="single"/>
        </w:rPr>
        <w:t>Autor:</w:t>
      </w:r>
    </w:p>
    <w:p w14:paraId="488620B8" w14:textId="3A1055CA" w:rsidR="003857A5" w:rsidRDefault="003857A5" w:rsidP="003857A5">
      <w:pPr>
        <w:pStyle w:val="Odstavecseseznamem"/>
        <w:numPr>
          <w:ilvl w:val="0"/>
          <w:numId w:val="4"/>
        </w:numPr>
        <w:spacing w:after="200"/>
        <w:jc w:val="left"/>
      </w:pPr>
      <w:r>
        <w:t>Nobelova cena za literaturu</w:t>
      </w:r>
      <w:r w:rsidR="00CF41C1">
        <w:t xml:space="preserve"> (jako jeden z prvních)</w:t>
      </w:r>
    </w:p>
    <w:p w14:paraId="1FB7EF24" w14:textId="766E1038" w:rsidR="00CF41C1" w:rsidRDefault="00CF41C1" w:rsidP="003857A5">
      <w:pPr>
        <w:pStyle w:val="Odstavecseseznamem"/>
        <w:numPr>
          <w:ilvl w:val="0"/>
          <w:numId w:val="4"/>
        </w:numPr>
        <w:spacing w:after="200"/>
        <w:jc w:val="left"/>
      </w:pPr>
      <w:r>
        <w:t>Po konci války usiloval o založení jedné literární fronty zaměřené proti válce a fašismu</w:t>
      </w:r>
    </w:p>
    <w:p w14:paraId="1F8C311E" w14:textId="20E69245" w:rsidR="003857A5" w:rsidRDefault="003857A5" w:rsidP="003857A5">
      <w:pPr>
        <w:pStyle w:val="Odstavecseseznamem"/>
        <w:numPr>
          <w:ilvl w:val="0"/>
          <w:numId w:val="4"/>
        </w:numPr>
        <w:spacing w:after="200"/>
        <w:jc w:val="left"/>
      </w:pPr>
      <w:r>
        <w:t>humanista, pacifista</w:t>
      </w:r>
    </w:p>
    <w:p w14:paraId="6045091D" w14:textId="77777777" w:rsidR="003857A5" w:rsidRDefault="003857A5" w:rsidP="003857A5">
      <w:pPr>
        <w:pStyle w:val="Odstavecseseznamem"/>
        <w:numPr>
          <w:ilvl w:val="0"/>
          <w:numId w:val="4"/>
        </w:numPr>
        <w:spacing w:after="200"/>
        <w:jc w:val="left"/>
      </w:pPr>
      <w:r>
        <w:t>Tvorba před 1. sv. v.:</w:t>
      </w:r>
    </w:p>
    <w:p w14:paraId="537B86BC" w14:textId="77777777" w:rsidR="003857A5" w:rsidRDefault="003857A5" w:rsidP="003857A5">
      <w:pPr>
        <w:pStyle w:val="Odstavecseseznamem"/>
        <w:numPr>
          <w:ilvl w:val="1"/>
          <w:numId w:val="4"/>
        </w:numPr>
        <w:spacing w:after="200"/>
        <w:jc w:val="left"/>
      </w:pPr>
      <w:r>
        <w:t xml:space="preserve"> beletrické životopisy slavných osobností - Beethoven, Tolstoj, </w:t>
      </w:r>
      <w:proofErr w:type="spellStart"/>
      <w:r>
        <w:t>Straus</w:t>
      </w:r>
      <w:proofErr w:type="spellEnd"/>
      <w:r>
        <w:t xml:space="preserve"> …</w:t>
      </w:r>
    </w:p>
    <w:p w14:paraId="44ECB509" w14:textId="77777777" w:rsidR="003857A5" w:rsidRDefault="003857A5" w:rsidP="003857A5">
      <w:pPr>
        <w:pStyle w:val="Odstavecseseznamem"/>
        <w:numPr>
          <w:ilvl w:val="1"/>
          <w:numId w:val="4"/>
        </w:numPr>
        <w:spacing w:after="200"/>
        <w:jc w:val="left"/>
      </w:pPr>
      <w:r>
        <w:t>rozsáhlé románové cykly: román řeka, zaměřuje se na osudy jedince na pozadí společenských událostí - Jan Kryštof (vývoj Evropy 1870-1914), Dobrý člověk ještě žije</w:t>
      </w:r>
    </w:p>
    <w:p w14:paraId="47E9F2D6" w14:textId="77777777" w:rsidR="003857A5" w:rsidRDefault="003857A5" w:rsidP="003857A5">
      <w:pPr>
        <w:pStyle w:val="Odstavecseseznamem"/>
        <w:numPr>
          <w:ilvl w:val="0"/>
          <w:numId w:val="4"/>
        </w:numPr>
        <w:spacing w:after="200"/>
        <w:jc w:val="left"/>
      </w:pPr>
      <w:r>
        <w:t>Tvorba po 1. sv. v.:</w:t>
      </w:r>
    </w:p>
    <w:p w14:paraId="7515CA0A" w14:textId="77777777" w:rsidR="003857A5" w:rsidRDefault="003857A5" w:rsidP="003857A5">
      <w:pPr>
        <w:pStyle w:val="Odstavecseseznamem"/>
        <w:numPr>
          <w:ilvl w:val="1"/>
          <w:numId w:val="4"/>
        </w:numPr>
        <w:spacing w:after="200"/>
        <w:jc w:val="left"/>
      </w:pPr>
      <w:r>
        <w:t>Okouzlená duše: psychologický román, román řeka</w:t>
      </w:r>
    </w:p>
    <w:p w14:paraId="3BC420E2" w14:textId="5FB4BF2D" w:rsidR="009709A0" w:rsidRPr="00CF41C1" w:rsidRDefault="003857A5" w:rsidP="00CF41C1">
      <w:pPr>
        <w:pStyle w:val="Odstavecseseznamem"/>
        <w:numPr>
          <w:ilvl w:val="1"/>
          <w:numId w:val="4"/>
        </w:numPr>
        <w:spacing w:after="200"/>
        <w:jc w:val="left"/>
      </w:pPr>
      <w:r>
        <w:t>Petr a Lucie: novela, kontrasty (láska X válka, bohatství X chudoba, reálný X snový život), symbolika (náboženství – Velký pátek, kostel)</w:t>
      </w:r>
    </w:p>
    <w:p w14:paraId="277C0AD3" w14:textId="1AC505B0" w:rsidR="00D51EC2" w:rsidRPr="00D51EC2" w:rsidRDefault="009709A0" w:rsidP="00D51EC2">
      <w:pPr>
        <w:rPr>
          <w:b/>
          <w:u w:val="single"/>
        </w:rPr>
      </w:pPr>
      <w:r>
        <w:rPr>
          <w:b/>
          <w:u w:val="single"/>
        </w:rPr>
        <w:t>Období vzniku</w:t>
      </w:r>
      <w:r w:rsidR="00D51EC2" w:rsidRPr="00D51EC2">
        <w:rPr>
          <w:b/>
          <w:u w:val="single"/>
        </w:rPr>
        <w:t>:</w:t>
      </w:r>
    </w:p>
    <w:p w14:paraId="4755E742" w14:textId="459597BB" w:rsidR="00CF41C1" w:rsidRDefault="00CF41C1" w:rsidP="009709A0">
      <w:pPr>
        <w:pStyle w:val="Odstavecseseznamem"/>
        <w:numPr>
          <w:ilvl w:val="0"/>
          <w:numId w:val="4"/>
        </w:numPr>
      </w:pPr>
      <w:r>
        <w:t xml:space="preserve">společenská situace: období po 1.SV, hospodářská krize 30. l., fašismus, 2.SV </w:t>
      </w:r>
    </w:p>
    <w:p w14:paraId="00A8EF51" w14:textId="77777777" w:rsidR="00CF41C1" w:rsidRPr="00CF41C1" w:rsidRDefault="00CF41C1" w:rsidP="00CF41C1">
      <w:pPr>
        <w:numPr>
          <w:ilvl w:val="1"/>
          <w:numId w:val="0"/>
        </w:numPr>
        <w:spacing w:after="0" w:line="276" w:lineRule="auto"/>
        <w:jc w:val="left"/>
        <w:rPr>
          <w:rFonts w:ascii="Cambria" w:eastAsia="Times New Roman" w:hAnsi="Cambria" w:cs="Times New Roman"/>
          <w:b/>
          <w:bCs/>
          <w:iCs/>
          <w:smallCaps/>
          <w:color w:val="0D0D0D"/>
          <w:spacing w:val="5"/>
          <w:sz w:val="24"/>
          <w:szCs w:val="24"/>
        </w:rPr>
      </w:pPr>
      <w:r w:rsidRPr="00CF41C1">
        <w:rPr>
          <w:rFonts w:ascii="Cambria" w:eastAsia="Times New Roman" w:hAnsi="Cambria" w:cs="Times New Roman"/>
          <w:b/>
          <w:bCs/>
          <w:iCs/>
          <w:smallCaps/>
          <w:color w:val="0D0D0D"/>
          <w:spacing w:val="5"/>
          <w:sz w:val="24"/>
          <w:szCs w:val="24"/>
        </w:rPr>
        <w:t>Realismus:</w:t>
      </w:r>
    </w:p>
    <w:p w14:paraId="6BF1A002" w14:textId="77777777" w:rsidR="00CF41C1" w:rsidRPr="00CF41C1" w:rsidRDefault="00CF41C1" w:rsidP="00CF41C1">
      <w:pPr>
        <w:numPr>
          <w:ilvl w:val="0"/>
          <w:numId w:val="6"/>
        </w:numPr>
        <w:spacing w:after="200" w:line="276" w:lineRule="auto"/>
        <w:contextualSpacing/>
        <w:jc w:val="left"/>
        <w:rPr>
          <w:rFonts w:cs="Times New Roman"/>
        </w:rPr>
      </w:pPr>
      <w:r w:rsidRPr="00CF41C1">
        <w:rPr>
          <w:rFonts w:cs="Times New Roman"/>
        </w:rPr>
        <w:t>Klasické schéma románu=dějová a časová posloupnost</w:t>
      </w:r>
    </w:p>
    <w:p w14:paraId="2F9465AA" w14:textId="77777777" w:rsidR="00CF41C1" w:rsidRPr="00CF41C1" w:rsidRDefault="00CF41C1" w:rsidP="00CF41C1">
      <w:pPr>
        <w:numPr>
          <w:ilvl w:val="0"/>
          <w:numId w:val="6"/>
        </w:numPr>
        <w:spacing w:after="200" w:line="276" w:lineRule="auto"/>
        <w:contextualSpacing/>
        <w:jc w:val="left"/>
        <w:rPr>
          <w:rFonts w:cs="Times New Roman"/>
        </w:rPr>
      </w:pPr>
      <w:r w:rsidRPr="00CF41C1">
        <w:rPr>
          <w:rFonts w:cs="Times New Roman"/>
        </w:rPr>
        <w:t>Zaměření na psychickou stránku jedince</w:t>
      </w:r>
    </w:p>
    <w:p w14:paraId="6B0CF037" w14:textId="77777777" w:rsidR="00CF41C1" w:rsidRPr="00CF41C1" w:rsidRDefault="00CF41C1" w:rsidP="00CF41C1">
      <w:pPr>
        <w:numPr>
          <w:ilvl w:val="0"/>
          <w:numId w:val="6"/>
        </w:numPr>
        <w:spacing w:after="200" w:line="276" w:lineRule="auto"/>
        <w:contextualSpacing/>
        <w:jc w:val="left"/>
        <w:rPr>
          <w:rFonts w:cs="Times New Roman"/>
        </w:rPr>
      </w:pPr>
      <w:r w:rsidRPr="00CF41C1">
        <w:rPr>
          <w:rFonts w:cs="Times New Roman"/>
        </w:rPr>
        <w:t xml:space="preserve">Psáno </w:t>
      </w:r>
      <w:proofErr w:type="spellStart"/>
      <w:r w:rsidRPr="00CF41C1">
        <w:rPr>
          <w:rFonts w:cs="Times New Roman"/>
        </w:rPr>
        <w:t>ich</w:t>
      </w:r>
      <w:proofErr w:type="spellEnd"/>
      <w:r w:rsidRPr="00CF41C1">
        <w:rPr>
          <w:rFonts w:cs="Times New Roman"/>
        </w:rPr>
        <w:t>-formou</w:t>
      </w:r>
    </w:p>
    <w:p w14:paraId="6A68566E" w14:textId="77777777" w:rsidR="00CF41C1" w:rsidRPr="00CF41C1" w:rsidRDefault="00CF41C1" w:rsidP="00CF41C1">
      <w:pPr>
        <w:numPr>
          <w:ilvl w:val="0"/>
          <w:numId w:val="6"/>
        </w:numPr>
        <w:spacing w:after="200" w:line="276" w:lineRule="auto"/>
        <w:contextualSpacing/>
        <w:jc w:val="left"/>
        <w:rPr>
          <w:rFonts w:cs="Times New Roman"/>
        </w:rPr>
      </w:pPr>
      <w:r w:rsidRPr="00CF41C1">
        <w:rPr>
          <w:rFonts w:cs="Times New Roman"/>
        </w:rPr>
        <w:t>Převažují rozsáhlé společenské romány (vývoj postavy) – historické, psychologické, detektivní romány, literatura faktu, sci-fi</w:t>
      </w:r>
    </w:p>
    <w:p w14:paraId="3FC89BE4" w14:textId="77777777" w:rsidR="00CF41C1" w:rsidRPr="00CF41C1" w:rsidRDefault="00CF41C1" w:rsidP="00CF41C1">
      <w:pPr>
        <w:numPr>
          <w:ilvl w:val="1"/>
          <w:numId w:val="0"/>
        </w:numPr>
        <w:spacing w:after="0" w:line="276" w:lineRule="auto"/>
        <w:jc w:val="left"/>
        <w:rPr>
          <w:rFonts w:ascii="Cambria" w:eastAsia="Times New Roman" w:hAnsi="Cambria" w:cs="Times New Roman"/>
          <w:b/>
          <w:bCs/>
          <w:iCs/>
          <w:smallCaps/>
          <w:color w:val="0D0D0D"/>
          <w:spacing w:val="5"/>
          <w:sz w:val="24"/>
          <w:szCs w:val="24"/>
        </w:rPr>
      </w:pPr>
      <w:r w:rsidRPr="00CF41C1">
        <w:rPr>
          <w:rFonts w:ascii="Cambria" w:eastAsia="Times New Roman" w:hAnsi="Cambria" w:cs="Times New Roman"/>
          <w:b/>
          <w:bCs/>
          <w:iCs/>
          <w:smallCaps/>
          <w:color w:val="0D0D0D"/>
          <w:spacing w:val="5"/>
          <w:sz w:val="24"/>
          <w:szCs w:val="24"/>
        </w:rPr>
        <w:t>Modernismus</w:t>
      </w:r>
    </w:p>
    <w:p w14:paraId="0E11632E" w14:textId="77777777" w:rsidR="00CF41C1" w:rsidRPr="00CF41C1" w:rsidRDefault="00CF41C1" w:rsidP="00CF41C1">
      <w:pPr>
        <w:numPr>
          <w:ilvl w:val="0"/>
          <w:numId w:val="7"/>
        </w:numPr>
        <w:spacing w:after="200" w:line="276" w:lineRule="auto"/>
        <w:contextualSpacing/>
        <w:jc w:val="left"/>
        <w:rPr>
          <w:rFonts w:cs="Times New Roman"/>
        </w:rPr>
      </w:pPr>
      <w:r w:rsidRPr="00CF41C1">
        <w:rPr>
          <w:rFonts w:cs="Times New Roman"/>
        </w:rPr>
        <w:t>avantgarda</w:t>
      </w:r>
    </w:p>
    <w:p w14:paraId="4C169E06" w14:textId="77777777" w:rsidR="00CF41C1" w:rsidRPr="00CF41C1" w:rsidRDefault="00CF41C1" w:rsidP="00CF41C1">
      <w:pPr>
        <w:numPr>
          <w:ilvl w:val="0"/>
          <w:numId w:val="7"/>
        </w:numPr>
        <w:spacing w:after="200" w:line="276" w:lineRule="auto"/>
        <w:contextualSpacing/>
        <w:jc w:val="left"/>
        <w:rPr>
          <w:rFonts w:cs="Times New Roman"/>
        </w:rPr>
      </w:pPr>
      <w:r w:rsidRPr="00CF41C1">
        <w:rPr>
          <w:rFonts w:cs="Times New Roman"/>
        </w:rPr>
        <w:t>Porušení časové a dějové posloupnosti</w:t>
      </w:r>
    </w:p>
    <w:p w14:paraId="1AB91C81" w14:textId="77777777" w:rsidR="00CF41C1" w:rsidRPr="00CF41C1" w:rsidRDefault="00CF41C1" w:rsidP="00CF41C1">
      <w:pPr>
        <w:numPr>
          <w:ilvl w:val="0"/>
          <w:numId w:val="7"/>
        </w:numPr>
        <w:spacing w:after="200" w:line="276" w:lineRule="auto"/>
        <w:contextualSpacing/>
        <w:jc w:val="left"/>
        <w:rPr>
          <w:rFonts w:cs="Times New Roman"/>
        </w:rPr>
      </w:pPr>
      <w:r w:rsidRPr="00CF41C1">
        <w:rPr>
          <w:rFonts w:cs="Times New Roman"/>
        </w:rPr>
        <w:t>Zaměření na prózu proudu vědomí – experiment s jazykem a formou, složitá symbolika, prvky absurdity, autor žádá spolupráci čtenáře – využívá podtextu</w:t>
      </w:r>
    </w:p>
    <w:p w14:paraId="4A874FEA" w14:textId="77777777" w:rsidR="00CF41C1" w:rsidRPr="00CF41C1" w:rsidRDefault="00CF41C1" w:rsidP="00CF41C1">
      <w:pPr>
        <w:numPr>
          <w:ilvl w:val="0"/>
          <w:numId w:val="7"/>
        </w:numPr>
        <w:spacing w:after="200" w:line="276" w:lineRule="auto"/>
        <w:contextualSpacing/>
        <w:jc w:val="left"/>
        <w:rPr>
          <w:rFonts w:cs="Times New Roman"/>
        </w:rPr>
      </w:pPr>
      <w:r w:rsidRPr="00CF41C1">
        <w:rPr>
          <w:rFonts w:cs="Times New Roman"/>
        </w:rPr>
        <w:t xml:space="preserve">Psáno </w:t>
      </w:r>
      <w:proofErr w:type="spellStart"/>
      <w:r w:rsidRPr="00CF41C1">
        <w:rPr>
          <w:rFonts w:cs="Times New Roman"/>
        </w:rPr>
        <w:t>er</w:t>
      </w:r>
      <w:proofErr w:type="spellEnd"/>
      <w:r w:rsidRPr="00CF41C1">
        <w:rPr>
          <w:rFonts w:cs="Times New Roman"/>
        </w:rPr>
        <w:t xml:space="preserve"> – formou</w:t>
      </w:r>
    </w:p>
    <w:p w14:paraId="44118FAF" w14:textId="77777777" w:rsidR="00CF41C1" w:rsidRPr="00CF41C1" w:rsidRDefault="00CF41C1" w:rsidP="00CF41C1">
      <w:pPr>
        <w:numPr>
          <w:ilvl w:val="0"/>
          <w:numId w:val="7"/>
        </w:numPr>
        <w:spacing w:after="200" w:line="276" w:lineRule="auto"/>
        <w:contextualSpacing/>
        <w:jc w:val="left"/>
        <w:rPr>
          <w:rFonts w:cs="Times New Roman"/>
        </w:rPr>
      </w:pPr>
      <w:r w:rsidRPr="00CF41C1">
        <w:rPr>
          <w:rFonts w:cs="Times New Roman"/>
        </w:rPr>
        <w:t xml:space="preserve">Vzniká </w:t>
      </w:r>
      <w:proofErr w:type="spellStart"/>
      <w:r w:rsidRPr="00CF41C1">
        <w:rPr>
          <w:rFonts w:cs="Times New Roman"/>
        </w:rPr>
        <w:t>detabuizovaná</w:t>
      </w:r>
      <w:proofErr w:type="spellEnd"/>
      <w:r w:rsidRPr="00CF41C1">
        <w:rPr>
          <w:rFonts w:cs="Times New Roman"/>
        </w:rPr>
        <w:t xml:space="preserve"> literatura</w:t>
      </w:r>
    </w:p>
    <w:p w14:paraId="70C217F2" w14:textId="3797CF87" w:rsidR="00CF41C1" w:rsidRPr="00CF41C1" w:rsidRDefault="00CF41C1" w:rsidP="00CF41C1">
      <w:pPr>
        <w:spacing w:after="0"/>
        <w:jc w:val="left"/>
        <w:rPr>
          <w:rFonts w:cs="Times New Roman"/>
        </w:rPr>
      </w:pPr>
      <w:r w:rsidRPr="00CF41C1">
        <w:rPr>
          <w:rFonts w:cs="Times New Roman"/>
        </w:rPr>
        <w:t>Obrovský rozmach literárních žánrů</w:t>
      </w:r>
      <w:r>
        <w:rPr>
          <w:rFonts w:cs="Times New Roman"/>
        </w:rPr>
        <w:t>:</w:t>
      </w:r>
    </w:p>
    <w:p w14:paraId="611D83EA" w14:textId="77777777" w:rsidR="00CF41C1" w:rsidRPr="00CF41C1" w:rsidRDefault="00CF41C1" w:rsidP="00CF41C1">
      <w:pPr>
        <w:numPr>
          <w:ilvl w:val="0"/>
          <w:numId w:val="8"/>
        </w:numPr>
        <w:spacing w:after="200" w:line="276" w:lineRule="auto"/>
        <w:contextualSpacing/>
        <w:jc w:val="left"/>
        <w:rPr>
          <w:rFonts w:cs="Times New Roman"/>
        </w:rPr>
      </w:pPr>
      <w:r w:rsidRPr="00CF41C1">
        <w:rPr>
          <w:rFonts w:cs="Times New Roman"/>
        </w:rPr>
        <w:t>Román řeka: kombinace objektivního popisu a subjektivního prožívání, spojování nezávislých příběhů kolem hlavního hrdiny</w:t>
      </w:r>
    </w:p>
    <w:p w14:paraId="16EAC916" w14:textId="23D9DB24" w:rsidR="00CF41C1" w:rsidRPr="00CF41C1" w:rsidRDefault="00CF41C1" w:rsidP="00CF41C1">
      <w:pPr>
        <w:numPr>
          <w:ilvl w:val="0"/>
          <w:numId w:val="8"/>
        </w:numPr>
        <w:spacing w:after="200" w:line="276" w:lineRule="auto"/>
        <w:contextualSpacing/>
        <w:jc w:val="left"/>
        <w:rPr>
          <w:rFonts w:cs="Times New Roman"/>
        </w:rPr>
      </w:pPr>
      <w:r w:rsidRPr="00CF41C1">
        <w:rPr>
          <w:rFonts w:cs="Times New Roman"/>
        </w:rPr>
        <w:t xml:space="preserve">Reportážní román: tvořen dílčími zápisky vojáků, psán </w:t>
      </w:r>
      <w:proofErr w:type="spellStart"/>
      <w:r w:rsidRPr="00CF41C1">
        <w:rPr>
          <w:rFonts w:cs="Times New Roman"/>
        </w:rPr>
        <w:t>ich</w:t>
      </w:r>
      <w:proofErr w:type="spellEnd"/>
      <w:r w:rsidRPr="00CF41C1">
        <w:rPr>
          <w:rFonts w:cs="Times New Roman"/>
        </w:rPr>
        <w:t xml:space="preserve"> – formou, úvahy, popisy, útržkovitost, emocionální</w:t>
      </w:r>
    </w:p>
    <w:p w14:paraId="19992AD0" w14:textId="43DF976E" w:rsidR="00CF41C1" w:rsidRDefault="00CF41C1" w:rsidP="00CF41C1">
      <w:pPr>
        <w:spacing w:before="240" w:after="0"/>
      </w:pPr>
      <w:r>
        <w:t>Ostatní autoři francouzského meziválečného románu:</w:t>
      </w:r>
    </w:p>
    <w:p w14:paraId="73C14062" w14:textId="11EF3D33" w:rsidR="00CF41C1" w:rsidRDefault="00CF41C1" w:rsidP="00CF41C1">
      <w:pPr>
        <w:pStyle w:val="Odstavecseseznamem"/>
        <w:numPr>
          <w:ilvl w:val="0"/>
          <w:numId w:val="9"/>
        </w:numPr>
      </w:pPr>
      <w:r>
        <w:t>Anatole France – Ostrov tučňáků</w:t>
      </w:r>
    </w:p>
    <w:p w14:paraId="220B89EC" w14:textId="18A36946" w:rsidR="00CF41C1" w:rsidRDefault="00CF41C1" w:rsidP="00CF41C1">
      <w:pPr>
        <w:pStyle w:val="Odstavecseseznamem"/>
        <w:numPr>
          <w:ilvl w:val="0"/>
          <w:numId w:val="9"/>
        </w:numPr>
      </w:pPr>
      <w:r>
        <w:t xml:space="preserve">Antoine de </w:t>
      </w:r>
      <w:proofErr w:type="spellStart"/>
      <w:r>
        <w:t>sant</w:t>
      </w:r>
      <w:proofErr w:type="spellEnd"/>
      <w:r>
        <w:t xml:space="preserve"> </w:t>
      </w:r>
      <w:proofErr w:type="spellStart"/>
      <w:r>
        <w:t>Exupery</w:t>
      </w:r>
      <w:proofErr w:type="spellEnd"/>
      <w:r>
        <w:t xml:space="preserve"> – Malý prince</w:t>
      </w:r>
    </w:p>
    <w:p w14:paraId="500A72FA" w14:textId="46D6CB7B" w:rsidR="00CF41C1" w:rsidRDefault="00CF41C1" w:rsidP="00CF41C1">
      <w:pPr>
        <w:pStyle w:val="Odstavecseseznamem"/>
        <w:numPr>
          <w:ilvl w:val="0"/>
          <w:numId w:val="9"/>
        </w:numPr>
      </w:pPr>
      <w:r>
        <w:t xml:space="preserve">Marcel </w:t>
      </w:r>
      <w:proofErr w:type="spellStart"/>
      <w:r>
        <w:t>Proust</w:t>
      </w:r>
      <w:proofErr w:type="spellEnd"/>
      <w:r>
        <w:t xml:space="preserve"> – modernismus – Hledání ztraceného času</w:t>
      </w:r>
    </w:p>
    <w:p w14:paraId="33CE35F7" w14:textId="77777777" w:rsidR="00CF41C1" w:rsidRDefault="00CF41C1" w:rsidP="00CF41C1"/>
    <w:p w14:paraId="23FD628F" w14:textId="08F913DC" w:rsidR="009709A0" w:rsidRDefault="00CF41C1" w:rsidP="00CF41C1">
      <w:r>
        <w:lastRenderedPageBreak/>
        <w:t>Ostatní světoví autoři meziválečného románu:</w:t>
      </w:r>
    </w:p>
    <w:p w14:paraId="567B8B34" w14:textId="775FD13A" w:rsidR="00CF41C1" w:rsidRDefault="00CF41C1" w:rsidP="00CF41C1">
      <w:r>
        <w:t>Anglie</w:t>
      </w:r>
    </w:p>
    <w:p w14:paraId="31EA99DA" w14:textId="0F008600" w:rsidR="00CF41C1" w:rsidRDefault="00CF41C1" w:rsidP="00CF41C1">
      <w:pPr>
        <w:pStyle w:val="Odstavecseseznamem"/>
        <w:numPr>
          <w:ilvl w:val="0"/>
          <w:numId w:val="10"/>
        </w:numPr>
      </w:pPr>
      <w:r>
        <w:t xml:space="preserve">John </w:t>
      </w:r>
      <w:proofErr w:type="spellStart"/>
      <w:r>
        <w:t>Goldsworthy</w:t>
      </w:r>
      <w:proofErr w:type="spellEnd"/>
      <w:r>
        <w:t xml:space="preserve"> – Sága rodu </w:t>
      </w:r>
      <w:proofErr w:type="spellStart"/>
      <w:r>
        <w:t>Forsytů</w:t>
      </w:r>
      <w:proofErr w:type="spellEnd"/>
    </w:p>
    <w:p w14:paraId="302177DF" w14:textId="4C555D75" w:rsidR="00CF41C1" w:rsidRDefault="00CF41C1" w:rsidP="00CF41C1">
      <w:pPr>
        <w:pStyle w:val="Odstavecseseznamem"/>
        <w:numPr>
          <w:ilvl w:val="0"/>
          <w:numId w:val="10"/>
        </w:numPr>
      </w:pPr>
      <w:r>
        <w:t xml:space="preserve">James </w:t>
      </w:r>
      <w:proofErr w:type="spellStart"/>
      <w:r>
        <w:t>Joyce</w:t>
      </w:r>
      <w:proofErr w:type="spellEnd"/>
      <w:r>
        <w:t xml:space="preserve"> – </w:t>
      </w:r>
      <w:proofErr w:type="spellStart"/>
      <w:r>
        <w:t>Dubliňané</w:t>
      </w:r>
      <w:proofErr w:type="spellEnd"/>
    </w:p>
    <w:p w14:paraId="0E64F160" w14:textId="1AAC1CB9" w:rsidR="00CF41C1" w:rsidRDefault="00CF41C1" w:rsidP="00CF41C1">
      <w:pPr>
        <w:pStyle w:val="Odstavecseseznamem"/>
        <w:numPr>
          <w:ilvl w:val="0"/>
          <w:numId w:val="10"/>
        </w:numPr>
      </w:pPr>
      <w:proofErr w:type="spellStart"/>
      <w:r>
        <w:t>Virgine</w:t>
      </w:r>
      <w:proofErr w:type="spellEnd"/>
      <w:r>
        <w:t xml:space="preserve"> Woolfová – K majáku</w:t>
      </w:r>
    </w:p>
    <w:p w14:paraId="3C7B7ECD" w14:textId="06794B14" w:rsidR="00CF41C1" w:rsidRDefault="00CF41C1" w:rsidP="00CF41C1">
      <w:r>
        <w:t xml:space="preserve">Německo </w:t>
      </w:r>
    </w:p>
    <w:p w14:paraId="7641F748" w14:textId="0787A193" w:rsidR="00CF41C1" w:rsidRDefault="00F3669D" w:rsidP="00CF41C1">
      <w:pPr>
        <w:pStyle w:val="Odstavecseseznamem"/>
        <w:numPr>
          <w:ilvl w:val="0"/>
          <w:numId w:val="11"/>
        </w:numPr>
      </w:pPr>
      <w:r>
        <w:t xml:space="preserve">Lion </w:t>
      </w:r>
      <w:proofErr w:type="spellStart"/>
      <w:r>
        <w:t>Feuchtwanger</w:t>
      </w:r>
      <w:proofErr w:type="spellEnd"/>
      <w:r>
        <w:t xml:space="preserve"> – Lišky na vinici – židovská tématika: Židovka z </w:t>
      </w:r>
      <w:proofErr w:type="spellStart"/>
      <w:r>
        <w:t>toledu</w:t>
      </w:r>
      <w:proofErr w:type="spellEnd"/>
    </w:p>
    <w:p w14:paraId="62BE6CB2" w14:textId="62E9D3A1" w:rsidR="00F3669D" w:rsidRDefault="00F3669D" w:rsidP="00CF41C1">
      <w:pPr>
        <w:pStyle w:val="Odstavecseseznamem"/>
        <w:numPr>
          <w:ilvl w:val="0"/>
          <w:numId w:val="11"/>
        </w:numPr>
      </w:pPr>
      <w:r>
        <w:t xml:space="preserve">Erich Maria </w:t>
      </w:r>
      <w:proofErr w:type="spellStart"/>
      <w:r>
        <w:t>Remarque</w:t>
      </w:r>
      <w:proofErr w:type="spellEnd"/>
      <w:r>
        <w:t xml:space="preserve"> – autor ztracené generace – Na západní frontě klid</w:t>
      </w:r>
    </w:p>
    <w:p w14:paraId="3F68A393" w14:textId="7FC5053B" w:rsidR="00F3669D" w:rsidRDefault="00F3669D" w:rsidP="00F3669D">
      <w:r>
        <w:t>Rakousko</w:t>
      </w:r>
    </w:p>
    <w:p w14:paraId="4466A497" w14:textId="6364000C" w:rsidR="00F3669D" w:rsidRDefault="00F3669D" w:rsidP="00F3669D">
      <w:pPr>
        <w:pStyle w:val="Odstavecseseznamem"/>
        <w:numPr>
          <w:ilvl w:val="0"/>
          <w:numId w:val="12"/>
        </w:numPr>
      </w:pPr>
      <w:r>
        <w:t xml:space="preserve">Arnold </w:t>
      </w:r>
      <w:proofErr w:type="spellStart"/>
      <w:r>
        <w:t>Zweig</w:t>
      </w:r>
      <w:proofErr w:type="spellEnd"/>
      <w:r>
        <w:t xml:space="preserve"> – Spor o seržanta Gríšu</w:t>
      </w:r>
    </w:p>
    <w:p w14:paraId="0E62A813" w14:textId="215E2B4C" w:rsidR="00F3669D" w:rsidRDefault="00F3669D" w:rsidP="00F3669D">
      <w:r>
        <w:t>USA</w:t>
      </w:r>
    </w:p>
    <w:p w14:paraId="34AFCCF0" w14:textId="0C77A640" w:rsidR="00F3669D" w:rsidRDefault="00F3669D" w:rsidP="00F3669D">
      <w:pPr>
        <w:pStyle w:val="Odstavecseseznamem"/>
        <w:numPr>
          <w:ilvl w:val="0"/>
          <w:numId w:val="12"/>
        </w:numPr>
      </w:pPr>
      <w:r>
        <w:t>Gertruda Steinová – pojem ztracená generace</w:t>
      </w:r>
    </w:p>
    <w:p w14:paraId="65319A5F" w14:textId="495FF49F" w:rsidR="00F3669D" w:rsidRDefault="00F3669D" w:rsidP="00F3669D">
      <w:pPr>
        <w:pStyle w:val="Odstavecseseznamem"/>
        <w:numPr>
          <w:ilvl w:val="0"/>
          <w:numId w:val="12"/>
        </w:numPr>
      </w:pPr>
      <w:r>
        <w:t xml:space="preserve">Ernest </w:t>
      </w:r>
      <w:proofErr w:type="spellStart"/>
      <w:r>
        <w:t>Hemingway</w:t>
      </w:r>
      <w:proofErr w:type="spellEnd"/>
      <w:r>
        <w:t xml:space="preserve"> – </w:t>
      </w:r>
      <w:bookmarkStart w:id="0" w:name="_GoBack"/>
      <w:r w:rsidR="00FE5832">
        <w:t>Komu zvoní hrana, Stařec a moře (poválečné)</w:t>
      </w:r>
      <w:bookmarkEnd w:id="0"/>
    </w:p>
    <w:p w14:paraId="78E94E33" w14:textId="791751EC" w:rsidR="00F3669D" w:rsidRDefault="00F3669D" w:rsidP="00F3669D">
      <w:pPr>
        <w:pStyle w:val="Odstavecseseznamem"/>
        <w:numPr>
          <w:ilvl w:val="0"/>
          <w:numId w:val="12"/>
        </w:numPr>
      </w:pPr>
      <w:r>
        <w:t xml:space="preserve">Francis </w:t>
      </w:r>
      <w:proofErr w:type="spellStart"/>
      <w:r>
        <w:t>Scott</w:t>
      </w:r>
      <w:proofErr w:type="spellEnd"/>
      <w:r>
        <w:t xml:space="preserve"> Fitzgerald – Velký </w:t>
      </w:r>
      <w:proofErr w:type="spellStart"/>
      <w:r>
        <w:t>Gatsby</w:t>
      </w:r>
      <w:proofErr w:type="spellEnd"/>
    </w:p>
    <w:p w14:paraId="0EAEC459" w14:textId="6032F6B1" w:rsidR="00F3669D" w:rsidRDefault="00F3669D" w:rsidP="00F3669D">
      <w:pPr>
        <w:pStyle w:val="Odstavecseseznamem"/>
        <w:numPr>
          <w:ilvl w:val="0"/>
          <w:numId w:val="12"/>
        </w:numPr>
      </w:pPr>
      <w:r>
        <w:t xml:space="preserve">John </w:t>
      </w:r>
      <w:proofErr w:type="spellStart"/>
      <w:r>
        <w:t>Steinbeck</w:t>
      </w:r>
      <w:proofErr w:type="spellEnd"/>
      <w:r>
        <w:t xml:space="preserve"> – O myších a lidech</w:t>
      </w:r>
    </w:p>
    <w:p w14:paraId="1E2ECB54" w14:textId="057A5317" w:rsidR="00F3669D" w:rsidRDefault="00F3669D" w:rsidP="00F3669D">
      <w:r>
        <w:t xml:space="preserve">Rusko </w:t>
      </w:r>
    </w:p>
    <w:p w14:paraId="40D24484" w14:textId="0BB05F4F" w:rsidR="00F3669D" w:rsidRDefault="00F3669D" w:rsidP="00F3669D">
      <w:pPr>
        <w:pStyle w:val="Odstavecseseznamem"/>
        <w:numPr>
          <w:ilvl w:val="0"/>
          <w:numId w:val="13"/>
        </w:numPr>
      </w:pPr>
      <w:r>
        <w:t xml:space="preserve">Michail </w:t>
      </w:r>
      <w:proofErr w:type="spellStart"/>
      <w:r>
        <w:t>Bulgakov</w:t>
      </w:r>
      <w:proofErr w:type="spellEnd"/>
      <w:r>
        <w:t xml:space="preserve"> – Mistr a Markétka</w:t>
      </w:r>
    </w:p>
    <w:p w14:paraId="74AF3266" w14:textId="122F5250" w:rsidR="00F3669D" w:rsidRDefault="00F3669D" w:rsidP="00F3669D">
      <w:pPr>
        <w:pStyle w:val="Odstavecseseznamem"/>
        <w:numPr>
          <w:ilvl w:val="0"/>
          <w:numId w:val="13"/>
        </w:numPr>
      </w:pPr>
      <w:r>
        <w:t xml:space="preserve">Ivan </w:t>
      </w:r>
      <w:proofErr w:type="spellStart"/>
      <w:r>
        <w:t>Bunin</w:t>
      </w:r>
      <w:proofErr w:type="spellEnd"/>
      <w:r>
        <w:t xml:space="preserve"> – Život </w:t>
      </w:r>
      <w:proofErr w:type="spellStart"/>
      <w:r>
        <w:t>Arseňevův</w:t>
      </w:r>
      <w:proofErr w:type="spellEnd"/>
    </w:p>
    <w:p w14:paraId="44E2C16A" w14:textId="77777777" w:rsidR="00CF41C1" w:rsidRDefault="00CF41C1" w:rsidP="00CF41C1"/>
    <w:sectPr w:rsidR="00CF41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2FF" w:usb1="400004FF"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C47E3"/>
    <w:multiLevelType w:val="hybridMultilevel"/>
    <w:tmpl w:val="290876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0CA27E2"/>
    <w:multiLevelType w:val="hybridMultilevel"/>
    <w:tmpl w:val="50AC3260"/>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56012A9"/>
    <w:multiLevelType w:val="hybridMultilevel"/>
    <w:tmpl w:val="0C8A5A10"/>
    <w:lvl w:ilvl="0" w:tplc="989049F8">
      <w:start w:val="17"/>
      <w:numFmt w:val="bullet"/>
      <w:lvlText w:val="-"/>
      <w:lvlJc w:val="left"/>
      <w:pPr>
        <w:ind w:left="720" w:hanging="360"/>
      </w:pPr>
      <w:rPr>
        <w:rFonts w:ascii="Calibri" w:eastAsia="Calibri" w:hAnsi="Calibri"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0C412B4"/>
    <w:multiLevelType w:val="hybridMultilevel"/>
    <w:tmpl w:val="AEAA2F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2C43B8F"/>
    <w:multiLevelType w:val="hybridMultilevel"/>
    <w:tmpl w:val="4DA4F03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35360A7B"/>
    <w:multiLevelType w:val="hybridMultilevel"/>
    <w:tmpl w:val="7F22CA46"/>
    <w:lvl w:ilvl="0" w:tplc="989049F8">
      <w:start w:val="17"/>
      <w:numFmt w:val="bullet"/>
      <w:lvlText w:val="-"/>
      <w:lvlJc w:val="left"/>
      <w:pPr>
        <w:ind w:left="720" w:hanging="360"/>
      </w:pPr>
      <w:rPr>
        <w:rFonts w:ascii="Calibri" w:eastAsia="Calibri" w:hAnsi="Calibri"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DD5613F"/>
    <w:multiLevelType w:val="hybridMultilevel"/>
    <w:tmpl w:val="FA12399C"/>
    <w:lvl w:ilvl="0" w:tplc="989049F8">
      <w:start w:val="17"/>
      <w:numFmt w:val="bullet"/>
      <w:lvlText w:val="-"/>
      <w:lvlJc w:val="left"/>
      <w:pPr>
        <w:ind w:left="720" w:hanging="360"/>
      </w:pPr>
      <w:rPr>
        <w:rFonts w:ascii="Calibri" w:eastAsia="Calibri" w:hAnsi="Calibri" w:cs="Times New Roman"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7D33BBA"/>
    <w:multiLevelType w:val="hybridMultilevel"/>
    <w:tmpl w:val="8D1CF708"/>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1D3495A"/>
    <w:multiLevelType w:val="hybridMultilevel"/>
    <w:tmpl w:val="53A448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BB75230"/>
    <w:multiLevelType w:val="hybridMultilevel"/>
    <w:tmpl w:val="8BF80B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5D9A290E"/>
    <w:multiLevelType w:val="hybridMultilevel"/>
    <w:tmpl w:val="8F8C8C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643A53FC"/>
    <w:multiLevelType w:val="hybridMultilevel"/>
    <w:tmpl w:val="58983EBA"/>
    <w:lvl w:ilvl="0" w:tplc="989049F8">
      <w:start w:val="17"/>
      <w:numFmt w:val="bullet"/>
      <w:lvlText w:val="-"/>
      <w:lvlJc w:val="left"/>
      <w:pPr>
        <w:ind w:left="720" w:hanging="360"/>
      </w:pPr>
      <w:rPr>
        <w:rFonts w:ascii="Calibri" w:eastAsia="Calibri" w:hAnsi="Calibri"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6E725192"/>
    <w:multiLevelType w:val="hybridMultilevel"/>
    <w:tmpl w:val="2F982F44"/>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8"/>
  </w:num>
  <w:num w:numId="4">
    <w:abstractNumId w:val="7"/>
  </w:num>
  <w:num w:numId="5">
    <w:abstractNumId w:val="6"/>
  </w:num>
  <w:num w:numId="6">
    <w:abstractNumId w:val="2"/>
  </w:num>
  <w:num w:numId="7">
    <w:abstractNumId w:val="5"/>
  </w:num>
  <w:num w:numId="8">
    <w:abstractNumId w:val="11"/>
  </w:num>
  <w:num w:numId="9">
    <w:abstractNumId w:val="4"/>
  </w:num>
  <w:num w:numId="10">
    <w:abstractNumId w:val="0"/>
  </w:num>
  <w:num w:numId="11">
    <w:abstractNumId w:val="9"/>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B2"/>
    <w:rsid w:val="000968F4"/>
    <w:rsid w:val="000D2B81"/>
    <w:rsid w:val="003029AF"/>
    <w:rsid w:val="003669F3"/>
    <w:rsid w:val="00385058"/>
    <w:rsid w:val="003857A5"/>
    <w:rsid w:val="00387F8F"/>
    <w:rsid w:val="00514F18"/>
    <w:rsid w:val="00784292"/>
    <w:rsid w:val="007F44A3"/>
    <w:rsid w:val="009709A0"/>
    <w:rsid w:val="00A577BD"/>
    <w:rsid w:val="00BD72D1"/>
    <w:rsid w:val="00C633B2"/>
    <w:rsid w:val="00CF41C1"/>
    <w:rsid w:val="00D51EC2"/>
    <w:rsid w:val="00E04A5D"/>
    <w:rsid w:val="00F340C6"/>
    <w:rsid w:val="00F3669D"/>
    <w:rsid w:val="00F778EB"/>
    <w:rsid w:val="00FE583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C0A"/>
  <w15:chartTrackingRefBased/>
  <w15:docId w15:val="{F49CBF8B-BD5C-43F6-93CC-DE2DA22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ln">
    <w:name w:val="Normal"/>
    <w:qFormat/>
    <w:rsid w:val="00C633B2"/>
    <w:pPr>
      <w:spacing w:after="120" w:line="240" w:lineRule="auto"/>
      <w:jc w:val="both"/>
    </w:pPr>
    <w:rPr>
      <w:rFonts w:ascii="Calibri" w:eastAsia="Calibri" w:hAnsi="Calibri" w:cs="Calibr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633B2"/>
    <w:pPr>
      <w:ind w:left="720"/>
      <w:contextualSpacing/>
    </w:pPr>
  </w:style>
  <w:style w:type="paragraph" w:styleId="Textbubliny">
    <w:name w:val="Balloon Text"/>
    <w:basedOn w:val="Normln"/>
    <w:link w:val="TextbublinyChar"/>
    <w:uiPriority w:val="99"/>
    <w:semiHidden/>
    <w:unhideWhenUsed/>
    <w:rsid w:val="003029AF"/>
    <w:pPr>
      <w:spacing w:after="0"/>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3029A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770</Words>
  <Characters>4544</Characters>
  <Application>Microsoft Office Word</Application>
  <DocSecurity>0</DocSecurity>
  <Lines>37</Lines>
  <Paragraphs>10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Honza Pašek</cp:lastModifiedBy>
  <cp:revision>10</cp:revision>
  <cp:lastPrinted>2017-03-04T16:58:00Z</cp:lastPrinted>
  <dcterms:created xsi:type="dcterms:W3CDTF">2017-03-04T15:58:00Z</dcterms:created>
  <dcterms:modified xsi:type="dcterms:W3CDTF">2017-04-29T17:20:00Z</dcterms:modified>
</cp:coreProperties>
</file>