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QuattrocentoSans-bold.ttf" ContentType="application/x-font-ttf"/>
  <Override PartName="/word/fonts/QuattrocentoSans-boldItalic.ttf" ContentType="application/x-font-ttf"/>
  <Override PartName="/word/fonts/QuattrocentoSans-italic.ttf" ContentType="application/x-font-ttf"/>
  <Override PartName="/word/fonts/QuattrocentoSans-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w:cs="Times" w:eastAsia="Times" w:hAnsi="Times"/>
          <w:sz w:val="20"/>
          <w:szCs w:val="20"/>
        </w:rPr>
      </w:pPr>
      <w:r w:rsidDel="00000000" w:rsidR="00000000" w:rsidRPr="00000000">
        <w:rPr>
          <w:rtl w:val="0"/>
        </w:rPr>
      </w:r>
    </w:p>
    <w:p w:rsidR="00000000" w:rsidDel="00000000" w:rsidP="00000000" w:rsidRDefault="00000000" w:rsidRPr="00000000" w14:paraId="00000002">
      <w:pPr>
        <w:rPr>
          <w:rFonts w:ascii="Times" w:cs="Times" w:eastAsia="Times" w:hAnsi="Times"/>
          <w:sz w:val="20"/>
          <w:szCs w:val="20"/>
        </w:rPr>
      </w:pPr>
      <w:r w:rsidDel="00000000" w:rsidR="00000000" w:rsidRPr="00000000">
        <w:rPr>
          <w:rtl w:val="0"/>
        </w:rPr>
      </w:r>
    </w:p>
    <w:p w:rsidR="00000000" w:rsidDel="00000000" w:rsidP="00000000" w:rsidRDefault="00000000" w:rsidRPr="00000000" w14:paraId="00000003">
      <w:pPr>
        <w:jc w:val="center"/>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TEMPLATE 2: DOCUMENTO DE REQUISITOS DO PRODUTO</w:t>
      </w:r>
    </w:p>
    <w:p w:rsidR="00000000" w:rsidDel="00000000" w:rsidP="00000000" w:rsidRDefault="00000000" w:rsidRPr="00000000" w14:paraId="00000004">
      <w:pPr>
        <w:jc w:val="center"/>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05">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Empresa: Courageous Land Ltda</w:t>
      </w:r>
      <w:r w:rsidDel="00000000" w:rsidR="00000000" w:rsidRPr="00000000">
        <w:rPr>
          <w:rFonts w:ascii="Calibri" w:cs="Calibri" w:eastAsia="Calibri" w:hAnsi="Calibri"/>
          <w:sz w:val="22"/>
          <w:szCs w:val="22"/>
          <w:rtl w:val="0"/>
        </w:rPr>
      </w:r>
      <w:r w:rsidDel="00000000" w:rsidR="00000000" w:rsidRPr="00000000">
        <w:rPr>
          <w:rtl w:val="0"/>
        </w:rPr>
      </w:r>
    </w:p>
    <w:p w:rsidR="00000000" w:rsidDel="00000000" w:rsidP="00000000" w:rsidRDefault="00000000" w:rsidRPr="00000000" w14:paraId="00000006">
      <w:pPr>
        <w:spacing w:after="80" w:before="32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PARTE 1:</w:t>
      </w:r>
    </w:p>
    <w:p w:rsidR="00000000" w:rsidDel="00000000" w:rsidP="00000000" w:rsidRDefault="00000000" w:rsidRPr="00000000" w14:paraId="000000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Descreva os principais casos de uso (aplicações no mundo real) da sua solução. Inclua casos de uso reais e potenciais. Compartilhe quaisquer dados ou resultados de implementações-piloto. Para cada caso de uso, real ou potencial, explique por que a sua tecnologia é adequada àquela aplicação. Include both actual and potential use cases. Please share any data or results from pilot implementations. For each actual and potential use case, explain why your technology is well-suited for that application.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
        <w:tblW w:w="9265.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3"/>
        <w:gridCol w:w="2354"/>
        <w:gridCol w:w="2354"/>
        <w:gridCol w:w="2354"/>
        <w:tblGridChange w:id="0">
          <w:tblGrid>
            <w:gridCol w:w="2203"/>
            <w:gridCol w:w="2354"/>
            <w:gridCol w:w="2354"/>
            <w:gridCol w:w="2354"/>
          </w:tblGrid>
        </w:tblGridChange>
      </w:tblGrid>
      <w:tr>
        <w:trPr>
          <w:cantSplit w:val="0"/>
          <w:tblHeader w:val="0"/>
        </w:trPr>
        <w:tc>
          <w:tcPr>
            <w:shd w:fill="f2f2f2" w:val="clear"/>
          </w:tcPr>
          <w:p w:rsidR="00000000" w:rsidDel="00000000" w:rsidP="00000000" w:rsidRDefault="00000000" w:rsidRPr="00000000" w14:paraId="00000009">
            <w:pPr>
              <w:rPr>
                <w:rFonts w:ascii="Calibri" w:cs="Calibri" w:eastAsia="Calibri" w:hAnsi="Calibri"/>
                <w:sz w:val="22"/>
                <w:szCs w:val="22"/>
                <w:highlight w:val="white"/>
              </w:rPr>
            </w:pPr>
            <w:r w:rsidDel="00000000" w:rsidR="00000000" w:rsidRPr="00000000">
              <w:rPr>
                <w:rtl w:val="0"/>
              </w:rPr>
            </w:r>
          </w:p>
        </w:tc>
        <w:tc>
          <w:tcPr>
            <w:shd w:fill="f2f2f2" w:val="clear"/>
          </w:tcPr>
          <w:p w:rsidR="00000000" w:rsidDel="00000000" w:rsidP="00000000" w:rsidRDefault="00000000" w:rsidRPr="00000000" w14:paraId="0000000A">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Caso de uso 1</w:t>
              <w:br/>
              <w:t xml:space="preserve">(Aplicação no mundo real) </w:t>
              <w:br/>
              <w:t>(Real-world application)</w:t>
            </w:r>
          </w:p>
          <w:p w:rsidR="00000000" w:rsidDel="00000000" w:rsidP="00000000" w:rsidRDefault="00000000" w:rsidRPr="00000000" w14:paraId="0000000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r>
          </w:p>
        </w:tc>
        <w:tc>
          <w:tcPr>
            <w:shd w:fill="f2f2f2" w:val="clear"/>
          </w:tcPr>
          <w:p w:rsidR="00000000" w:rsidDel="00000000" w:rsidP="00000000" w:rsidRDefault="00000000" w:rsidRPr="00000000" w14:paraId="0000000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Caso de uso 2</w:t>
            </w:r>
          </w:p>
        </w:tc>
        <w:tc>
          <w:tcPr>
            <w:shd w:fill="f2f2f2" w:val="clear"/>
          </w:tcPr>
          <w:p w:rsidR="00000000" w:rsidDel="00000000" w:rsidP="00000000" w:rsidRDefault="00000000" w:rsidRPr="00000000" w14:paraId="0000000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Caso de uso 3</w:t>
            </w:r>
          </w:p>
        </w:tc>
      </w:tr>
      <w:tr>
        <w:trPr>
          <w:cantSplit w:val="0"/>
          <w:trHeight w:val="1232" w:hRule="atLeast"/>
          <w:tblHeader w:val="0"/>
        </w:trPr>
        <w:tc>
          <w:tcPr/>
          <w:p w:rsidR="00000000" w:rsidDel="00000000" w:rsidP="00000000" w:rsidRDefault="00000000" w:rsidRPr="00000000" w14:paraId="0000000E">
            <w:pPr>
              <w:rPr>
                <w:rFonts w:ascii="Calibri" w:cs="Calibri" w:eastAsia="Calibri" w:hAnsi="Calibri"/>
                <w:sz w:val="22"/>
                <w:szCs w:val="22"/>
              </w:rPr>
            </w:pPr>
            <w:r w:rsidDel="00000000" w:rsidR="00000000" w:rsidRPr="00000000">
              <w:rPr>
                <w:rFonts w:ascii="Calibri" w:cs="Calibri" w:eastAsia="Calibri" w:hAnsi="Calibri"/>
                <w:sz w:val="22"/>
                <w:szCs w:val="22"/>
                <w:rtl w:val="0"/>
              </w:rPr>
              <w:t>Descrição breve</w:t>
              <w:br/>
              <w:t xml:space="preserve">(limite de 200 caracteres) </w:t>
              <w:br/>
              <w:t>(200 characters limit)</w:t>
            </w:r>
          </w:p>
          <w:p w:rsidR="00000000" w:rsidDel="00000000" w:rsidP="00000000" w:rsidRDefault="00000000" w:rsidRPr="00000000" w14:paraId="0000000F">
            <w:pPr>
              <w:rPr>
                <w:rFonts w:ascii="Calibri" w:cs="Calibri" w:eastAsia="Calibri" w:hAnsi="Calibri"/>
                <w:b w:val="1"/>
                <w:bCs w:val="1"/>
                <w:i w:val="1"/>
                <w:iCs w:val="1"/>
                <w:sz w:val="22"/>
                <w:szCs w:val="22"/>
              </w:rPr>
            </w:pPr>
            <w:r w:rsidDel="00000000" w:rsidR="00000000" w:rsidRPr="00000000">
              <w:rPr>
                <w:rFonts w:ascii="Calibri" w:cs="Calibri" w:eastAsia="Calibri" w:hAnsi="Calibri"/>
                <w:i w:val="1"/>
                <w:iCs w:val="1"/>
                <w:sz w:val="22"/>
                <w:szCs w:val="22"/>
                <w:rtl w:val="0"/>
              </w:rPr>
            </w:r>
            <w:r w:rsidDel="00000000" w:rsidR="00000000" w:rsidRPr="00000000">
              <w:rPr>
                <w:rtl w:val="0"/>
              </w:rPr>
            </w:r>
          </w:p>
        </w:tc>
        <w:tc>
          <w:tcPr/>
          <w:bookmarkStart w:colFirst="0" w:colLast="0" w:name="bookmark=id.gjdgxs" w:id="0"/>
          <w:bookmarkEnd w:id="0"/>
          <w:p w:rsidR="00000000" w:rsidDel="00000000" w:rsidP="00000000" w:rsidRDefault="00000000" w:rsidRPr="00000000" w14:paraId="00000010">
            <w:pPr>
              <w:rPr>
                <w:rFonts w:ascii="Calibri" w:cs="Calibri" w:eastAsia="Calibri" w:hAnsi="Calibri"/>
                <w:b w:val="1"/>
                <w:bCs w:val="1"/>
                <w:sz w:val="22"/>
                <w:szCs w:val="22"/>
              </w:rPr>
            </w:pPr>
            <w:r w:rsidDel="00000000" w:rsidR="00000000" w:rsidRPr="00000000">
              <w:rPr>
                <w:rFonts w:ascii="Calibri" w:cs="Calibri" w:eastAsia="Calibri" w:hAnsi="Calibri"/>
                <w:sz w:val="22"/>
                <w:szCs w:val="22"/>
                <w:rtl w:val="0"/>
              </w:rPr>
              <w:t xml:space="preserve">     </w:t>
            </w:r>
            <w:r w:rsidDel="00000000" w:rsidR="00000000" w:rsidRPr="00000000">
              <w:rPr>
                <w:rtl w:val="0"/>
              </w:rPr>
            </w:r>
            <w:r>
              <w:rPr>
                <w:sz w:val="20"/>
              </w:rPr>
              <w:t>A imagem RGB de drone de um sistema agroflorestal familiar vira um censo georreferenciado: cada árvore que produz alimento detectada, identificada por espécie, contada e medida.</w:t>
            </w:r>
          </w:p>
        </w:tc>
        <w:tc>
          <w:tcPr/>
          <w:p w:rsidR="00000000" w:rsidDel="00000000" w:rsidP="00000000" w:rsidRDefault="00000000" w:rsidRPr="00000000" w14:paraId="00000011">
            <w:pPr>
              <w:rPr>
                <w:rFonts w:ascii="Calibri" w:cs="Calibri" w:eastAsia="Calibri" w:hAnsi="Calibri"/>
                <w:b w:val="1"/>
                <w:bCs w:val="1"/>
                <w:sz w:val="22"/>
                <w:szCs w:val="22"/>
              </w:rPr>
            </w:pPr>
            <w:r w:rsidDel="00000000" w:rsidR="00000000" w:rsidRPr="00000000">
              <w:rPr>
                <w:rFonts w:ascii="Calibri" w:cs="Calibri" w:eastAsia="Calibri" w:hAnsi="Calibri"/>
                <w:sz w:val="22"/>
                <w:szCs w:val="22"/>
                <w:rtl w:val="0"/>
              </w:rPr>
              <w:t xml:space="preserve">     </w:t>
            </w:r>
            <w:r w:rsidDel="00000000" w:rsidR="00000000" w:rsidRPr="00000000">
              <w:rPr>
                <w:rtl w:val="0"/>
              </w:rPr>
            </w:r>
            <w:r>
              <w:rPr>
                <w:sz w:val="20"/>
              </w:rPr>
              <w:t>As espécies detectadas são mapeadas em grupos alimentares da FAO e convertidas em produção comestível estimada, gerando um indicador público de disponibilidade alimentar por território.</w:t>
            </w:r>
          </w:p>
        </w:tc>
        <w:tc>
          <w:tcPr/>
          <w:p w:rsidR="00000000" w:rsidDel="00000000" w:rsidP="00000000" w:rsidRDefault="00000000" w:rsidRPr="00000000" w14:paraId="00000012">
            <w:pPr>
              <w:rPr>
                <w:rFonts w:ascii="Calibri" w:cs="Calibri" w:eastAsia="Calibri" w:hAnsi="Calibri"/>
                <w:b w:val="1"/>
                <w:bCs w:val="1"/>
                <w:sz w:val="22"/>
                <w:szCs w:val="22"/>
              </w:rPr>
            </w:pPr>
            <w:r w:rsidDel="00000000" w:rsidR="00000000" w:rsidRPr="00000000">
              <w:rPr>
                <w:rFonts w:ascii="Calibri" w:cs="Calibri" w:eastAsia="Calibri" w:hAnsi="Calibri"/>
                <w:sz w:val="22"/>
                <w:szCs w:val="22"/>
                <w:rtl w:val="0"/>
              </w:rPr>
              <w:t xml:space="preserve">     </w:t>
            </w:r>
            <w:r w:rsidDel="00000000" w:rsidR="00000000" w:rsidRPr="00000000">
              <w:rPr>
                <w:rtl w:val="0"/>
              </w:rPr>
            </w:r>
            <w:r>
              <w:rPr>
                <w:sz w:val="20"/>
              </w:rPr>
              <w:t>Antes de informar qualquer contagem, a ferramenta mede precisão e recall do modelo na ortofoto do próprio usuário, a partir de uma amostra que ele confirma. Vale para modelos de terceiros.</w:t>
            </w:r>
          </w:p>
        </w:tc>
      </w:tr>
      <w:tr>
        <w:trPr>
          <w:cantSplit w:val="0"/>
          <w:trHeight w:val="377" w:hRule="atLeast"/>
          <w:tblHeader w:val="0"/>
        </w:trPr>
        <w:tc>
          <w:tcPr/>
          <w:p w:rsidR="00000000" w:rsidDel="00000000" w:rsidP="00000000" w:rsidRDefault="00000000" w:rsidRPr="00000000" w14:paraId="00000013">
            <w:pPr>
              <w:rPr>
                <w:rFonts w:ascii="Calibri" w:cs="Calibri" w:eastAsia="Calibri" w:hAnsi="Calibri"/>
                <w:b w:val="1"/>
                <w:bCs w:val="1"/>
                <w:sz w:val="22"/>
                <w:szCs w:val="22"/>
              </w:rPr>
            </w:pPr>
            <w:r w:rsidDel="00000000" w:rsidR="00000000" w:rsidRPr="00000000">
              <w:rPr>
                <w:rFonts w:ascii="Calibri" w:cs="Calibri" w:eastAsia="Calibri" w:hAnsi="Calibri"/>
                <w:sz w:val="22"/>
                <w:szCs w:val="22"/>
                <w:rtl w:val="0"/>
              </w:rPr>
              <w:t>Real ou potencial</w:t>
            </w:r>
            <w:r w:rsidDel="00000000" w:rsidR="00000000" w:rsidRPr="00000000">
              <w:rPr>
                <w:rtl w:val="0"/>
              </w:rPr>
            </w:r>
          </w:p>
        </w:tc>
        <w:tc>
          <w:tcPr/>
          <w:p w:rsidR="00000000" w:rsidDel="00000000" w:rsidP="00000000" w:rsidRDefault="00000000" w:rsidRPr="00000000" w14:paraId="00000014">
            <w:pPr>
              <w:rPr>
                <w:rFonts w:ascii="Calibri" w:cs="Calibri" w:eastAsia="Calibri" w:hAnsi="Calibri"/>
                <w:b w:val="1"/>
                <w:bCs w:val="1"/>
                <w:sz w:val="22"/>
                <w:szCs w:val="22"/>
              </w:rPr>
            </w:pPr>
            <w:r w:rsidDel="00000000" w:rsidR="00000000" w:rsidRPr="00000000">
              <w:rPr>
                <w:rFonts w:ascii="Calibri" w:cs="Calibri" w:eastAsia="Calibri" w:hAnsi="Calibri"/>
                <w:sz w:val="22"/>
                <w:szCs w:val="22"/>
                <w:rtl w:val="0"/>
              </w:rPr>
              <w:t xml:space="preserve">     </w:t>
            </w:r>
            <w:r w:rsidDel="00000000" w:rsidR="00000000" w:rsidRPr="00000000">
              <w:rPr>
                <w:rtl w:val="0"/>
              </w:rPr>
            </w:r>
            <w:r>
              <w:rPr>
                <w:sz w:val="20"/>
              </w:rPr>
              <w:t>Real</w:t>
            </w:r>
          </w:p>
        </w:tc>
        <w:tc>
          <w:tcPr/>
          <w:p w:rsidR="00000000" w:rsidDel="00000000" w:rsidP="00000000" w:rsidRDefault="00000000" w:rsidRPr="00000000" w14:paraId="00000015">
            <w:pPr>
              <w:rPr>
                <w:rFonts w:ascii="Calibri" w:cs="Calibri" w:eastAsia="Calibri" w:hAnsi="Calibri"/>
                <w:b w:val="1"/>
                <w:bCs w:val="1"/>
                <w:sz w:val="22"/>
                <w:szCs w:val="22"/>
              </w:rPr>
            </w:pPr>
            <w:r w:rsidDel="00000000" w:rsidR="00000000" w:rsidRPr="00000000">
              <w:rPr>
                <w:rFonts w:ascii="Calibri" w:cs="Calibri" w:eastAsia="Calibri" w:hAnsi="Calibri"/>
                <w:sz w:val="22"/>
                <w:szCs w:val="22"/>
                <w:rtl w:val="0"/>
              </w:rPr>
              <w:t xml:space="preserve">     </w:t>
            </w:r>
            <w:r w:rsidDel="00000000" w:rsidR="00000000" w:rsidRPr="00000000">
              <w:rPr>
                <w:rtl w:val="0"/>
              </w:rPr>
            </w:r>
            <w:r>
              <w:rPr>
                <w:sz w:val="20"/>
              </w:rPr>
              <w:t>Potencial</w:t>
            </w:r>
          </w:p>
        </w:tc>
        <w:tc>
          <w:tcPr/>
          <w:p w:rsidR="00000000" w:rsidDel="00000000" w:rsidP="00000000" w:rsidRDefault="00000000" w:rsidRPr="00000000" w14:paraId="00000016">
            <w:pPr>
              <w:rPr>
                <w:rFonts w:ascii="Calibri" w:cs="Calibri" w:eastAsia="Calibri" w:hAnsi="Calibri"/>
                <w:b w:val="1"/>
                <w:bCs w:val="1"/>
                <w:sz w:val="22"/>
                <w:szCs w:val="22"/>
              </w:rPr>
            </w:pPr>
            <w:r w:rsidDel="00000000" w:rsidR="00000000" w:rsidRPr="00000000">
              <w:rPr>
                <w:rFonts w:ascii="Calibri" w:cs="Calibri" w:eastAsia="Calibri" w:hAnsi="Calibri"/>
                <w:sz w:val="22"/>
                <w:szCs w:val="22"/>
                <w:rtl w:val="0"/>
              </w:rPr>
              <w:t xml:space="preserve">     </w:t>
            </w:r>
            <w:r w:rsidDel="00000000" w:rsidR="00000000" w:rsidRPr="00000000">
              <w:rPr>
                <w:rtl w:val="0"/>
              </w:rPr>
            </w:r>
            <w:r>
              <w:rPr>
                <w:sz w:val="20"/>
              </w:rPr>
              <w:t>Potencial</w:t>
            </w:r>
          </w:p>
        </w:tc>
      </w:tr>
      <w:tr>
        <w:trPr>
          <w:cantSplit w:val="0"/>
          <w:tblHeader w:val="0"/>
        </w:trPr>
        <w:tc>
          <w:tcPr/>
          <w:p w:rsidR="00000000" w:rsidDel="00000000" w:rsidP="00000000" w:rsidRDefault="00000000" w:rsidRPr="00000000" w14:paraId="00000017">
            <w:pPr>
              <w:rPr>
                <w:rFonts w:ascii="Calibri" w:cs="Calibri" w:eastAsia="Calibri" w:hAnsi="Calibri"/>
                <w:b w:val="1"/>
                <w:bCs w:val="1"/>
                <w:sz w:val="22"/>
                <w:szCs w:val="22"/>
              </w:rPr>
            </w:pPr>
            <w:r w:rsidDel="00000000" w:rsidR="00000000" w:rsidRPr="00000000">
              <w:rPr>
                <w:rFonts w:ascii="Calibri" w:cs="Calibri" w:eastAsia="Calibri" w:hAnsi="Calibri"/>
                <w:sz w:val="22"/>
                <w:szCs w:val="22"/>
                <w:rtl w:val="0"/>
              </w:rPr>
              <w:t>O componente tecnológico da sua solução já foi prototipado e testado? Em caso afirmativo, resuma os componentes prototipados e os resultados dos testes:</w:t>
              <w:br/>
              <w:t>(limite de 200 caracteres) and tested? If yes, please summarise the components prototyped and test results:</w:t>
              <w:br/>
              <w:t>(200 characters limit)</w:t>
            </w:r>
            <w:r w:rsidDel="00000000" w:rsidR="00000000" w:rsidRPr="00000000">
              <w:rPr>
                <w:rtl w:val="0"/>
              </w:rPr>
            </w:r>
          </w:p>
          <w:p w:rsidR="00000000" w:rsidDel="00000000" w:rsidP="00000000" w:rsidRDefault="00000000" w:rsidRPr="00000000" w14:paraId="00000018">
            <w:pPr>
              <w:rPr>
                <w:rFonts w:ascii="Calibri" w:cs="Calibri" w:eastAsia="Calibri" w:hAnsi="Calibri"/>
                <w:b w:val="1"/>
                <w:bCs w:val="1"/>
                <w:sz w:val="22"/>
                <w:szCs w:val="22"/>
              </w:rPr>
            </w:pPr>
            <w:r w:rsidDel="00000000" w:rsidR="00000000" w:rsidRPr="00000000">
              <w:rPr>
                <w:rFonts w:ascii="Calibri" w:cs="Calibri" w:eastAsia="Calibri" w:hAnsi="Calibri"/>
                <w:sz w:val="22"/>
                <w:szCs w:val="22"/>
                <w:rtl w:val="0"/>
              </w:rPr>
            </w:r>
            <w:r w:rsidDel="00000000" w:rsidR="00000000" w:rsidRPr="00000000">
              <w:rPr>
                <w:rFonts w:ascii="Calibri" w:cs="Calibri" w:eastAsia="Calibri" w:hAnsi="Calibri"/>
                <w:i w:val="1"/>
                <w:iCs w:val="1"/>
                <w:sz w:val="22"/>
                <w:szCs w:val="22"/>
                <w:rtl w:val="0"/>
              </w:rPr>
            </w:r>
            <w:r w:rsidDel="00000000" w:rsidR="00000000" w:rsidRPr="00000000">
              <w:rPr>
                <w:rFonts w:ascii="Calibri" w:cs="Calibri" w:eastAsia="Calibri" w:hAnsi="Calibri"/>
                <w:sz w:val="22"/>
                <w:szCs w:val="22"/>
                <w:rtl w:val="0"/>
              </w:rPr>
            </w:r>
            <w:r w:rsidDel="00000000" w:rsidR="00000000" w:rsidRPr="00000000">
              <w:rPr>
                <w:rtl w:val="0"/>
              </w:rPr>
            </w:r>
          </w:p>
        </w:tc>
        <w:tc>
          <w:tcPr/>
          <w:p w:rsidR="00000000" w:rsidDel="00000000" w:rsidP="00000000" w:rsidRDefault="00000000" w:rsidRPr="00000000" w14:paraId="00000019">
            <w:pPr>
              <w:rPr>
                <w:rFonts w:ascii="Calibri" w:cs="Calibri" w:eastAsia="Calibri" w:hAnsi="Calibri"/>
                <w:b w:val="1"/>
                <w:bCs w:val="1"/>
                <w:sz w:val="22"/>
                <w:szCs w:val="22"/>
              </w:rPr>
            </w:pPr>
            <w:r w:rsidDel="00000000" w:rsidR="00000000" w:rsidRPr="00000000">
              <w:rPr>
                <w:rFonts w:ascii="Calibri" w:cs="Calibri" w:eastAsia="Calibri" w:hAnsi="Calibri"/>
                <w:sz w:val="22"/>
                <w:szCs w:val="22"/>
                <w:rtl w:val="0"/>
              </w:rPr>
              <w:t xml:space="preserve">     </w:t>
            </w:r>
            <w:r w:rsidDel="00000000" w:rsidR="00000000" w:rsidRPr="00000000">
              <w:rPr>
                <w:rtl w:val="0"/>
              </w:rPr>
            </w:r>
            <w:r>
              <w:rPr>
                <w:sz w:val="20"/>
              </w:rPr>
              <w:t>Sim. Seis espécies, três sítios. Contra rótulos desenhados à mão: recall 0,91-0,98, precisão 0,59-0,89, erro de centroide 3-18 cm. 1.893 árvores em 36 ha; 9.818 pés de café numa ortofoto.</w:t>
            </w:r>
          </w:p>
        </w:tc>
        <w:tc>
          <w:tcPr/>
          <w:p w:rsidR="00000000" w:rsidDel="00000000" w:rsidP="00000000" w:rsidRDefault="00000000" w:rsidRPr="00000000" w14:paraId="0000001A">
            <w:pPr>
              <w:rPr>
                <w:rFonts w:ascii="Calibri" w:cs="Calibri" w:eastAsia="Calibri" w:hAnsi="Calibri"/>
                <w:b w:val="1"/>
                <w:bCs w:val="1"/>
                <w:sz w:val="22"/>
                <w:szCs w:val="22"/>
              </w:rPr>
            </w:pPr>
            <w:r w:rsidDel="00000000" w:rsidR="00000000" w:rsidRPr="00000000">
              <w:rPr>
                <w:rFonts w:ascii="Calibri" w:cs="Calibri" w:eastAsia="Calibri" w:hAnsi="Calibri"/>
                <w:sz w:val="22"/>
                <w:szCs w:val="22"/>
                <w:rtl w:val="0"/>
              </w:rPr>
              <w:t xml:space="preserve">     </w:t>
            </w:r>
            <w:r w:rsidDel="00000000" w:rsidR="00000000" w:rsidRPr="00000000">
              <w:rPr>
                <w:rtl w:val="0"/>
              </w:rPr>
            </w:r>
            <w:r>
              <w:rPr>
                <w:sz w:val="20"/>
              </w:rPr>
              <w:t>Em parte. A cadeia copa-biometria está validada para madeira: área de copa a DAP a altura a volume, calibrada com 134 árvores, R²vc 0,70, e IC 95% por Monte Carlo abaixo de ±10% por talhão.</w:t>
            </w:r>
          </w:p>
        </w:tc>
        <w:tc>
          <w:tcPr/>
          <w:p w:rsidR="00000000" w:rsidDel="00000000" w:rsidP="00000000" w:rsidRDefault="00000000" w:rsidRPr="00000000" w14:paraId="0000001B">
            <w:pPr>
              <w:rPr>
                <w:rFonts w:ascii="Calibri" w:cs="Calibri" w:eastAsia="Calibri" w:hAnsi="Calibri"/>
                <w:b w:val="1"/>
                <w:bCs w:val="1"/>
                <w:sz w:val="22"/>
                <w:szCs w:val="22"/>
              </w:rPr>
            </w:pPr>
            <w:r w:rsidDel="00000000" w:rsidR="00000000" w:rsidRPr="00000000">
              <w:rPr>
                <w:rFonts w:ascii="Calibri" w:cs="Calibri" w:eastAsia="Calibri" w:hAnsi="Calibri"/>
                <w:sz w:val="22"/>
                <w:szCs w:val="22"/>
                <w:rtl w:val="0"/>
              </w:rPr>
              <w:t xml:space="preserve">     </w:t>
            </w:r>
            <w:r w:rsidDel="00000000" w:rsidR="00000000" w:rsidRPr="00000000">
              <w:rPr>
                <w:rtl w:val="0"/>
              </w:rPr>
            </w:r>
            <w:r>
              <w:rPr>
                <w:sz w:val="20"/>
              </w:rPr>
              <w:t>Em parte. O motor de medição existe e roda: foi ele que produziu todos os números daqui, inclusive o achado de que um modelo com mAP 0,826 encontrou 2 de 198 plantas fora da faixa de treino.</w:t>
            </w:r>
          </w:p>
        </w:tc>
      </w:tr>
      <w:tr>
        <w:trPr>
          <w:cantSplit w:val="0"/>
          <w:tblHeader w:val="0"/>
        </w:trPr>
        <w:tc>
          <w:tcPr/>
          <w:p w:rsidR="00000000" w:rsidDel="00000000" w:rsidP="00000000" w:rsidRDefault="00000000" w:rsidRPr="00000000" w14:paraId="0000001C">
            <w:pPr>
              <w:rPr>
                <w:rFonts w:ascii="Calibri" w:cs="Calibri" w:eastAsia="Calibri" w:hAnsi="Calibri"/>
                <w:sz w:val="22"/>
                <w:szCs w:val="22"/>
              </w:rPr>
            </w:pPr>
            <w:r w:rsidDel="00000000" w:rsidR="00000000" w:rsidRPr="00000000">
              <w:rPr>
                <w:rFonts w:ascii="Calibri" w:cs="Calibri" w:eastAsia="Calibri" w:hAnsi="Calibri"/>
                <w:sz w:val="22"/>
                <w:szCs w:val="22"/>
                <w:rtl w:val="0"/>
              </w:rPr>
              <w:t>Por que a tecnologia é adequada a este caso de uso:</w:t>
              <w:br/>
              <w:t xml:space="preserve">(limite de 200 caracteres) </w:t>
              <w:br/>
              <w:t>(200 characters limit)</w:t>
            </w:r>
          </w:p>
          <w:p w:rsidR="00000000" w:rsidDel="00000000" w:rsidP="00000000" w:rsidRDefault="00000000" w:rsidRPr="00000000" w14:paraId="0000001D">
            <w:pPr>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r>
          </w:p>
        </w:tc>
        <w:tc>
          <w:tcPr/>
          <w:p w:rsidR="00000000" w:rsidDel="00000000" w:rsidP="00000000" w:rsidRDefault="00000000" w:rsidRPr="00000000" w14:paraId="0000001E">
            <w:pPr>
              <w:rPr>
                <w:rFonts w:ascii="Calibri" w:cs="Calibri" w:eastAsia="Calibri" w:hAnsi="Calibri"/>
                <w:b w:val="1"/>
                <w:bCs w:val="1"/>
                <w:sz w:val="22"/>
                <w:szCs w:val="22"/>
              </w:rPr>
            </w:pPr>
            <w:r w:rsidDel="00000000" w:rsidR="00000000" w:rsidRPr="00000000">
              <w:rPr>
                <w:rFonts w:ascii="Calibri" w:cs="Calibri" w:eastAsia="Calibri" w:hAnsi="Calibri"/>
                <w:sz w:val="22"/>
                <w:szCs w:val="22"/>
                <w:rtl w:val="0"/>
              </w:rPr>
              <w:t xml:space="preserve">     </w:t>
            </w:r>
            <w:r w:rsidDel="00000000" w:rsidR="00000000" w:rsidRPr="00000000">
              <w:rPr>
                <w:rtl w:val="0"/>
              </w:rPr>
            </w:r>
            <w:r>
              <w:rPr>
                <w:sz w:val="20"/>
              </w:rPr>
              <w:t>Um voo de 20 minutos mede cada indivíduo em hectares de dossel misto. Contar a pé um sistema agroflorestal consorciado é tão lento que, na prática, esse número simplesmente não existe.</w:t>
            </w:r>
          </w:p>
        </w:tc>
        <w:tc>
          <w:tcPr/>
          <w:p w:rsidR="00000000" w:rsidDel="00000000" w:rsidP="00000000" w:rsidRDefault="00000000" w:rsidRPr="00000000" w14:paraId="0000001F">
            <w:pPr>
              <w:rPr>
                <w:rFonts w:ascii="Calibri" w:cs="Calibri" w:eastAsia="Calibri" w:hAnsi="Calibri"/>
                <w:b w:val="1"/>
                <w:bCs w:val="1"/>
                <w:sz w:val="22"/>
                <w:szCs w:val="22"/>
              </w:rPr>
            </w:pPr>
            <w:r w:rsidDel="00000000" w:rsidR="00000000" w:rsidRPr="00000000">
              <w:rPr>
                <w:rFonts w:ascii="Calibri" w:cs="Calibri" w:eastAsia="Calibri" w:hAnsi="Calibri"/>
                <w:sz w:val="22"/>
                <w:szCs w:val="22"/>
                <w:rtl w:val="0"/>
              </w:rPr>
              <w:t xml:space="preserve">     </w:t>
            </w:r>
            <w:r w:rsidDel="00000000" w:rsidR="00000000" w:rsidRPr="00000000">
              <w:rPr>
                <w:rtl w:val="0"/>
              </w:rPr>
            </w:r>
            <w:r>
              <w:rPr>
                <w:sz w:val="20"/>
              </w:rPr>
              <w:t>Mesma máquina, outro alvo: biomassa comestível em vez de volume de madeira. O sensoriamento já mede a causa ambiental que antecede a desnutrição infantil — que alimento existe por perto.</w:t>
            </w:r>
          </w:p>
        </w:tc>
        <w:tc>
          <w:tcPr/>
          <w:p w:rsidR="00000000" w:rsidDel="00000000" w:rsidP="00000000" w:rsidRDefault="00000000" w:rsidRPr="00000000" w14:paraId="00000020">
            <w:pPr>
              <w:rPr>
                <w:rFonts w:ascii="Calibri" w:cs="Calibri" w:eastAsia="Calibri" w:hAnsi="Calibri"/>
                <w:b w:val="1"/>
                <w:bCs w:val="1"/>
                <w:sz w:val="22"/>
                <w:szCs w:val="22"/>
              </w:rPr>
            </w:pPr>
            <w:r w:rsidDel="00000000" w:rsidR="00000000" w:rsidRPr="00000000">
              <w:rPr>
                <w:rFonts w:ascii="Calibri" w:cs="Calibri" w:eastAsia="Calibri" w:hAnsi="Calibri"/>
                <w:sz w:val="22"/>
                <w:szCs w:val="22"/>
                <w:rtl w:val="0"/>
              </w:rPr>
              <w:t xml:space="preserve">     </w:t>
            </w:r>
            <w:r w:rsidDel="00000000" w:rsidR="00000000" w:rsidRPr="00000000">
              <w:rPr>
                <w:rtl w:val="0"/>
              </w:rPr>
            </w:r>
            <w:r>
              <w:rPr>
                <w:sz w:val="20"/>
              </w:rPr>
              <w:t>Modelos não transferem entre sítios — medimos isso nos nossos dados. Um detector que não sabe dizer o quanto erra na sua imagem entrega um número confiante que ninguém consegue conferir.</w:t>
            </w:r>
          </w:p>
        </w:tc>
      </w:tr>
    </w:tbl>
    <w:p w:rsidR="00000000" w:rsidDel="00000000" w:rsidP="00000000" w:rsidRDefault="00000000" w:rsidRPr="00000000" w14:paraId="00000021">
      <w:pPr>
        <w:rPr>
          <w:rFonts w:ascii="Calibri" w:cs="Calibri" w:eastAsia="Calibri" w:hAnsi="Calibri"/>
        </w:rPr>
      </w:pPr>
      <w:r w:rsidDel="00000000" w:rsidR="00000000" w:rsidRPr="00000000">
        <w:rPr>
          <w:rtl w:val="0"/>
        </w:rPr>
      </w:r>
    </w:p>
    <w:p w:rsidR="00000000" w:rsidDel="00000000" w:rsidP="00000000" w:rsidRDefault="00000000" w:rsidRPr="00000000" w14:paraId="00000022">
      <w:pPr>
        <w:rPr>
          <w:rFonts w:ascii="Calibri" w:cs="Calibri" w:eastAsia="Calibri" w:hAnsi="Calibri"/>
          <w:b w:val="1"/>
          <w:bCs w:val="1"/>
        </w:rPr>
      </w:pPr>
      <w:r w:rsidDel="00000000" w:rsidR="00000000" w:rsidRPr="00000000">
        <w:rPr>
          <w:rFonts w:ascii="Calibri" w:cs="Calibri" w:eastAsia="Calibri" w:hAnsi="Calibri"/>
          <w:b w:val="1"/>
          <w:bCs w:val="1"/>
          <w:rtl w:val="0"/>
        </w:rPr>
        <w:t>PARTE 2:</w:t>
      </w:r>
      <w:r w:rsidDel="00000000" w:rsidR="00000000" w:rsidRPr="00000000">
        <w:rPr>
          <w:rFonts w:ascii="Arial" w:cs="Arial" w:eastAsia="Arial" w:hAnsi="Arial"/>
          <w:b w:val="1"/>
          <w:bCs w:val="1"/>
          <w:rtl w:val="0"/>
        </w:rPr>
      </w:r>
      <w:r w:rsidDel="00000000" w:rsidR="00000000" w:rsidRPr="00000000">
        <w:rPr>
          <w:rFonts w:ascii="Calibri" w:cs="Calibri" w:eastAsia="Calibri" w:hAnsi="Calibri"/>
          <w:b w:val="1"/>
          <w:bCs w:val="1"/>
          <w:rtl w:val="0"/>
        </w:rPr>
      </w:r>
    </w:p>
    <w:p w:rsidR="00000000" w:rsidDel="00000000" w:rsidP="00000000" w:rsidRDefault="00000000" w:rsidRPr="00000000" w14:paraId="00000023">
      <w:pP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Escolha a(s) categoria(s) de tecnologia mais relevante(s) para a sua solução e responda às perguntas de uma das duas (ies) for your solution and complete questions on either</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26">
      <w:pPr>
        <w:ind w:left="1440" w:firstLine="0"/>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A) Software</w:t>
      </w:r>
      <w:r w:rsidDel="00000000" w:rsidR="00000000" w:rsidRPr="00000000">
        <w:rPr>
          <w:rtl w:val="0"/>
        </w:rPr>
      </w:r>
    </w:p>
    <w:p w:rsidR="00000000" w:rsidDel="00000000" w:rsidP="00000000" w:rsidRDefault="00000000" w:rsidRPr="00000000" w14:paraId="00000027">
      <w:pPr>
        <w:ind w:left="1440" w:firstLine="0"/>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B) Conteúdo</w:t>
      </w:r>
    </w:p>
    <w:p w:rsidR="00000000" w:rsidDel="00000000" w:rsidP="00000000" w:rsidRDefault="00000000" w:rsidRPr="00000000" w14:paraId="00000028">
      <w:pPr>
        <w:ind w:left="72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9">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*Certifique-se de que todos os componentes relevantes estão cobertos. As respostas podem ser dadas em uma ou em duas categorias. You can provide answers in one or two categories.</w:t>
      </w:r>
    </w:p>
    <w:p w:rsidR="00000000" w:rsidDel="00000000" w:rsidP="00000000" w:rsidRDefault="00000000" w:rsidRPr="00000000" w14:paraId="0000002A">
      <w:pPr>
        <w:jc w:val="both"/>
        <w:rPr>
          <w:rFonts w:ascii="Calibri" w:cs="Calibri" w:eastAsia="Calibri" w:hAnsi="Calibri"/>
          <w:sz w:val="22"/>
          <w:szCs w:val="22"/>
        </w:rPr>
      </w:pPr>
      <w:bookmarkStart w:colFirst="0" w:colLast="0" w:name="_heading=h.30j0zll" w:id="1"/>
      <w:bookmarkEnd w:id="1"/>
      <w:r w:rsidDel="00000000" w:rsidR="00000000" w:rsidRPr="00000000">
        <w:rPr>
          <w:rFonts w:ascii="Calibri" w:cs="Calibri" w:eastAsia="Calibri" w:hAnsi="Calibri"/>
          <w:sz w:val="22"/>
          <w:szCs w:val="22"/>
          <w:rtl w:val="0"/>
        </w:rPr>
        <w:t>*As perguntas sobre dados e/ou blockchain da seção (A) Software só devem ser respondidas se forem relevantes para a sua solução. and/or blockchain in section (A) Software should only be answered if relevant to your solution.</w:t>
      </w:r>
    </w:p>
    <w:p w:rsidR="00000000" w:rsidDel="00000000" w:rsidP="00000000" w:rsidRDefault="00000000" w:rsidRPr="00000000" w14:paraId="0000002B">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D">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E">
      <w:pPr>
        <w:spacing w:after="80" w:before="320" w:lineRule="auto"/>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SEÇÃO A: SOFTWARE</w:t>
      </w:r>
    </w:p>
    <w:p w:rsidR="00000000" w:rsidDel="00000000" w:rsidP="00000000" w:rsidRDefault="00000000" w:rsidRPr="00000000" w14:paraId="0000002F">
      <w:pPr>
        <w:rPr>
          <w:rFonts w:ascii="Calibri" w:cs="Calibri" w:eastAsia="Calibri" w:hAnsi="Calibri"/>
        </w:rPr>
      </w:pPr>
      <w:r w:rsidDel="00000000" w:rsidR="00000000" w:rsidRPr="00000000">
        <w:rPr>
          <w:rtl w:val="0"/>
        </w:rPr>
      </w:r>
    </w:p>
    <w:p w:rsidR="00000000" w:rsidDel="00000000" w:rsidP="00000000" w:rsidRDefault="00000000" w:rsidRPr="00000000" w14:paraId="00000030">
      <w:pPr>
        <w:numPr>
          <w:ilvl w:val="0"/>
          <w:numId w:val="3"/>
        </w:numPr>
        <w:pBdr>
          <w:top w:space="0" w:sz="0" w:val="nil"/>
          <w:left w:space="0" w:sz="0" w:val="nil"/>
          <w:bottom w:space="0" w:sz="0" w:val="nil"/>
          <w:right w:space="0" w:sz="0" w:val="nil"/>
          <w:between w:space="0" w:sz="0" w:val="nil"/>
        </w:pBdr>
        <w:ind w:left="360" w:hanging="360"/>
        <w:jc w:val="both"/>
        <w:rPr>
          <w:rFonts w:ascii="Calibri" w:cs="Calibri" w:eastAsia="Calibri" w:hAnsi="Calibri"/>
          <w:sz w:val="22"/>
          <w:szCs w:val="22"/>
          <w:highlight w:val="white"/>
        </w:rPr>
      </w:pPr>
      <w:r w:rsidDel="00000000" w:rsidR="00000000" w:rsidRPr="00000000">
        <w:rPr>
          <w:rFonts w:ascii="Calibri" w:cs="Calibri" w:eastAsia="Calibri" w:hAnsi="Calibri"/>
          <w:b w:val="1"/>
          <w:bCs w:val="1"/>
          <w:sz w:val="22"/>
          <w:szCs w:val="22"/>
          <w:rtl w:val="0"/>
        </w:rPr>
        <w:t>Prototipagem: descreva o trabalho realizado em provas de conceito, protótipos de tela e testes com usuários. Liste as três últimas versões do desenho da sua solução. Para cada versão, escreva duas frases descrevendo as razões das mudanças (incluindo dados) e resumindo as principais alterações feitas., mockups, and user testing. List the last three versions of your solution’s design. For each version, please provide 2 sentences that describe the reasons for the changes (including data) and outline the main changes made.</w:t>
      </w:r>
      <w:r w:rsidDel="00000000" w:rsidR="00000000" w:rsidRPr="00000000">
        <w:rPr>
          <w:rFonts w:ascii="Calibri" w:cs="Calibri" w:eastAsia="Calibri" w:hAnsi="Calibri"/>
          <w:sz w:val="22"/>
          <w:szCs w:val="22"/>
          <w:highlight w:val="white"/>
          <w:rtl w:val="0"/>
        </w:rPr>
      </w:r>
    </w:p>
    <w:p w:rsidR="00000000" w:rsidDel="00000000" w:rsidP="00000000" w:rsidRDefault="00000000" w:rsidRPr="00000000" w14:paraId="00000031">
      <w:pPr>
        <w:rPr>
          <w:rFonts w:ascii="Calibri" w:cs="Calibri" w:eastAsia="Calibri" w:hAnsi="Calibri"/>
        </w:rPr>
      </w:pPr>
      <w:r w:rsidDel="00000000" w:rsidR="00000000" w:rsidRPr="00000000">
        <w:rPr>
          <w:rtl w:val="0"/>
        </w:rPr>
      </w:r>
    </w:p>
    <w:tbl>
      <w:tblPr>
        <w:tblStyle w:val="Table2"/>
        <w:tblW w:w="8857.0" w:type="dxa"/>
        <w:jc w:val="left"/>
        <w:tblInd w:w="2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39"/>
        <w:gridCol w:w="2572"/>
        <w:gridCol w:w="2573"/>
        <w:gridCol w:w="2573"/>
        <w:tblGridChange w:id="0">
          <w:tblGrid>
            <w:gridCol w:w="1139"/>
            <w:gridCol w:w="2572"/>
            <w:gridCol w:w="2573"/>
            <w:gridCol w:w="2573"/>
          </w:tblGrid>
        </w:tblGridChange>
      </w:tblGrid>
      <w:tr>
        <w:trPr>
          <w:cantSplit w:val="0"/>
          <w:trHeight w:val="1196" w:hRule="atLeast"/>
          <w:tblHeader w:val="0"/>
        </w:trPr>
        <w:tc>
          <w:tcPr>
            <w:shd w:fill="f2f2f2" w:val="clear"/>
          </w:tcPr>
          <w:p w:rsidR="00000000" w:rsidDel="00000000" w:rsidP="00000000" w:rsidRDefault="00000000" w:rsidRPr="00000000" w14:paraId="00000032">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Versão</w:t>
            </w:r>
          </w:p>
        </w:tc>
        <w:tc>
          <w:tcPr>
            <w:shd w:fill="f2f2f2" w:val="clear"/>
          </w:tcPr>
          <w:p w:rsidR="00000000" w:rsidDel="00000000" w:rsidP="00000000" w:rsidRDefault="00000000" w:rsidRPr="00000000" w14:paraId="0000003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Principais características e funcionalidades</w:t>
            </w:r>
          </w:p>
        </w:tc>
        <w:tc>
          <w:tcPr>
            <w:shd w:fill="f2f2f2" w:val="clear"/>
          </w:tcPr>
          <w:p w:rsidR="00000000" w:rsidDel="00000000" w:rsidP="00000000" w:rsidRDefault="00000000" w:rsidRPr="00000000" w14:paraId="0000003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Principais mudanças em relação à versão anterior</w:t>
            </w:r>
          </w:p>
        </w:tc>
        <w:tc>
          <w:tcPr>
            <w:shd w:fill="f2f2f2" w:val="clear"/>
          </w:tcPr>
          <w:p w:rsidR="00000000" w:rsidDel="00000000" w:rsidP="00000000" w:rsidRDefault="00000000" w:rsidRPr="00000000" w14:paraId="00000035">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Razões das mudanças</w:t>
              <w:br/>
              <w:t>(incluindo dados coletados, retorno recebido ou entendimento aprimorado das necessidades do usuário):</w:t>
              <w:br/>
              <w:t>(Including data collected/ feedback received/ refined understanding of user needs):</w:t>
            </w:r>
          </w:p>
          <w:p w:rsidR="00000000" w:rsidDel="00000000" w:rsidP="00000000" w:rsidRDefault="00000000" w:rsidRPr="00000000" w14:paraId="00000036">
            <w:pPr>
              <w:jc w:val="center"/>
              <w:rPr>
                <w:rFonts w:ascii="Calibri" w:cs="Calibri" w:eastAsia="Calibri" w:hAnsi="Calibri"/>
              </w:rPr>
            </w:pPr>
            <w:r w:rsidDel="00000000" w:rsidR="00000000" w:rsidRPr="00000000">
              <w:rPr>
                <w:rFonts w:ascii="Calibri" w:cs="Calibri" w:eastAsia="Calibri" w:hAnsi="Calibri"/>
                <w:sz w:val="18"/>
                <w:szCs w:val="18"/>
                <w:rtl w:val="0"/>
              </w:rPr>
            </w:r>
            <w:r w:rsidDel="00000000" w:rsidR="00000000" w:rsidRPr="00000000">
              <w:rPr>
                <w:rFonts w:ascii="Calibri" w:cs="Calibri" w:eastAsia="Calibri" w:hAnsi="Calibri"/>
                <w:i w:val="1"/>
                <w:iCs w:val="1"/>
                <w:sz w:val="18"/>
                <w:szCs w:val="18"/>
                <w:rtl w:val="0"/>
              </w:rPr>
            </w:r>
            <w:r w:rsidDel="00000000" w:rsidR="00000000" w:rsidRPr="00000000">
              <w:rPr>
                <w:rFonts w:ascii="Calibri" w:cs="Calibri" w:eastAsia="Calibri" w:hAnsi="Calibri"/>
                <w:sz w:val="18"/>
                <w:szCs w:val="18"/>
                <w:rtl w:val="0"/>
              </w:rPr>
            </w:r>
            <w:r w:rsidDel="00000000" w:rsidR="00000000" w:rsidRPr="00000000">
              <w:rPr>
                <w:rtl w:val="0"/>
              </w:rPr>
            </w:r>
          </w:p>
        </w:tc>
      </w:tr>
      <w:tr>
        <w:trPr>
          <w:cantSplit w:val="0"/>
          <w:trHeight w:val="280" w:hRule="atLeast"/>
          <w:tblHeader w:val="0"/>
        </w:trPr>
        <w:tc>
          <w:tcPr/>
          <w:p w:rsidR="00000000" w:rsidDel="00000000" w:rsidP="00000000" w:rsidRDefault="00000000" w:rsidRPr="00000000" w14:paraId="00000037">
            <w:pPr>
              <w:rPr>
                <w:rFonts w:ascii="Calibri" w:cs="Calibri" w:eastAsia="Calibri" w:hAnsi="Calibri"/>
                <w:sz w:val="22"/>
                <w:szCs w:val="22"/>
              </w:rPr>
            </w:pPr>
            <w:r w:rsidDel="00000000" w:rsidR="00000000" w:rsidRPr="00000000">
              <w:rPr>
                <w:rFonts w:ascii="Calibri" w:cs="Calibri" w:eastAsia="Calibri" w:hAnsi="Calibri"/>
                <w:sz w:val="22"/>
                <w:szCs w:val="22"/>
                <w:rtl w:val="0"/>
              </w:rPr>
              <w:t>Versão 1</w:t>
            </w:r>
          </w:p>
        </w:tc>
        <w:tc>
          <w:tcPr/>
          <w:p w:rsidR="00000000" w:rsidDel="00000000" w:rsidP="00000000" w:rsidRDefault="00000000" w:rsidRPr="00000000" w14:paraId="00000038">
            <w:pPr>
              <w:rPr>
                <w:rFonts w:ascii="Calibri" w:cs="Calibri" w:eastAsia="Calibri" w:hAnsi="Calibri"/>
              </w:rPr>
            </w:pPr>
            <w:r w:rsidDel="00000000" w:rsidR="00000000" w:rsidRPr="00000000">
              <w:rPr>
                <w:rFonts w:ascii="Calibri" w:cs="Calibri" w:eastAsia="Calibri" w:hAnsi="Calibri"/>
                <w:sz w:val="22"/>
                <w:szCs w:val="22"/>
                <w:highlight w:val="white"/>
                <w:rtl w:val="0"/>
              </w:rPr>
              <w:t xml:space="preserve">     </w:t>
            </w:r>
            <w:r w:rsidDel="00000000" w:rsidR="00000000" w:rsidRPr="00000000">
              <w:rPr>
                <w:rtl w:val="0"/>
              </w:rPr>
            </w:r>
            <w:r>
              <w:rPr>
                <w:sz w:val="20"/>
              </w:rPr>
              <w:t>Contador de açaí — serviço em nuvem, uma espécie. Um detector treinado sobre 344 polígonos desenhados à mão (133 recortes de 1024 px) num sistema agroflorestal familiar em Rorainópolis, Roraima. FastAPI + Pub/Sub + Cloud Run + armazenamento de objetos; envio de ortofoto de até 10 GB; inferência por recortes; conversão pixel-UTM-WGS84; deduplicação espacial abaixo de 2 m; saída GeoJSON em mapa interativo. mAP@0,5 de validação = 0,849.</w:t>
            </w:r>
          </w:p>
        </w:tc>
        <w:tc>
          <w:tcPr/>
          <w:p w:rsidR="00000000" w:rsidDel="00000000" w:rsidP="00000000" w:rsidRDefault="00000000" w:rsidRPr="00000000" w14:paraId="00000039">
            <w:pPr>
              <w:rPr>
                <w:rFonts w:ascii="Calibri" w:cs="Calibri" w:eastAsia="Calibri" w:hAnsi="Calibri"/>
              </w:rPr>
            </w:pPr>
            <w:r w:rsidDel="00000000" w:rsidR="00000000" w:rsidRPr="00000000">
              <w:rPr>
                <w:rFonts w:ascii="Calibri" w:cs="Calibri" w:eastAsia="Calibri" w:hAnsi="Calibri"/>
                <w:sz w:val="22"/>
                <w:szCs w:val="22"/>
                <w:highlight w:val="white"/>
                <w:rtl w:val="0"/>
              </w:rPr>
              <w:t xml:space="preserve">     </w:t>
            </w:r>
            <w:r w:rsidDel="00000000" w:rsidR="00000000" w:rsidRPr="00000000">
              <w:rPr>
                <w:rtl w:val="0"/>
              </w:rPr>
            </w:r>
            <w:r>
              <w:rPr>
                <w:sz w:val="20"/>
              </w:rPr>
              <w:t>Primeira versão.</w:t>
            </w:r>
          </w:p>
        </w:tc>
        <w:tc>
          <w:tcPr/>
          <w:p w:rsidR="00000000" w:rsidDel="00000000" w:rsidP="00000000" w:rsidRDefault="00000000" w:rsidRPr="00000000" w14:paraId="0000003A">
            <w:pPr>
              <w:rPr>
                <w:rFonts w:ascii="Calibri" w:cs="Calibri" w:eastAsia="Calibri" w:hAnsi="Calibri"/>
              </w:rPr>
            </w:pPr>
            <w:r w:rsidDel="00000000" w:rsidR="00000000" w:rsidRPr="00000000">
              <w:rPr>
                <w:rFonts w:ascii="Calibri" w:cs="Calibri" w:eastAsia="Calibri" w:hAnsi="Calibri"/>
                <w:sz w:val="22"/>
                <w:szCs w:val="22"/>
                <w:highlight w:val="white"/>
                <w:rtl w:val="0"/>
              </w:rPr>
              <w:t xml:space="preserve">     </w:t>
            </w:r>
            <w:r w:rsidDel="00000000" w:rsidR="00000000" w:rsidRPr="00000000">
              <w:rPr>
                <w:rtl w:val="0"/>
              </w:rPr>
            </w:r>
            <w:r>
              <w:rPr>
                <w:sz w:val="20"/>
              </w:rPr>
              <w:t>—</w:t>
            </w:r>
          </w:p>
        </w:tc>
      </w:tr>
      <w:tr>
        <w:trPr>
          <w:cantSplit w:val="0"/>
          <w:trHeight w:val="280" w:hRule="atLeast"/>
          <w:tblHeader w:val="0"/>
        </w:trPr>
        <w:tc>
          <w:tcPr/>
          <w:p w:rsidR="00000000" w:rsidDel="00000000" w:rsidP="00000000" w:rsidRDefault="00000000" w:rsidRPr="00000000" w14:paraId="0000003B">
            <w:pPr>
              <w:rPr>
                <w:rFonts w:ascii="Calibri" w:cs="Calibri" w:eastAsia="Calibri" w:hAnsi="Calibri"/>
                <w:sz w:val="22"/>
                <w:szCs w:val="22"/>
              </w:rPr>
            </w:pPr>
            <w:r w:rsidDel="00000000" w:rsidR="00000000" w:rsidRPr="00000000">
              <w:rPr>
                <w:rFonts w:ascii="Calibri" w:cs="Calibri" w:eastAsia="Calibri" w:hAnsi="Calibri"/>
                <w:sz w:val="22"/>
                <w:szCs w:val="22"/>
                <w:rtl w:val="0"/>
              </w:rPr>
              <w:t>Versão 2</w:t>
            </w:r>
          </w:p>
        </w:tc>
        <w:tc>
          <w:tcPr/>
          <w:p w:rsidR="00000000" w:rsidDel="00000000" w:rsidP="00000000" w:rsidRDefault="00000000" w:rsidRPr="00000000" w14:paraId="0000003C">
            <w:pPr>
              <w:rPr>
                <w:rFonts w:ascii="Calibri" w:cs="Calibri" w:eastAsia="Calibri" w:hAnsi="Calibri"/>
              </w:rPr>
            </w:pPr>
            <w:r w:rsidDel="00000000" w:rsidR="00000000" w:rsidRPr="00000000">
              <w:rPr>
                <w:rFonts w:ascii="Calibri" w:cs="Calibri" w:eastAsia="Calibri" w:hAnsi="Calibri"/>
                <w:sz w:val="22"/>
                <w:szCs w:val="22"/>
                <w:highlight w:val="white"/>
                <w:rtl w:val="0"/>
              </w:rPr>
              <w:t xml:space="preserve">     </w:t>
            </w:r>
            <w:r w:rsidDel="00000000" w:rsidR="00000000" w:rsidRPr="00000000">
              <w:rPr>
                <w:rtl w:val="0"/>
              </w:rPr>
            </w:r>
            <w:r>
              <w:rPr>
                <w:sz w:val="20"/>
              </w:rPr>
              <w:t>Segmentação de copa com biometria calibrada em campo. Um modelo que contorna a copa em vez de a encaixotar, sobre 1.936 imagens aéreas de 10 talhões (36 ha). A alometria calibrada contra 134 árvores medidas em campo converte área de copa em DAP, altura, área basal e volume, com incerteza propagada por Monte Carlo (n=500) até intervalos de confiança de 95%. Índices de competição por árvore (Hegyi, BAL). mAP@0,5 de segmentação = 0,68.</w:t>
            </w:r>
          </w:p>
        </w:tc>
        <w:tc>
          <w:tcPr/>
          <w:p w:rsidR="00000000" w:rsidDel="00000000" w:rsidP="00000000" w:rsidRDefault="00000000" w:rsidRPr="00000000" w14:paraId="0000003D">
            <w:pPr>
              <w:rPr>
                <w:rFonts w:ascii="Calibri" w:cs="Calibri" w:eastAsia="Calibri" w:hAnsi="Calibri"/>
              </w:rPr>
            </w:pPr>
            <w:r w:rsidDel="00000000" w:rsidR="00000000" w:rsidRPr="00000000">
              <w:rPr>
                <w:rFonts w:ascii="Calibri" w:cs="Calibri" w:eastAsia="Calibri" w:hAnsi="Calibri"/>
                <w:sz w:val="22"/>
                <w:szCs w:val="22"/>
                <w:highlight w:val="white"/>
                <w:rtl w:val="0"/>
              </w:rPr>
              <w:t xml:space="preserve">     </w:t>
            </w:r>
            <w:r w:rsidDel="00000000" w:rsidR="00000000" w:rsidRPr="00000000">
              <w:rPr>
                <w:rtl w:val="0"/>
              </w:rPr>
            </w:r>
            <w:r>
              <w:rPr>
                <w:sz w:val="20"/>
              </w:rPr>
              <w:t>A detecção por caixa virou segmentação de instância; a contagem simples virou inventário florestal completo; entraram a calibração de campo e a quantificação de incerteza.</w:t>
            </w:r>
          </w:p>
        </w:tc>
        <w:tc>
          <w:tcPr/>
          <w:p w:rsidR="00000000" w:rsidDel="00000000" w:rsidP="00000000" w:rsidRDefault="00000000" w:rsidRPr="00000000" w14:paraId="0000003E">
            <w:pPr>
              <w:rPr>
                <w:rFonts w:ascii="Calibri" w:cs="Calibri" w:eastAsia="Calibri" w:hAnsi="Calibri"/>
              </w:rPr>
            </w:pPr>
            <w:r w:rsidDel="00000000" w:rsidR="00000000" w:rsidRPr="00000000">
              <w:rPr>
                <w:rFonts w:ascii="Calibri" w:cs="Calibri" w:eastAsia="Calibri" w:hAnsi="Calibri"/>
                <w:sz w:val="22"/>
                <w:szCs w:val="22"/>
                <w:highlight w:val="white"/>
                <w:rtl w:val="0"/>
              </w:rPr>
              <w:t xml:space="preserve">     </w:t>
            </w:r>
            <w:r w:rsidDel="00000000" w:rsidR="00000000" w:rsidRPr="00000000">
              <w:rPr>
                <w:rtl w:val="0"/>
              </w:rPr>
            </w:r>
            <w:r>
              <w:rPr>
                <w:sz w:val="20"/>
              </w:rPr>
              <w:t>Contagem sozinha não sustenta decisão. A ÁREA de copa é a variável que prediz o DAP (R² de validação cruzada 0,70, RMSE 4,78 cm), então a caixa tinha de virar máscara. A arquitetura também foi decidida por medição, não por preferência: nos mesmos dados e nas mesmas partições, a nossa escolha venceu o melhor de 13 treinos concorrentes mais uma busca de 28 tentativas de hiperparâmetros, mAP50-95 0,400 contra 0,365.</w:t>
            </w:r>
          </w:p>
        </w:tc>
      </w:tr>
      <w:tr>
        <w:trPr>
          <w:cantSplit w:val="0"/>
          <w:trHeight w:val="280" w:hRule="atLeast"/>
          <w:tblHeader w:val="0"/>
        </w:trPr>
        <w:tc>
          <w:tcPr/>
          <w:p w:rsidR="00000000" w:rsidDel="00000000" w:rsidP="00000000" w:rsidRDefault="00000000" w:rsidRPr="00000000" w14:paraId="0000003F">
            <w:pPr>
              <w:rPr>
                <w:rFonts w:ascii="Calibri" w:cs="Calibri" w:eastAsia="Calibri" w:hAnsi="Calibri"/>
                <w:sz w:val="22"/>
                <w:szCs w:val="22"/>
              </w:rPr>
            </w:pPr>
            <w:r w:rsidDel="00000000" w:rsidR="00000000" w:rsidRPr="00000000">
              <w:rPr>
                <w:rFonts w:ascii="Calibri" w:cs="Calibri" w:eastAsia="Calibri" w:hAnsi="Calibri"/>
                <w:sz w:val="22"/>
                <w:szCs w:val="22"/>
                <w:rtl w:val="0"/>
              </w:rPr>
              <w:t>Versão 3</w:t>
            </w:r>
          </w:p>
        </w:tc>
        <w:tc>
          <w:tcPr/>
          <w:p w:rsidR="00000000" w:rsidDel="00000000" w:rsidP="00000000" w:rsidRDefault="00000000" w:rsidRPr="00000000" w14:paraId="00000040">
            <w:pPr>
              <w:rPr>
                <w:rFonts w:ascii="Calibri" w:cs="Calibri" w:eastAsia="Calibri" w:hAnsi="Calibri"/>
              </w:rPr>
            </w:pPr>
            <w:r w:rsidDel="00000000" w:rsidR="00000000" w:rsidRPr="00000000">
              <w:rPr>
                <w:rFonts w:ascii="Calibri" w:cs="Calibri" w:eastAsia="Calibri" w:hAnsi="Calibri"/>
                <w:sz w:val="22"/>
                <w:szCs w:val="22"/>
                <w:highlight w:val="white"/>
                <w:rtl w:val="0"/>
              </w:rPr>
              <w:t xml:space="preserve">     </w:t>
            </w:r>
            <w:r w:rsidDel="00000000" w:rsidR="00000000" w:rsidRPr="00000000">
              <w:rPr>
                <w:rtl w:val="0"/>
              </w:rPr>
            </w:r>
            <w:r>
              <w:rPr>
                <w:sz w:val="20"/>
              </w:rPr>
              <w:t>Inferência multiespécie, portável e que se afere sozinha. O usuário traz uma ortofoto e um modelo — nosso ou de terceiro — e recebe a contagem georreferenciada mais a precisão e o recall daquele modelo medidos naquela mesma imagem. Quatro espécies alimentícias treinadas (café, abacate, pitaia, banana). A inferência roda em CPU a 100 ms por recorte. Ingestão portável em Python (GeoTIFF para COG) e tiles sob demanda substituíram scripts GDAL exclusivos de Windows e uma pirâmide estática de 608 MB.</w:t>
            </w:r>
          </w:p>
        </w:tc>
        <w:tc>
          <w:tcPr/>
          <w:p w:rsidR="00000000" w:rsidDel="00000000" w:rsidP="00000000" w:rsidRDefault="00000000" w:rsidRPr="00000000" w14:paraId="00000041">
            <w:pPr>
              <w:rPr>
                <w:rFonts w:ascii="Calibri" w:cs="Calibri" w:eastAsia="Calibri" w:hAnsi="Calibri"/>
              </w:rPr>
            </w:pPr>
            <w:r w:rsidDel="00000000" w:rsidR="00000000" w:rsidRPr="00000000">
              <w:rPr>
                <w:rFonts w:ascii="Calibri" w:cs="Calibri" w:eastAsia="Calibri" w:hAnsi="Calibri"/>
                <w:sz w:val="22"/>
                <w:szCs w:val="22"/>
                <w:highlight w:val="white"/>
                <w:rtl w:val="0"/>
              </w:rPr>
              <w:t xml:space="preserve">     </w:t>
            </w:r>
            <w:r w:rsidDel="00000000" w:rsidR="00000000" w:rsidRPr="00000000">
              <w:rPr>
                <w:rtl w:val="0"/>
              </w:rPr>
            </w:r>
            <w:r>
              <w:rPr>
                <w:sz w:val="20"/>
              </w:rPr>
              <w:t>A nuvem gerenciada da versão 1 deu lugar a um pacote que qualquer um clona e roda na própria máquina; um modelo por sítio e espécie substituiu a ideia de modelo único; e entrou o passo de calibração, para a ferramenta informar o próprio erro.</w:t>
            </w:r>
          </w:p>
        </w:tc>
        <w:tc>
          <w:tcPr/>
          <w:p w:rsidR="00000000" w:rsidDel="00000000" w:rsidP="00000000" w:rsidRDefault="00000000" w:rsidRPr="00000000" w14:paraId="00000042">
            <w:pPr>
              <w:rPr>
                <w:rFonts w:ascii="Calibri" w:cs="Calibri" w:eastAsia="Calibri" w:hAnsi="Calibri"/>
              </w:rPr>
            </w:pPr>
            <w:r w:rsidDel="00000000" w:rsidR="00000000" w:rsidRPr="00000000">
              <w:rPr>
                <w:rFonts w:ascii="Calibri" w:cs="Calibri" w:eastAsia="Calibri" w:hAnsi="Calibri"/>
                <w:sz w:val="22"/>
                <w:szCs w:val="22"/>
                <w:highlight w:val="white"/>
                <w:rtl w:val="0"/>
              </w:rPr>
              <w:t xml:space="preserve">     </w:t>
            </w:r>
            <w:r w:rsidDel="00000000" w:rsidR="00000000" w:rsidRPr="00000000">
              <w:rPr>
                <w:rtl w:val="0"/>
              </w:rPr>
            </w:r>
            <w:r>
              <w:rPr>
                <w:sz w:val="20"/>
              </w:rPr>
              <w:t>Duas medições forçaram a mudança. Primeira: um modelo treinado numa faixa contínua de 95 m marcou mAP@0,5 0,826 na própria validação, mas achou 2 de 198 plantas em janelas retidas de outra parte da mesma ortofoto — recall 0,01, com a precisão em 1,00, ou seja, falhou em silêncio. A distribuição espacial da amostra pesa mais que o tamanho dela. Segunda: modelos abertos pré-treinados falham neste domínio, então o produto não pode ser um modelo; tem de ser a máquina que produz o modelo local.</w:t>
            </w:r>
          </w:p>
        </w:tc>
      </w:tr>
    </w:tbl>
    <w:p w:rsidR="00000000" w:rsidDel="00000000" w:rsidP="00000000" w:rsidRDefault="00000000" w:rsidRPr="00000000" w14:paraId="00000043">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4">
      <w:pPr>
        <w:numPr>
          <w:ilvl w:val="0"/>
          <w:numId w:val="3"/>
        </w:numPr>
        <w:pBdr>
          <w:top w:space="0" w:sz="0" w:val="nil"/>
          <w:left w:space="0" w:sz="0" w:val="nil"/>
          <w:bottom w:space="0" w:sz="0" w:val="nil"/>
          <w:right w:space="0" w:sz="0" w:val="nil"/>
          <w:between w:space="0" w:sz="0" w:val="nil"/>
        </w:pBdr>
        <w:ind w:left="36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Antes de desenvolver a sua própria tecnologia ou de escolher uma já existente, que outras tecnologias semelhantes você considerou usar, aprimorar ou adaptar para resolver o problema em questão? (Descreva quais outras tecnologias foram consideradas para o problema identificado e por que foram descartadas como inadequadas.), what other similar technologies did you consider using, improving or iterating to solve the problem you want to solve? (Outline what other technologies were considered to address the problem you identified and why were they rejected as unsuitable).</w:t>
      </w:r>
      <w:r w:rsidDel="00000000" w:rsidR="00000000" w:rsidRPr="00000000">
        <w:rPr>
          <w:rFonts w:ascii="Calibri" w:cs="Calibri" w:eastAsia="Calibri" w:hAnsi="Calibri"/>
          <w:i w:val="1"/>
          <w:iCs w:val="1"/>
          <w:sz w:val="20"/>
          <w:szCs w:val="20"/>
          <w:rtl w:val="0"/>
        </w:rPr>
      </w: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ind w:left="720" w:hanging="720"/>
        <w:rPr>
          <w:rFonts w:ascii="Calibri" w:cs="Calibri" w:eastAsia="Calibri" w:hAnsi="Calibri"/>
          <w:sz w:val="22"/>
          <w:szCs w:val="22"/>
        </w:rPr>
      </w:pPr>
      <w:r w:rsidDel="00000000" w:rsidR="00000000" w:rsidRPr="00000000">
        <w:rPr>
          <w:rtl w:val="0"/>
        </w:rPr>
      </w:r>
    </w:p>
    <w:tbl>
      <w:tblPr>
        <w:tblStyle w:val="Table3"/>
        <w:tblW w:w="8913.0" w:type="dxa"/>
        <w:jc w:val="left"/>
        <w:tblInd w:w="2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4096"/>
        <w:gridCol w:w="4097"/>
        <w:tblGridChange w:id="0">
          <w:tblGrid>
            <w:gridCol w:w="720"/>
            <w:gridCol w:w="4096"/>
            <w:gridCol w:w="4097"/>
          </w:tblGrid>
        </w:tblGridChange>
      </w:tblGrid>
      <w:tr>
        <w:trPr>
          <w:cantSplit w:val="0"/>
          <w:trHeight w:val="300" w:hRule="atLeast"/>
          <w:tblHeader w:val="0"/>
        </w:trPr>
        <w:tc>
          <w:tcPr>
            <w:shd w:fill="f2f2f2" w:val="clear"/>
          </w:tcPr>
          <w:p w:rsidR="00000000" w:rsidDel="00000000" w:rsidP="00000000" w:rsidRDefault="00000000" w:rsidRPr="00000000" w14:paraId="00000046">
            <w:pPr>
              <w:rPr>
                <w:rFonts w:ascii="Calibri" w:cs="Calibri" w:eastAsia="Calibri" w:hAnsi="Calibri"/>
                <w:sz w:val="22"/>
                <w:szCs w:val="22"/>
              </w:rPr>
            </w:pPr>
            <w:r w:rsidDel="00000000" w:rsidR="00000000" w:rsidRPr="00000000">
              <w:rPr>
                <w:rtl w:val="0"/>
              </w:rPr>
            </w:r>
          </w:p>
        </w:tc>
        <w:tc>
          <w:tcPr>
            <w:shd w:fill="f2f2f2" w:val="clear"/>
          </w:tcPr>
          <w:p w:rsidR="00000000" w:rsidDel="00000000" w:rsidP="00000000" w:rsidRDefault="00000000" w:rsidRPr="00000000" w14:paraId="00000047">
            <w:pP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Descrição da tecnologia (limite de 200 caracteres)</w:t>
            </w:r>
            <w:r w:rsidDel="00000000" w:rsidR="00000000" w:rsidRPr="00000000">
              <w:rPr>
                <w:rFonts w:ascii="Calibri" w:cs="Calibri" w:eastAsia="Calibri" w:hAnsi="Calibri"/>
                <w:i w:val="1"/>
                <w:iCs w:val="1"/>
                <w:sz w:val="22"/>
                <w:szCs w:val="22"/>
                <w:rtl w:val="0"/>
              </w:rPr>
            </w:r>
            <w:r w:rsidDel="00000000" w:rsidR="00000000" w:rsidRPr="00000000">
              <w:rPr>
                <w:rtl w:val="0"/>
              </w:rPr>
            </w:r>
          </w:p>
        </w:tc>
        <w:tc>
          <w:tcPr>
            <w:shd w:fill="f2f2f2" w:val="clear"/>
          </w:tcPr>
          <w:p w:rsidR="00000000" w:rsidDel="00000000" w:rsidP="00000000" w:rsidRDefault="00000000" w:rsidRPr="00000000" w14:paraId="00000048">
            <w:pP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Inadequada porque: (limite de 500 caracteres)</w:t>
            </w:r>
            <w:r w:rsidDel="00000000" w:rsidR="00000000" w:rsidRPr="00000000">
              <w:rPr>
                <w:rFonts w:ascii="Calibri" w:cs="Calibri" w:eastAsia="Calibri" w:hAnsi="Calibri"/>
                <w:sz w:val="22"/>
                <w:szCs w:val="22"/>
                <w:rtl w:val="0"/>
              </w:rPr>
            </w:r>
            <w:r w:rsidDel="00000000" w:rsidR="00000000" w:rsidRPr="00000000">
              <w:rPr>
                <w:rFonts w:ascii="Calibri" w:cs="Calibri" w:eastAsia="Calibri" w:hAnsi="Calibri"/>
                <w:i w:val="1"/>
                <w:iCs w:val="1"/>
                <w:sz w:val="22"/>
                <w:szCs w:val="22"/>
                <w:rtl w:val="0"/>
              </w:rPr>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4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004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r>
              <w:rPr>
                <w:sz w:val="20"/>
              </w:rPr>
              <w:t>DeepForest — detector aberto de copas, pré-treinado em imagens aéreas NEON de florestas norte-americanas.</w:t>
            </w:r>
          </w:p>
        </w:tc>
        <w:tc>
          <w:tcPr/>
          <w:p w:rsidR="00000000" w:rsidDel="00000000" w:rsidP="00000000" w:rsidRDefault="00000000" w:rsidRPr="00000000" w14:paraId="0000004B">
            <w:pPr>
              <w:rPr>
                <w:rFonts w:ascii="Calibri" w:cs="Calibri" w:eastAsia="Calibri" w:hAnsi="Calibri"/>
                <w:sz w:val="22"/>
                <w:szCs w:val="22"/>
              </w:rPr>
            </w:pPr>
            <w:r w:rsidDel="00000000" w:rsidR="00000000" w:rsidRPr="00000000">
              <w:rPr>
                <w:rFonts w:ascii="Calibri" w:cs="Calibri" w:eastAsia="Calibri" w:hAnsi="Calibri"/>
                <w:sz w:val="22"/>
                <w:szCs w:val="22"/>
                <w:highlight w:val="white"/>
                <w:rtl w:val="0"/>
              </w:rPr>
              <w:t xml:space="preserve">     </w:t>
            </w:r>
            <w:r w:rsidDel="00000000" w:rsidR="00000000" w:rsidRPr="00000000">
              <w:rPr>
                <w:rtl w:val="0"/>
              </w:rPr>
            </w:r>
            <w:r>
              <w:rPr>
                <w:sz w:val="20"/>
              </w:rPr>
              <w:t>Testado sem ajuste no nosso talhão de referência contra 208 copas delineadas à mão: F1@0,5 = 0,002, com 5.771 predições para 208 copas reais. Em dossel tropical misto ele segmenta textura, não copa. Retreiná-lo significaria reconstruir o pipeline de treino que já temos, sem ganho nenhum.</w:t>
            </w:r>
          </w:p>
        </w:tc>
      </w:tr>
      <w:tr>
        <w:trPr>
          <w:cantSplit w:val="0"/>
          <w:trHeight w:val="320" w:hRule="atLeast"/>
          <w:tblHeader w:val="0"/>
        </w:trPr>
        <w:tc>
          <w:tcPr/>
          <w:p w:rsidR="00000000" w:rsidDel="00000000" w:rsidP="00000000" w:rsidRDefault="00000000" w:rsidRPr="00000000" w14:paraId="0000004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004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r>
              <w:rPr>
                <w:sz w:val="20"/>
              </w:rPr>
              <w:t>Detectree2 — delineamento aberto de copas por Mask R-CNN, com pesos treinados em floresta tropical (Paracou).</w:t>
            </w:r>
          </w:p>
        </w:tc>
        <w:tc>
          <w:tcPr/>
          <w:p w:rsidR="00000000" w:rsidDel="00000000" w:rsidP="00000000" w:rsidRDefault="00000000" w:rsidRPr="00000000" w14:paraId="0000004E">
            <w:pPr>
              <w:rPr>
                <w:rFonts w:ascii="Calibri" w:cs="Calibri" w:eastAsia="Calibri" w:hAnsi="Calibri"/>
                <w:sz w:val="22"/>
                <w:szCs w:val="22"/>
              </w:rPr>
            </w:pPr>
            <w:r w:rsidDel="00000000" w:rsidR="00000000" w:rsidRPr="00000000">
              <w:rPr>
                <w:rFonts w:ascii="Calibri" w:cs="Calibri" w:eastAsia="Calibri" w:hAnsi="Calibri"/>
                <w:sz w:val="22"/>
                <w:szCs w:val="22"/>
                <w:highlight w:val="white"/>
                <w:rtl w:val="0"/>
              </w:rPr>
              <w:t xml:space="preserve">     </w:t>
            </w:r>
            <w:r w:rsidDel="00000000" w:rsidR="00000000" w:rsidRPr="00000000">
              <w:rPr>
                <w:rtl w:val="0"/>
              </w:rPr>
            </w:r>
            <w:r>
              <w:rPr>
                <w:sz w:val="20"/>
              </w:rPr>
              <w:t>O melhor dos abertos e ainda assim muito aquém: F1@0,5 = 0,220 e erro de área de copa de 44,8%, contra 0,532 e 14,9% do nosso modelo no mesmo talhão. Floresta tropical natural e agrofloresta tropical são problemas diferentes: linhas de plantio, idades misturadas e entrelinhas descobertas quebram as premissas com que ele foi treinado.</w:t>
            </w:r>
          </w:p>
        </w:tc>
      </w:tr>
      <w:tr>
        <w:trPr>
          <w:cantSplit w:val="0"/>
          <w:trHeight w:val="300" w:hRule="atLeast"/>
          <w:tblHeader w:val="0"/>
        </w:trPr>
        <w:tc>
          <w:tcPr/>
          <w:p w:rsidR="00000000" w:rsidDel="00000000" w:rsidP="00000000" w:rsidRDefault="00000000" w:rsidRPr="00000000" w14:paraId="0000004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p w:rsidR="00000000" w:rsidDel="00000000" w:rsidP="00000000" w:rsidRDefault="00000000" w:rsidRPr="00000000" w14:paraId="0000005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r>
              <w:rPr>
                <w:sz w:val="20"/>
              </w:rPr>
              <w:t>LiDAR aerotransportado — o método de referência para estrutura florestal e estoque de carbono.</w:t>
            </w:r>
          </w:p>
        </w:tc>
        <w:tc>
          <w:tcPr/>
          <w:p w:rsidR="00000000" w:rsidDel="00000000" w:rsidP="00000000" w:rsidRDefault="00000000" w:rsidRPr="00000000" w14:paraId="00000051">
            <w:pPr>
              <w:rPr>
                <w:rFonts w:ascii="Calibri" w:cs="Calibri" w:eastAsia="Calibri" w:hAnsi="Calibri"/>
                <w:sz w:val="22"/>
                <w:szCs w:val="22"/>
              </w:rPr>
            </w:pPr>
            <w:r w:rsidDel="00000000" w:rsidR="00000000" w:rsidRPr="00000000">
              <w:rPr>
                <w:rFonts w:ascii="Calibri" w:cs="Calibri" w:eastAsia="Calibri" w:hAnsi="Calibri"/>
                <w:sz w:val="22"/>
                <w:szCs w:val="22"/>
                <w:highlight w:val="white"/>
                <w:rtl w:val="0"/>
              </w:rPr>
              <w:t xml:space="preserve">     </w:t>
            </w:r>
            <w:r w:rsidDel="00000000" w:rsidR="00000000" w:rsidRPr="00000000">
              <w:rPr>
                <w:rtl w:val="0"/>
              </w:rPr>
            </w:r>
            <w:r>
              <w:rPr>
                <w:sz w:val="20"/>
              </w:rPr>
              <w:t>Custo e acesso. Um voo LiDAR sobre lotes de agricultura familiar em Roraima custa mais do que esses lotes produzem numa safra, exige aeronave contratada e não pode ser repetido com a frequência necessária para acompanhar um sistema agroflorestal em crescimento. Imagem RGB de drone somada à alometria calibrada em campo alcança IC 95% abaixo de ±10% por talhão a uma fração do custo, e pode ser repetida pelo produtor.</w:t>
            </w:r>
          </w:p>
        </w:tc>
      </w:tr>
      <w:tr>
        <w:trPr>
          <w:cantSplit w:val="0"/>
          <w:trHeight w:val="300" w:hRule="atLeast"/>
          <w:tblHeader w:val="0"/>
        </w:trPr>
        <w:tc>
          <w:tcPr/>
          <w:p w:rsidR="00000000" w:rsidDel="00000000" w:rsidP="00000000" w:rsidRDefault="00000000" w:rsidRPr="00000000" w14:paraId="0000005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p w:rsidR="00000000" w:rsidDel="00000000" w:rsidP="00000000" w:rsidRDefault="00000000" w:rsidRPr="00000000" w14:paraId="0000005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r>
              <w:rPr>
                <w:sz w:val="20"/>
              </w:rPr>
              <w:t>Ultralytics YOLO (v8, v11, v26) — o detector aberto padrão para esta tarefa, e o que a nossa primeira versão usou.</w:t>
            </w:r>
          </w:p>
        </w:tc>
        <w:tc>
          <w:tcPr/>
          <w:p w:rsidR="00000000" w:rsidDel="00000000" w:rsidP="00000000" w:rsidRDefault="00000000" w:rsidRPr="00000000" w14:paraId="00000054">
            <w:pPr>
              <w:rPr>
                <w:rFonts w:ascii="Calibri" w:cs="Calibri" w:eastAsia="Calibri" w:hAnsi="Calibri"/>
                <w:sz w:val="22"/>
                <w:szCs w:val="22"/>
              </w:rPr>
            </w:pPr>
            <w:r w:rsidDel="00000000" w:rsidR="00000000" w:rsidRPr="00000000">
              <w:rPr>
                <w:rFonts w:ascii="Calibri" w:cs="Calibri" w:eastAsia="Calibri" w:hAnsi="Calibri"/>
                <w:sz w:val="22"/>
                <w:szCs w:val="22"/>
                <w:highlight w:val="white"/>
                <w:rtl w:val="0"/>
              </w:rPr>
              <w:t xml:space="preserve">     </w:t>
            </w:r>
            <w:r w:rsidDel="00000000" w:rsidR="00000000" w:rsidRPr="00000000">
              <w:rPr>
                <w:rtl w:val="0"/>
              </w:rPr>
            </w:r>
            <w:r>
              <w:rPr>
                <w:sz w:val="20"/>
              </w:rPr>
              <w:t>Descartado por medição, não por princípio, e depois de disputa justa: 13 treinos entre variantes YOLOv8, v11 e v26, mais uma busca de 28 tentativas de hiperparâmetros, tudo nos mesmos dados e partições. O melhor YOLO chegou a mAP50-95 0,365; o RF-DETR, a 0,400. O YOLO também não entregou máscaras de copa na qualidade que a alometria exige, e a licença AGPL-3.0 restringe mais o reuso a jusante que a Apache-2.0.</w:t>
            </w:r>
          </w:p>
        </w:tc>
      </w:tr>
    </w:tbl>
    <w:p w:rsidR="00000000" w:rsidDel="00000000" w:rsidP="00000000" w:rsidRDefault="00000000" w:rsidRPr="00000000" w14:paraId="00000055">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6">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7">
      <w:pPr>
        <w:numPr>
          <w:ilvl w:val="0"/>
          <w:numId w:val="3"/>
        </w:numPr>
        <w:pBdr>
          <w:top w:space="0" w:sz="0" w:val="nil"/>
          <w:left w:space="0" w:sz="0" w:val="nil"/>
          <w:bottom w:space="0" w:sz="0" w:val="nil"/>
          <w:right w:space="0" w:sz="0" w:val="nil"/>
          <w:between w:space="0" w:sz="0" w:val="nil"/>
        </w:pBdr>
        <w:ind w:left="36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Escolha o tipo de licença que se aplica à sua solução:</w:t>
      </w:r>
      <w:r w:rsidDel="00000000" w:rsidR="00000000" w:rsidRPr="00000000">
        <w:rPr>
          <w:rFonts w:ascii="Calibri" w:cs="Calibri" w:eastAsia="Calibri" w:hAnsi="Calibri"/>
          <w:b w:val="1"/>
          <w:bCs w:val="1"/>
          <w:sz w:val="22"/>
          <w:szCs w:val="22"/>
          <w:rtl w:val="0"/>
        </w:rPr>
      </w:r>
      <w:r w:rsidDel="00000000" w:rsidR="00000000" w:rsidRPr="00000000">
        <w:rPr>
          <w:rFonts w:ascii="Calibri" w:cs="Calibri" w:eastAsia="Calibri" w:hAnsi="Calibri"/>
          <w:sz w:val="22"/>
          <w:szCs w:val="22"/>
          <w:rtl w:val="0"/>
        </w:rPr>
      </w:r>
    </w:p>
    <w:p w:rsidR="00000000" w:rsidDel="00000000" w:rsidP="00000000" w:rsidRDefault="00000000" w:rsidRPr="00000000" w14:paraId="0000005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Copyleft (ex.: GNU General Public License)  [X] SELECIONADO — GPL-3.0</w:t>
      </w:r>
      <w:r>
        <w:rPr>
          <w:b/>
        </w:rPr>
      </w:r>
    </w:p>
    <w:p w:rsidR="00000000" w:rsidDel="00000000" w:rsidP="00000000" w:rsidRDefault="00000000" w:rsidRPr="00000000" w14:paraId="0000005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Permissiva (ex.: MIT License, Apache License)</w:t>
      </w:r>
    </w:p>
    <w:p w:rsidR="00000000" w:rsidDel="00000000" w:rsidP="00000000" w:rsidRDefault="00000000" w:rsidRPr="00000000" w14:paraId="0000005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Categoria incerta, mas é uma licença aprovada pela OSI</w:t>
      </w:r>
    </w:p>
    <w:p w:rsidR="00000000" w:rsidDel="00000000" w:rsidP="00000000" w:rsidRDefault="00000000" w:rsidRPr="00000000" w14:paraId="0000005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Ainda não é código aberto</w:t>
      </w:r>
    </w:p>
    <w:p w:rsidR="00000000" w:rsidDel="00000000" w:rsidP="00000000" w:rsidRDefault="00000000" w:rsidRPr="00000000" w14:paraId="0000005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Outra (especifique)</w:t>
      </w:r>
    </w:p>
    <w:p w:rsidR="00000000" w:rsidDel="00000000" w:rsidP="00000000" w:rsidRDefault="00000000" w:rsidRPr="00000000" w14:paraId="0000005D">
      <w:pPr>
        <w:ind w:left="72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E">
      <w:pPr>
        <w:numPr>
          <w:ilvl w:val="0"/>
          <w:numId w:val="3"/>
        </w:numPr>
        <w:pBdr>
          <w:top w:space="0" w:sz="0" w:val="nil"/>
          <w:left w:space="0" w:sz="0" w:val="nil"/>
          <w:bottom w:space="0" w:sz="0" w:val="nil"/>
          <w:right w:space="0" w:sz="0" w:val="nil"/>
          <w:between w:space="0" w:sz="0" w:val="nil"/>
        </w:pBdr>
        <w:ind w:left="36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Caso a solução ainda não esteja sob licença de código aberto, você está disposto a liberá-la sob uma licença de código aberto (https://opensource.org/licenses/)? (Consulte o Acordo de Financiamento quanto às obrigações de licenciamento aberto e ao investimento do Venture Fund): your tech solution under an Open Source license (https://opensource.org/licenses/) (please refer to the Funding Agreement to consider the obligations for Open Source licensing and investment by the Venture Fund):</w:t>
      </w:r>
      <w:hyperlink r:id="rId7">
        <w:r w:rsidDel="00000000" w:rsidR="00000000" w:rsidRPr="00000000">
          <w:rPr>
            <w:rFonts w:ascii="Calibri" w:cs="Calibri" w:eastAsia="Calibri" w:hAnsi="Calibri"/>
            <w:b w:val="1"/>
            <w:bCs w:val="1"/>
            <w:color w:val="0070c0"/>
            <w:sz w:val="22"/>
            <w:szCs w:val="22"/>
            <w:u w:val="single"/>
            <w:rtl w:val="0"/>
          </w:rPr>
          <w:t xml:space="preserve">https://opensource.org/licenses/</w:t>
        </w:r>
      </w:hyperlink>
      <w:r w:rsidDel="00000000" w:rsidR="00000000" w:rsidRPr="00000000">
        <w:rPr>
          <w:rFonts w:ascii="Calibri" w:cs="Calibri" w:eastAsia="Calibri" w:hAnsi="Calibri"/>
          <w:b w:val="1"/>
          <w:bCs w:val="1"/>
          <w:sz w:val="22"/>
          <w:szCs w:val="22"/>
          <w:rtl w:val="0"/>
        </w:rPr>
      </w:r>
      <w:r w:rsidDel="00000000" w:rsidR="00000000" w:rsidRPr="00000000">
        <w:rPr>
          <w:rFonts w:ascii="Calibri" w:cs="Calibri" w:eastAsia="Calibri" w:hAnsi="Calibri"/>
          <w:sz w:val="22"/>
          <w:szCs w:val="22"/>
          <w:rtl w:val="0"/>
        </w:rPr>
      </w:r>
    </w:p>
    <w:p w:rsidR="00000000" w:rsidDel="00000000" w:rsidP="00000000" w:rsidRDefault="00000000" w:rsidRPr="00000000" w14:paraId="0000005F">
      <w:pPr>
        <w:ind w:left="720" w:firstLine="0"/>
        <w:rPr>
          <w:rFonts w:ascii="Calibri" w:cs="Calibri" w:eastAsia="Calibri" w:hAnsi="Calibri"/>
          <w:sz w:val="22"/>
          <w:szCs w:val="22"/>
        </w:rPr>
      </w:pPr>
      <w:sdt>
        <w:sdtPr>
          <w:id w:val="1052603319"/>
          <w:tag w:val="goog_rdk_0"/>
        </w:sdtPr>
        <w:sdtContent>
          <w:r w:rsidDel="00000000" w:rsidR="00000000" w:rsidRPr="00000000">
            <w:rPr>
              <w:rFonts w:ascii="Arial Unicode MS" w:cs="Arial Unicode MS" w:eastAsia="Arial Unicode MS" w:hAnsi="Arial Unicode MS"/>
              <w:sz w:val="22"/>
              <w:szCs w:val="22"/>
              <w:rtl w:val="0"/>
            </w:rPr>
            <w:t xml:space="preserve">☐</w:t>
          </w:r>
        </w:sdtContent>
      </w:sdt>
      <w:r w:rsidDel="00000000" w:rsidR="00000000" w:rsidRPr="00000000">
        <w:rPr>
          <w:rFonts w:ascii="Calibri" w:cs="Calibri" w:eastAsia="Calibri" w:hAnsi="Calibri"/>
          <w:sz w:val="22"/>
          <w:szCs w:val="22"/>
          <w:rtl w:val="0"/>
        </w:rPr>
        <w:t>Sim</w:t>
      </w:r>
    </w:p>
    <w:p w:rsidR="00000000" w:rsidDel="00000000" w:rsidP="00000000" w:rsidRDefault="00000000" w:rsidRPr="00000000" w14:paraId="00000060">
      <w:pPr>
        <w:ind w:left="720" w:firstLine="0"/>
        <w:rPr>
          <w:rFonts w:ascii="Calibri" w:cs="Calibri" w:eastAsia="Calibri" w:hAnsi="Calibri"/>
          <w:sz w:val="22"/>
          <w:szCs w:val="22"/>
        </w:rPr>
      </w:pPr>
      <w:sdt>
        <w:sdtPr>
          <w:id w:val="-1420391203"/>
          <w:tag w:val="goog_rdk_1"/>
        </w:sdtPr>
        <w:sdtContent>
          <w:r w:rsidDel="00000000" w:rsidR="00000000" w:rsidRPr="00000000">
            <w:rPr>
              <w:rFonts w:ascii="Arial Unicode MS" w:cs="Arial Unicode MS" w:eastAsia="Arial Unicode MS" w:hAnsi="Arial Unicode MS"/>
              <w:sz w:val="22"/>
              <w:szCs w:val="22"/>
              <w:rtl w:val="0"/>
            </w:rPr>
            <w:t xml:space="preserve">☐</w:t>
          </w:r>
        </w:sdtContent>
      </w:sdt>
      <w:r w:rsidDel="00000000" w:rsidR="00000000" w:rsidRPr="00000000">
        <w:rPr>
          <w:rFonts w:ascii="Calibri" w:cs="Calibri" w:eastAsia="Calibri" w:hAnsi="Calibri"/>
          <w:sz w:val="22"/>
          <w:szCs w:val="22"/>
          <w:rtl w:val="0"/>
        </w:rPr>
        <w:t>Não</w:t>
      </w:r>
    </w:p>
    <w:p w:rsidR="00000000" w:rsidDel="00000000" w:rsidP="00000000" w:rsidRDefault="00000000" w:rsidRPr="00000000" w14:paraId="00000061">
      <w:pPr>
        <w:rPr>
          <w:rFonts w:ascii="Calibri" w:cs="Calibri" w:eastAsia="Calibri" w:hAnsi="Calibri"/>
          <w:sz w:val="22"/>
          <w:szCs w:val="22"/>
        </w:rPr>
      </w:pPr>
      <w:r w:rsidDel="00000000" w:rsidR="00000000" w:rsidRPr="00000000">
        <w:rPr>
          <w:rtl w:val="0"/>
        </w:rPr>
      </w:r>
    </w:p>
    <w:bookmarkStart w:colFirst="0" w:colLast="0" w:name="bookmark=id.3dy6vkm" w:id="2"/>
    <w:bookmarkEnd w:id="2"/>
    <w:p w:rsidR="00000000" w:rsidDel="00000000" w:rsidP="00000000" w:rsidRDefault="00000000" w:rsidRPr="00000000" w14:paraId="0000006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Insira ao final deste modelo (Anexo 1) um diagrama do seu stack tecnológico atual, com todos os componentes e subsistemas, mostrando as ligações e interações entre eles. Um stack tecnológico é a combinação de produtos de software e linguagens de programação utilizados. Inclua no diagrama a documentação de cliente e de servidor, quando aplicável, as ferramentas de front-end e back-end (inclusive bancos de dados) e quaisquer camadas intermediárias. Se usar aprendizado de máquina, descreva o seu pipeline. of your current tech stack including all components and subsystems, showing their linkages and interactions. A tech stack is a combination of software products and programming languages used. For this diagram, include both client-side and server-side documentation, if relevant, tools used for front-end and back-end systems (including databases), and any meta-layers. If you are using machine learning, please describe your pipeline.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r>
      <w:r w:rsidDel="00000000" w:rsidR="00000000" w:rsidRPr="00000000">
        <w:rPr>
          <w:rFonts w:ascii="Calibri" w:cs="Calibri" w:eastAsia="Calibri" w:hAnsi="Calibri"/>
          <w:b w:val="0"/>
          <w:bCs w:val="0"/>
          <w:i w:val="0"/>
          <w:iCs w:val="0"/>
          <w:smallCaps w:val="0"/>
          <w:strike w:val="0"/>
          <w:color w:val="000000"/>
          <w:sz w:val="22"/>
          <w:szCs w:val="22"/>
          <w:highlight w:val="white"/>
          <w:u w:val="none"/>
          <w:vertAlign w:val="baseline"/>
          <w:rtl w:val="0"/>
        </w:rPr>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ind w:left="360" w:hanging="72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ind w:left="360" w:hanging="720"/>
        <w:rPr>
          <w:rFonts w:ascii="Calibri" w:cs="Calibri" w:eastAsia="Calibri" w:hAnsi="Calibri"/>
          <w:sz w:val="22"/>
          <w:szCs w:val="22"/>
        </w:rPr>
      </w:pPr>
      <w:r w:rsidDel="00000000" w:rsidR="00000000" w:rsidRPr="00000000">
        <w:rPr>
          <w:rFonts w:ascii="Calibri" w:cs="Calibri" w:eastAsia="Calibri" w:hAnsi="Calibri"/>
          <w:sz w:val="22"/>
          <w:szCs w:val="22"/>
          <w:rtl w:val="0"/>
        </w:rPr>
        <w:t>Veja aqui dois exemplos de stack tecnológico que podem servir de modelo: that you can use as templates:</w:t>
      </w:r>
    </w:p>
    <w:p w:rsidR="00000000" w:rsidDel="00000000" w:rsidP="00000000" w:rsidRDefault="00000000" w:rsidRPr="00000000" w14:paraId="00000065">
      <w:pPr>
        <w:pBdr>
          <w:top w:space="0" w:sz="0" w:val="nil"/>
          <w:left w:space="0" w:sz="0" w:val="nil"/>
          <w:bottom w:space="0" w:sz="0" w:val="nil"/>
          <w:right w:space="0" w:sz="0" w:val="nil"/>
          <w:between w:space="0" w:sz="0" w:val="nil"/>
        </w:pBdr>
        <w:ind w:left="360" w:hanging="72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6">
      <w:pPr>
        <w:numPr>
          <w:ilvl w:val="0"/>
          <w:numId w:val="5"/>
        </w:numPr>
        <w:pBdr>
          <w:top w:space="0" w:sz="0" w:val="nil"/>
          <w:left w:space="0" w:sz="0" w:val="nil"/>
          <w:bottom w:space="0" w:sz="0" w:val="nil"/>
          <w:right w:space="0" w:sz="0" w:val="nil"/>
          <w:between w:space="0" w:sz="0" w:val="nil"/>
        </w:pBdr>
        <w:ind w:left="720" w:hanging="360"/>
        <w:rPr>
          <w:rFonts w:ascii="Calibri" w:cs="Calibri" w:eastAsia="Calibri" w:hAnsi="Calibri"/>
          <w:b w:val="1"/>
          <w:bCs w:val="1"/>
          <w:sz w:val="22"/>
          <w:szCs w:val="22"/>
        </w:rPr>
      </w:pPr>
      <w:r w:rsidDel="00000000" w:rsidR="00000000" w:rsidRPr="00000000">
        <w:rPr/>
        <w:drawing>
          <wp:inline distB="0" distT="0" distL="0" distR="0">
            <wp:extent cx="2736850" cy="1530520"/>
            <wp:effectExtent b="0" l="0" r="0" t="0"/>
            <wp:docPr descr="Image result for tech stack" id="2" name="image3.jpg"/>
            <a:graphic>
              <a:graphicData uri="http://schemas.openxmlformats.org/drawingml/2006/picture">
                <pic:pic>
                  <pic:nvPicPr>
                    <pic:cNvPr descr="Image result for tech stack" id="0" name="image3.jpg"/>
                    <pic:cNvPicPr preferRelativeResize="0"/>
                  </pic:nvPicPr>
                  <pic:blipFill>
                    <a:blip r:embed="rId8"/>
                    <a:srcRect b="0" l="0" r="0" t="0"/>
                    <a:stretch>
                      <a:fillRect/>
                    </a:stretch>
                  </pic:blipFill>
                  <pic:spPr>
                    <a:xfrm>
                      <a:off x="0" y="0"/>
                      <a:ext cx="2736850" cy="153052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ind w:left="360" w:hanging="720"/>
        <w:rPr/>
      </w:pP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ind w:left="360" w:hanging="720"/>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69">
      <w:pPr>
        <w:numPr>
          <w:ilvl w:val="0"/>
          <w:numId w:val="5"/>
        </w:numPr>
        <w:pBdr>
          <w:top w:space="0" w:sz="0" w:val="nil"/>
          <w:left w:space="0" w:sz="0" w:val="nil"/>
          <w:bottom w:space="0" w:sz="0" w:val="nil"/>
          <w:right w:space="0" w:sz="0" w:val="nil"/>
          <w:between w:space="0" w:sz="0" w:val="nil"/>
        </w:pBdr>
        <w:ind w:left="720" w:hanging="360"/>
        <w:rPr>
          <w:rFonts w:ascii="Calibri" w:cs="Calibri" w:eastAsia="Calibri" w:hAnsi="Calibri"/>
          <w:b w:val="1"/>
          <w:bCs w:val="1"/>
          <w:sz w:val="22"/>
          <w:szCs w:val="22"/>
        </w:rPr>
      </w:pPr>
      <w:r w:rsidDel="00000000" w:rsidR="00000000" w:rsidRPr="00000000">
        <w:rPr/>
        <w:drawing>
          <wp:inline distB="0" distT="0" distL="0" distR="0">
            <wp:extent cx="3051260" cy="1501140"/>
            <wp:effectExtent b="0" l="0" r="0" t="0"/>
            <wp:docPr descr="https://lh3.googleusercontent.com/1JugIjLTGFEqANhlNSfGvSssrQokZJxOhDUVb8UkxsBO6m1BP90bBGvhZNYTq-G0l2rvMw9Yj5pG-VOHhDae_w5gSWhbtS9sWp66ENYcX9Hfc-tIwed5T0HGp1czHArbhULwljiA" id="3" name="image2.png"/>
            <a:graphic>
              <a:graphicData uri="http://schemas.openxmlformats.org/drawingml/2006/picture">
                <pic:pic>
                  <pic:nvPicPr>
                    <pic:cNvPr descr="https://lh3.googleusercontent.com/1JugIjLTGFEqANhlNSfGvSssrQokZJxOhDUVb8UkxsBO6m1BP90bBGvhZNYTq-G0l2rvMw9Yj5pG-VOHhDae_w5gSWhbtS9sWp66ENYcX9Hfc-tIwed5T0HGp1czHArbhULwljiA" id="0" name="image2.png"/>
                    <pic:cNvPicPr preferRelativeResize="0"/>
                  </pic:nvPicPr>
                  <pic:blipFill>
                    <a:blip r:embed="rId9"/>
                    <a:srcRect b="0" l="0" r="0" t="0"/>
                    <a:stretch>
                      <a:fillRect/>
                    </a:stretch>
                  </pic:blipFill>
                  <pic:spPr>
                    <a:xfrm>
                      <a:off x="0" y="0"/>
                      <a:ext cx="3051260" cy="150114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ind w:left="360" w:hanging="720"/>
        <w:rPr/>
      </w:pP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ind w:left="360" w:hanging="72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rPr>
          <w:rFonts w:ascii="Calibri" w:cs="Calibri" w:eastAsia="Calibri" w:hAnsi="Calibri"/>
          <w:b w:val="1"/>
          <w:bCs w:val="1"/>
          <w:sz w:val="22"/>
          <w:szCs w:val="22"/>
          <w:highlight w:val="white"/>
        </w:rPr>
      </w:pPr>
      <w:r w:rsidDel="00000000" w:rsidR="00000000" w:rsidRPr="00000000">
        <w:rPr>
          <w:rFonts w:ascii="Calibri" w:cs="Calibri" w:eastAsia="Calibri" w:hAnsi="Calibri"/>
          <w:b w:val="1"/>
          <w:bCs w:val="1"/>
          <w:sz w:val="22"/>
          <w:szCs w:val="22"/>
          <w:highlight w:val="white"/>
          <w:rtl w:val="0"/>
        </w:rPr>
        <w:t>Forneça também documentação escrita explicando o diagrama apresentado, descrevendo cada elemento nele incluído, o seu papel e o seu estágio de desenvolvimento (concluído, em desenvolvimento, data prevista de conclusão etc.). Esclareça se esses componentes são hoje de código aberto ou proprietários e, neste último caso, se pretende liberá-los como código aberto. Inclua links ou documentos com a documentação de processo, de sistema e de usuário, e instruções de uso de API, quando aplicável. (limite de 5.000 caracteres) provided, outlining each element included in the diagram, its role and its status of development (complete, under development, expected date of completion, etc). Please clarify if these components are currently Open Source or proprietary, and in the case of the latter if you intend to release it as Open Source solution. Include links or documents outlining process documentation, system documentation, user documentation, and any instructions on API usage, if relevant. (5,000 characters limit)</w:t>
      </w:r>
      <w:r w:rsidDel="00000000" w:rsidR="00000000" w:rsidRPr="00000000">
        <w:rPr>
          <w:rFonts w:ascii="Calibri" w:cs="Calibri" w:eastAsia="Calibri" w:hAnsi="Calibri"/>
          <w:i w:val="1"/>
          <w:iCs w:val="1"/>
          <w:sz w:val="18"/>
          <w:szCs w:val="18"/>
          <w:rtl w:val="0"/>
        </w:rPr>
      </w:r>
      <w:r w:rsidDel="00000000" w:rsidR="00000000" w:rsidRPr="00000000">
        <w:rPr>
          <w:rFonts w:ascii="Calibri" w:cs="Calibri" w:eastAsia="Calibri" w:hAnsi="Calibri"/>
          <w:b w:val="1"/>
          <w:bCs w:val="1"/>
          <w:rtl w:val="0"/>
        </w:rPr>
      </w: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ind w:left="360" w:hanging="720"/>
        <w:rPr>
          <w:rFonts w:ascii="Calibri" w:cs="Calibri" w:eastAsia="Calibri" w:hAnsi="Calibri"/>
        </w:rPr>
      </w:pPr>
      <w:r w:rsidDel="00000000" w:rsidR="00000000" w:rsidRPr="00000000">
        <w:rPr>
          <w:rFonts w:ascii="Calibri" w:cs="Calibri" w:eastAsia="Calibri" w:hAnsi="Calibri"/>
          <w:rtl w:val="0"/>
        </w:rPr>
        <w:t xml:space="preserve">     </w:t>
      </w:r>
      <w:r>
        <w:rPr>
          <w:sz w:val="20"/>
        </w:rPr>
        <w:t>Resposta: Todo o stack roda offline na máquina do próprio usuário. Não há servidor em que se cadastrar, chave de API nem conta em nuvem: clona-se o repositório, instalam-se as dependências, baixam-se os modelos e roda-se um comando.</w:t>
        <w:br/>
        <w:t>PONTO DE ENTRADA (inventario.py) — encadeia as três etapas abaixo e abre o navegador no fim. Pronto. `python inventario.py minha_ortofoto.tif --especie cafe`.</w:t>
        <w:br/>
        <w:t>INGESTÃO (ingerir.py) — converte qualquer ortofoto GeoTIFF em Cloud Optimized GeoTIFF, com a profundidade da pirâmide interna calculada pelas dimensões da imagem em vez de fixada, para continuar funcionando quando a ortofoto chegar a 4 GB. Pronto; Python puro sobre rasterio, sem exigir nenhum binário externo no PATH, então se comporta igual em Windows, Linux e Mac.</w:t>
        <w:br/>
        <w:t>DETECÇÃO (inferir.py) — percorre a ortofoto em recortes sobrepostos, converte cada caixa prevista em coordenada geográfica pela transformação afim do raster e deduplica as plantas que aparecem em mais de um recorte. Saída em GeoJSON e CSV, EPSG:4326. Pronto; roda sem GPU a 100 ms por recorte — cerca de 4 minutos numa ortofoto de 1,9 GB, 9 minutos numa de 4 GB — contra 17 ms com GPU.</w:t>
        <w:br/>
        <w:t>SERVIÇO DE MAPA (servidor.py + tiles.py) — serve a página e recorta cada tile do COG sob demanda, o que dispensa pré-gerar uma pirâmide de imagens que custaria mais de 600 MB por ortofoto. Medido em 23-67 ms por tile novo e 2 ms com cache, e verificado pixel a pixel contra uma pirâmide gerada da forma convencional: deslocamento zero e 99,92% de concordância da máscara de transparência. Pronto.</w:t>
        <w:br/>
        <w:t>VISUALIZADOR (web/) — mapa com a ortofoto, as detecções, filtro de confiança, a contagem e exportação. A biblioteca de mapa está vendorizada no repositório, então a página funciona sem internet nenhuma. Pronto.</w:t>
        <w:br/>
        <w:t>DISTRIBUIÇÃO DOS MODELOS (modelos.json + baixar_modelos.py) — os pesos têm 121 MB cada e são publicados como anexos de release, não versionados. Cada um é conferido por sha256 no download, porque arquivo truncado carrega e infere em silêncio. O manifesto traz, para cada modelo, onde ele foi treinado, a precisão e o recall medidos, e onde ele falha, dito com todas as letras. Pronto.</w:t>
        <w:br/>
        <w:t>TREINO — ajuste fino por espécie; pronto, exige GPU. É como produzimos os modelos publicados, não algo que se peça ao usuário final rodar.</w:t>
        <w:br/>
        <w:t>AFERIÇÃO (aferir.py, consolidar_metricas.py) — regera, a partir dos arquivos de origem, cada número de acurácia que publicamos. Pronto.</w:t>
        <w:br/>
        <w:t>BIOMETRIA E ALOMETRIA — área de copa a DAP a altura a volume, com intervalos de confiança por Monte Carlo. Pronto para madeira; o equivalente para produção comestível está por construir.</w:t>
        <w:br/>
        <w:t>PASSO DE CALIBRAÇÃO — mede precisão e recall de qualquer modelo na imagem do próprio usuário antes de informar qualquer contagem. A construir; entregável central do investimento.</w:t>
        <w:br/>
        <w:t>API DO INDICADOR PÚBLICO — a construir; agregados por território sob CC-BY 4.0.</w:t>
        <w:br/>
        <w:t>Componentes de terceiros: RF-DETR (Apache-2.0), PyTorch, rasterio/GDAL, rio-tiler, MapLibre GL, WebODM para fotogrametria, e Ultralytics YOLO (AGPL-3.0) apenas na versão 1. Tudo que escrevemos é código aberto; nada é proprietário.</w:t>
      </w:r>
    </w:p>
    <w:p w:rsidR="00000000" w:rsidDel="00000000" w:rsidP="00000000" w:rsidRDefault="00000000" w:rsidRPr="00000000" w14:paraId="0000006E">
      <w:pPr>
        <w:pBdr>
          <w:top w:space="0" w:sz="0" w:val="nil"/>
          <w:left w:space="0" w:sz="0" w:val="nil"/>
          <w:bottom w:space="0" w:sz="0" w:val="nil"/>
          <w:right w:space="0" w:sz="0" w:val="nil"/>
          <w:between w:space="0" w:sz="0" w:val="nil"/>
        </w:pBdr>
        <w:ind w:left="360" w:hanging="720"/>
        <w:rPr>
          <w:rFonts w:ascii="Calibri" w:cs="Calibri" w:eastAsia="Calibri" w:hAnsi="Calibri"/>
        </w:rPr>
      </w:pPr>
      <w:r w:rsidDel="00000000" w:rsidR="00000000" w:rsidRPr="00000000">
        <w:rPr>
          <w:rtl w:val="0"/>
        </w:rPr>
      </w:r>
    </w:p>
    <w:p w:rsidR="00000000" w:rsidDel="00000000" w:rsidP="00000000" w:rsidRDefault="00000000" w:rsidRPr="00000000" w14:paraId="0000006F">
      <w:pPr>
        <w:numPr>
          <w:ilvl w:val="0"/>
          <w:numId w:val="3"/>
        </w:numPr>
        <w:ind w:left="360" w:hanging="360"/>
        <w:rPr>
          <w:rFonts w:ascii="Calibri" w:cs="Calibri" w:eastAsia="Calibri" w:hAnsi="Calibri"/>
        </w:rPr>
      </w:pPr>
      <w:r w:rsidDel="00000000" w:rsidR="00000000" w:rsidRPr="00000000">
        <w:rPr>
          <w:rFonts w:ascii="Calibri" w:cs="Calibri" w:eastAsia="Calibri" w:hAnsi="Calibri"/>
          <w:b w:val="1"/>
          <w:bCs w:val="1"/>
          <w:sz w:val="22"/>
          <w:szCs w:val="22"/>
          <w:highlight w:val="white"/>
          <w:rtl w:val="0"/>
        </w:rPr>
        <w:t>Qual serviço de hospedagem de repositório / git forge você usa na sua solução:</w:t>
      </w:r>
      <w:r w:rsidDel="00000000" w:rsidR="00000000" w:rsidRPr="00000000">
        <w:rPr>
          <w:rtl w:val="0"/>
        </w:rPr>
      </w:r>
    </w:p>
    <w:p w:rsidR="00000000" w:rsidDel="00000000" w:rsidP="00000000" w:rsidRDefault="00000000" w:rsidRPr="00000000" w14:paraId="00000070">
      <w:pPr>
        <w:numPr>
          <w:ilvl w:val="1"/>
          <w:numId w:val="3"/>
        </w:numPr>
        <w:ind w:left="1080" w:hanging="360"/>
        <w:rPr>
          <w:rFonts w:ascii="Calibri" w:cs="Calibri" w:eastAsia="Calibri" w:hAnsi="Calibri"/>
        </w:rPr>
      </w:pPr>
      <w:r w:rsidDel="00000000" w:rsidR="00000000" w:rsidRPr="00000000">
        <w:rPr>
          <w:rFonts w:ascii="Calibri" w:cs="Calibri" w:eastAsia="Calibri" w:hAnsi="Calibri"/>
          <w:b w:val="1"/>
          <w:bCs w:val="1"/>
          <w:sz w:val="22"/>
          <w:szCs w:val="22"/>
          <w:highlight w:val="white"/>
          <w:rtl w:val="0"/>
        </w:rPr>
        <w:t>GitHub   [X] SELECIONADO</w:t>
      </w:r>
      <w:r w:rsidDel="00000000" w:rsidR="00000000" w:rsidRPr="00000000">
        <w:rPr>
          <w:rtl w:val="0"/>
        </w:rPr>
      </w:r>
      <w:r>
        <w:rPr>
          <w:b/>
        </w:rPr>
      </w:r>
    </w:p>
    <w:p w:rsidR="00000000" w:rsidDel="00000000" w:rsidP="00000000" w:rsidRDefault="00000000" w:rsidRPr="00000000" w14:paraId="00000071">
      <w:pPr>
        <w:numPr>
          <w:ilvl w:val="1"/>
          <w:numId w:val="3"/>
        </w:numPr>
        <w:spacing w:line="259" w:lineRule="auto"/>
        <w:ind w:left="108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highlight w:val="white"/>
          <w:rtl w:val="0"/>
        </w:rPr>
        <w:t>GitLab</w:t>
      </w:r>
      <w:r w:rsidDel="00000000" w:rsidR="00000000" w:rsidRPr="00000000">
        <w:rPr>
          <w:rtl w:val="0"/>
        </w:rPr>
      </w:r>
    </w:p>
    <w:p w:rsidR="00000000" w:rsidDel="00000000" w:rsidP="00000000" w:rsidRDefault="00000000" w:rsidRPr="00000000" w14:paraId="00000072">
      <w:pPr>
        <w:numPr>
          <w:ilvl w:val="1"/>
          <w:numId w:val="3"/>
        </w:numPr>
        <w:spacing w:line="259" w:lineRule="auto"/>
        <w:ind w:left="108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highlight w:val="white"/>
          <w:rtl w:val="0"/>
        </w:rPr>
        <w:t>Gitea</w:t>
      </w:r>
      <w:r w:rsidDel="00000000" w:rsidR="00000000" w:rsidRPr="00000000">
        <w:rPr>
          <w:rtl w:val="0"/>
        </w:rPr>
      </w:r>
    </w:p>
    <w:p w:rsidR="00000000" w:rsidDel="00000000" w:rsidP="00000000" w:rsidRDefault="00000000" w:rsidRPr="00000000" w14:paraId="00000073">
      <w:pPr>
        <w:numPr>
          <w:ilvl w:val="1"/>
          <w:numId w:val="3"/>
        </w:numPr>
        <w:ind w:left="1080" w:hanging="360"/>
        <w:rPr>
          <w:rFonts w:ascii="Calibri" w:cs="Calibri" w:eastAsia="Calibri" w:hAnsi="Calibri"/>
        </w:rPr>
      </w:pPr>
      <w:r w:rsidDel="00000000" w:rsidR="00000000" w:rsidRPr="00000000">
        <w:rPr>
          <w:rFonts w:ascii="Calibri" w:cs="Calibri" w:eastAsia="Calibri" w:hAnsi="Calibri"/>
          <w:b w:val="1"/>
          <w:bCs w:val="1"/>
          <w:sz w:val="22"/>
          <w:szCs w:val="22"/>
          <w:highlight w:val="white"/>
          <w:rtl w:val="0"/>
        </w:rPr>
        <w:t>Outro (especifique):</w:t>
      </w:r>
      <w:r w:rsidDel="00000000" w:rsidR="00000000" w:rsidRPr="00000000">
        <w:rPr>
          <w:rFonts w:ascii="Calibri" w:cs="Calibri" w:eastAsia="Calibri" w:hAnsi="Calibri"/>
          <w:i w:val="1"/>
          <w:iCs w:val="1"/>
          <w:sz w:val="18"/>
          <w:szCs w:val="18"/>
          <w:rtl w:val="0"/>
        </w:rPr>
      </w:r>
      <w:r w:rsidDel="00000000" w:rsidR="00000000" w:rsidRPr="00000000">
        <w:rPr>
          <w:rFonts w:ascii="Calibri" w:cs="Calibri" w:eastAsia="Calibri" w:hAnsi="Calibri"/>
          <w:b w:val="1"/>
          <w:bCs w:val="1"/>
          <w:i w:val="1"/>
          <w:iCs w:val="1"/>
          <w:sz w:val="22"/>
          <w:szCs w:val="22"/>
          <w:highlight w:val="white"/>
          <w:rtl w:val="0"/>
        </w:rPr>
      </w:r>
      <w:r w:rsidDel="00000000" w:rsidR="00000000" w:rsidRPr="00000000">
        <w:rPr>
          <w:rFonts w:ascii="Calibri" w:cs="Calibri" w:eastAsia="Calibri" w:hAnsi="Calibri"/>
          <w:i w:val="1"/>
          <w:iCs w:val="1"/>
          <w:rtl w:val="0"/>
        </w:rPr>
      </w:r>
      <w:r w:rsidDel="00000000" w:rsidR="00000000" w:rsidRPr="00000000">
        <w:rPr>
          <w:rtl w:val="0"/>
        </w:rPr>
      </w:r>
    </w:p>
    <w:p w:rsidR="00000000" w:rsidDel="00000000" w:rsidP="00000000" w:rsidRDefault="00000000" w:rsidRPr="00000000" w14:paraId="00000074">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75">
      <w:pPr>
        <w:numPr>
          <w:ilvl w:val="0"/>
          <w:numId w:val="3"/>
        </w:numPr>
        <w:ind w:left="360" w:hanging="360"/>
        <w:rPr>
          <w:rFonts w:ascii="Calibri" w:cs="Calibri" w:eastAsia="Calibri" w:hAnsi="Calibri"/>
        </w:rPr>
      </w:pPr>
      <w:r w:rsidDel="00000000" w:rsidR="00000000" w:rsidRPr="00000000">
        <w:rPr>
          <w:rFonts w:ascii="Calibri" w:cs="Calibri" w:eastAsia="Calibri" w:hAnsi="Calibri"/>
          <w:b w:val="1"/>
          <w:bCs w:val="1"/>
          <w:sz w:val="22"/>
          <w:szCs w:val="22"/>
          <w:highlight w:val="white"/>
          <w:rtl w:val="0"/>
        </w:rPr>
        <w:t>Informe aqui todos os repositórios GitHub / Bitbucket (ou outros) de todos os componentes da sua solução: (limite de 1.000 caracteres) for all components of your solution: (1,000 characters limit)</w:t>
      </w:r>
      <w:r w:rsidDel="00000000" w:rsidR="00000000" w:rsidRPr="00000000">
        <w:rPr>
          <w:rFonts w:ascii="Calibri" w:cs="Calibri" w:eastAsia="Calibri" w:hAnsi="Calibri"/>
          <w:rtl w:val="0"/>
        </w:rPr>
      </w:r>
      <w:r w:rsidDel="00000000" w:rsidR="00000000" w:rsidRPr="00000000">
        <w:rPr>
          <w:rFonts w:ascii="Calibri" w:cs="Calibri" w:eastAsia="Calibri" w:hAnsi="Calibri"/>
          <w:i w:val="1"/>
          <w:iCs w:val="1"/>
          <w:sz w:val="18"/>
          <w:szCs w:val="18"/>
          <w:rtl w:val="0"/>
        </w:rPr>
      </w:r>
      <w:r w:rsidDel="00000000" w:rsidR="00000000" w:rsidRPr="00000000">
        <w:rPr>
          <w:rFonts w:ascii="Calibri" w:cs="Calibri" w:eastAsia="Calibri" w:hAnsi="Calibri"/>
          <w:b w:val="1"/>
          <w:bCs w:val="1"/>
          <w:rtl w:val="0"/>
        </w:rPr>
      </w:r>
      <w:r w:rsidDel="00000000" w:rsidR="00000000" w:rsidRPr="00000000">
        <w:rPr>
          <w:rtl w:val="0"/>
        </w:rPr>
      </w:r>
    </w:p>
    <w:p w:rsidR="00000000" w:rsidDel="00000000" w:rsidP="00000000" w:rsidRDefault="00000000" w:rsidRPr="00000000" w14:paraId="00000076">
      <w:pPr>
        <w:rPr>
          <w:rFonts w:ascii="Calibri" w:cs="Calibri" w:eastAsia="Calibri" w:hAnsi="Calibri"/>
        </w:rPr>
      </w:pPr>
      <w:r w:rsidDel="00000000" w:rsidR="00000000" w:rsidRPr="00000000">
        <w:rPr>
          <w:rtl w:val="0"/>
        </w:rPr>
      </w:r>
      <w:r>
        <w:rPr>
          <w:sz w:val="20"/>
        </w:rPr>
        <w:t>Resposta: [[A PREENCHER ANTES DA SUBMISSÃO]] Os três componentes (pipeline multiespécie de detecção e calibração; segmentação de copa e alometria; serviço de inferência em nuvem) estão sendo publicados como repositórios públicos sob GPL-3.0 antes da submissão. O acesso para @unicefinnovation será concedido.</w:t>
      </w:r>
    </w:p>
    <w:p w:rsidR="00000000" w:rsidDel="00000000" w:rsidP="00000000" w:rsidRDefault="00000000" w:rsidRPr="00000000" w14:paraId="00000077">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78">
      <w:pPr>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Se os seus repositórios forem privados e estiverem no GitHub, GitLab ou Bitbucket, certifique-se de conceder acesso ao nosso usuário antes de devolver este formulário: @unicefinnovation ou venturefund@unicef.org (garantimos que as informações dos seus repositórios serão usadas apenas para avaliar o financiamento da sua solução e não serão compartilhadas).; please make sure to give access to our user before you send this form back to us: @unicefinnovation or venturefund@unicef.org  (we assure you that the information in your repositories will only be used to evaluate funding your solution and will not be shared).</w:t>
      </w:r>
      <w:r w:rsidDel="00000000" w:rsidR="00000000" w:rsidRPr="00000000">
        <w:rPr>
          <w:rFonts w:ascii="Calibri" w:cs="Calibri" w:eastAsia="Calibri" w:hAnsi="Calibri"/>
          <w:b w:val="1"/>
          <w:bCs w:val="1"/>
          <w:sz w:val="22"/>
          <w:szCs w:val="22"/>
          <w:highlight w:val="white"/>
          <w:rtl w:val="0"/>
        </w:rPr>
      </w:r>
      <w:hyperlink r:id="rId10">
        <w:r w:rsidDel="00000000" w:rsidR="00000000" w:rsidRPr="00000000">
          <w:rPr>
            <w:rFonts w:ascii="Calibri" w:cs="Calibri" w:eastAsia="Calibri" w:hAnsi="Calibri"/>
            <w:b w:val="1"/>
            <w:bCs w:val="1"/>
            <w:sz w:val="22"/>
            <w:szCs w:val="22"/>
            <w:highlight w:val="white"/>
            <w:u w:val="single"/>
            <w:rtl w:val="0"/>
          </w:rPr>
          <w:t xml:space="preserve">venturefund@unicef.org</w:t>
        </w:r>
      </w:hyperlink>
      <w:r w:rsidDel="00000000" w:rsidR="00000000" w:rsidRPr="00000000">
        <w:rPr>
          <w:rFonts w:ascii="Calibri" w:cs="Calibri" w:eastAsia="Calibri" w:hAnsi="Calibri"/>
          <w:b w:val="1"/>
          <w:bCs w:val="1"/>
          <w:sz w:val="22"/>
          <w:szCs w:val="22"/>
          <w:highlight w:val="white"/>
          <w:rtl w:val="0"/>
        </w:rPr>
      </w:r>
      <w:r w:rsidDel="00000000" w:rsidR="00000000" w:rsidRPr="00000000">
        <w:rPr>
          <w:rFonts w:ascii="Calibri" w:cs="Calibri" w:eastAsia="Calibri" w:hAnsi="Calibri"/>
          <w:sz w:val="22"/>
          <w:szCs w:val="22"/>
          <w:highlight w:val="white"/>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ind w:left="360" w:hanging="720"/>
        <w:rPr>
          <w:rFonts w:ascii="Calibri" w:cs="Calibri" w:eastAsia="Calibri" w:hAnsi="Calibri"/>
        </w:rPr>
      </w:pPr>
      <w:r w:rsidDel="00000000" w:rsidR="00000000" w:rsidRPr="00000000">
        <w:rPr>
          <w:rtl w:val="0"/>
        </w:rPr>
      </w:r>
    </w:p>
    <w:p w:rsidR="00000000" w:rsidDel="00000000" w:rsidP="00000000" w:rsidRDefault="00000000" w:rsidRPr="00000000" w14:paraId="0000007A">
      <w:pPr>
        <w:numPr>
          <w:ilvl w:val="0"/>
          <w:numId w:val="3"/>
        </w:numPr>
        <w:pBdr>
          <w:top w:space="0" w:sz="0" w:val="nil"/>
          <w:left w:space="0" w:sz="0" w:val="nil"/>
          <w:bottom w:space="0" w:sz="0" w:val="nil"/>
          <w:right w:space="0" w:sz="0" w:val="nil"/>
          <w:between w:space="0" w:sz="0" w:val="nil"/>
        </w:pBdr>
        <w:ind w:left="360" w:hanging="360"/>
        <w:rPr>
          <w:rFonts w:ascii="Calibri" w:cs="Calibri" w:eastAsia="Calibri" w:hAnsi="Calibri"/>
        </w:rPr>
      </w:pPr>
      <w:r w:rsidDel="00000000" w:rsidR="00000000" w:rsidRPr="00000000">
        <w:rPr>
          <w:rFonts w:ascii="Calibri" w:cs="Calibri" w:eastAsia="Calibri" w:hAnsi="Calibri"/>
          <w:b w:val="1"/>
          <w:bCs w:val="1"/>
          <w:sz w:val="22"/>
          <w:szCs w:val="22"/>
          <w:highlight w:val="white"/>
          <w:rtl w:val="0"/>
        </w:rPr>
        <w:t>Informe os perfis (handles) de GitHub, GitLab, Bitbucket ou outro dos desenvolvedores da sua equipe: of the code developers within your team:</w:t>
      </w:r>
      <w:r w:rsidDel="00000000" w:rsidR="00000000" w:rsidRPr="00000000">
        <w:rPr>
          <w:rFonts w:ascii="Calibri" w:cs="Calibri" w:eastAsia="Calibri" w:hAnsi="Calibri"/>
          <w:highlight w:val="white"/>
          <w:rtl w:val="0"/>
        </w:rPr>
      </w:r>
      <w:r w:rsidDel="00000000" w:rsidR="00000000" w:rsidRPr="00000000">
        <w:rPr>
          <w:rFonts w:ascii="Calibri" w:cs="Calibri" w:eastAsia="Calibri" w:hAnsi="Calibri"/>
          <w:b w:val="1"/>
          <w:bCs w:val="1"/>
          <w:rtl w:val="0"/>
        </w:rPr>
      </w: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ind w:left="360" w:hanging="720"/>
        <w:rPr>
          <w:rFonts w:ascii="Calibri" w:cs="Calibri" w:eastAsia="Calibri" w:hAnsi="Calibri"/>
        </w:rPr>
      </w:pPr>
      <w:r w:rsidDel="00000000" w:rsidR="00000000" w:rsidRPr="00000000">
        <w:rPr>
          <w:rFonts w:ascii="Calibri" w:cs="Calibri" w:eastAsia="Calibri" w:hAnsi="Calibri"/>
          <w:rtl w:val="0"/>
        </w:rPr>
        <w:t xml:space="preserve">     </w:t>
      </w:r>
      <w:r>
        <w:rPr>
          <w:sz w:val="20"/>
        </w:rPr>
        <w:t>Resposta: [[A PREENCHER ANTES DA SUBMISSÃO]]</w:t>
      </w:r>
    </w:p>
    <w:p w:rsidR="00000000" w:rsidDel="00000000" w:rsidP="00000000" w:rsidRDefault="00000000" w:rsidRPr="00000000" w14:paraId="0000007C">
      <w:pPr>
        <w:pBdr>
          <w:top w:space="0" w:sz="0" w:val="nil"/>
          <w:left w:space="0" w:sz="0" w:val="nil"/>
          <w:bottom w:space="0" w:sz="0" w:val="nil"/>
          <w:right w:space="0" w:sz="0" w:val="nil"/>
          <w:between w:space="0" w:sz="0" w:val="nil"/>
        </w:pBdr>
        <w:ind w:left="360" w:hanging="720"/>
        <w:rPr>
          <w:rFonts w:ascii="Calibri" w:cs="Calibri" w:eastAsia="Calibri" w:hAnsi="Calibri"/>
        </w:rPr>
      </w:pPr>
      <w:r w:rsidDel="00000000" w:rsidR="00000000" w:rsidRPr="00000000">
        <w:rPr>
          <w:rtl w:val="0"/>
        </w:rPr>
      </w:r>
    </w:p>
    <w:p w:rsidR="00000000" w:rsidDel="00000000" w:rsidP="00000000" w:rsidRDefault="00000000" w:rsidRPr="00000000" w14:paraId="0000007D">
      <w:pPr>
        <w:numPr>
          <w:ilvl w:val="0"/>
          <w:numId w:val="3"/>
        </w:numPr>
        <w:pBdr>
          <w:top w:space="0" w:sz="0" w:val="nil"/>
          <w:left w:space="0" w:sz="0" w:val="nil"/>
          <w:bottom w:space="0" w:sz="0" w:val="nil"/>
          <w:right w:space="0" w:sz="0" w:val="nil"/>
          <w:between w:space="0" w:sz="0" w:val="nil"/>
        </w:pBdr>
        <w:ind w:left="360" w:hanging="360"/>
        <w:rPr>
          <w:rFonts w:ascii="Calibri" w:cs="Calibri" w:eastAsia="Calibri" w:hAnsi="Calibri"/>
        </w:rPr>
      </w:pPr>
      <w:r w:rsidDel="00000000" w:rsidR="00000000" w:rsidRPr="00000000">
        <w:rPr>
          <w:rFonts w:ascii="Calibri" w:cs="Calibri" w:eastAsia="Calibri" w:hAnsi="Calibri"/>
          <w:b w:val="1"/>
          <w:bCs w:val="1"/>
          <w:sz w:val="22"/>
          <w:szCs w:val="22"/>
          <w:highlight w:val="white"/>
          <w:rtl w:val="0"/>
        </w:rPr>
        <w:t>Quantos colaboradores externos o seu código teve?</w:t>
      </w:r>
      <w:r w:rsidDel="00000000" w:rsidR="00000000" w:rsidRPr="00000000">
        <w:rPr>
          <w:rFonts w:ascii="Calibri" w:cs="Calibri" w:eastAsia="Calibri" w:hAnsi="Calibri"/>
          <w:highlight w:val="white"/>
          <w:rtl w:val="0"/>
        </w:rPr>
      </w:r>
      <w:r w:rsidDel="00000000" w:rsidR="00000000" w:rsidRPr="00000000">
        <w:rPr>
          <w:rFonts w:ascii="Calibri" w:cs="Calibri" w:eastAsia="Calibri" w:hAnsi="Calibri"/>
          <w:b w:val="1"/>
          <w:bCs w:val="1"/>
          <w:rtl w:val="0"/>
        </w:rPr>
      </w:r>
      <w:r w:rsidDel="00000000" w:rsidR="00000000" w:rsidRPr="00000000">
        <w:rPr>
          <w:rtl w:val="0"/>
        </w:rPr>
      </w:r>
    </w:p>
    <w:bookmarkStart w:colFirst="0" w:colLast="0" w:name="bookmark=id.4d34og8" w:id="3"/>
    <w:bookmarkEnd w:id="3"/>
    <w:p w:rsidR="00000000" w:rsidDel="00000000" w:rsidP="00000000" w:rsidRDefault="00000000" w:rsidRPr="00000000" w14:paraId="0000007E">
      <w:pPr>
        <w:ind w:left="720" w:firstLine="0"/>
        <w:rPr>
          <w:rFonts w:ascii="Calibri" w:cs="Calibri" w:eastAsia="Calibri" w:hAnsi="Calibri"/>
        </w:rPr>
      </w:pPr>
      <w:r w:rsidDel="00000000" w:rsidR="00000000" w:rsidRPr="00000000">
        <w:rPr>
          <w:rFonts w:ascii="Calibri" w:cs="Calibri" w:eastAsia="Calibri" w:hAnsi="Calibri"/>
          <w:rtl w:val="0"/>
        </w:rPr>
        <w:t xml:space="preserve">     </w:t>
      </w:r>
      <w:r>
        <w:rPr>
          <w:sz w:val="20"/>
        </w:rPr>
        <w:t>Resposta: Zero até agora. O código foi desenvolvido internamente. Abri-lo sob GPL-3.0 e publicar a biblioteca de modelos existe justamente para mudar isso, e a interoperabilidade com o NetFlora (Embrapa Acre, GPL-3.0) é a primeira colaboração planejada.</w:t>
      </w:r>
    </w:p>
    <w:p w:rsidR="00000000" w:rsidDel="00000000" w:rsidP="00000000" w:rsidRDefault="00000000" w:rsidRPr="00000000" w14:paraId="0000007F">
      <w:pPr>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80">
      <w:pPr>
        <w:numPr>
          <w:ilvl w:val="0"/>
          <w:numId w:val="3"/>
        </w:numPr>
        <w:pBdr>
          <w:top w:space="0" w:sz="0" w:val="nil"/>
          <w:left w:space="0" w:sz="0" w:val="nil"/>
          <w:bottom w:space="0" w:sz="0" w:val="nil"/>
          <w:right w:space="0" w:sz="0" w:val="nil"/>
          <w:between w:space="0" w:sz="0" w:val="nil"/>
        </w:pBdr>
        <w:ind w:left="360" w:hanging="360"/>
        <w:rPr>
          <w:rFonts w:ascii="Calibri" w:cs="Calibri" w:eastAsia="Calibri" w:hAnsi="Calibri"/>
          <w:i w:val="1"/>
          <w:iCs w:val="1"/>
        </w:rPr>
      </w:pPr>
      <w:r w:rsidDel="00000000" w:rsidR="00000000" w:rsidRPr="00000000">
        <w:rPr>
          <w:rFonts w:ascii="Calibri" w:cs="Calibri" w:eastAsia="Calibri" w:hAnsi="Calibri"/>
          <w:b w:val="1"/>
          <w:bCs w:val="1"/>
          <w:sz w:val="22"/>
          <w:szCs w:val="22"/>
          <w:rtl w:val="0"/>
        </w:rPr>
        <w:t>Que processos e ferramentas você utiliza para garantia de qualidade e testes? (limite de 1.000 caracteres) (1,000 characters limit)</w:t>
      </w:r>
      <w:r w:rsidDel="00000000" w:rsidR="00000000" w:rsidRPr="00000000">
        <w:rPr>
          <w:rFonts w:ascii="Calibri" w:cs="Calibri" w:eastAsia="Calibri" w:hAnsi="Calibri"/>
          <w:b w:val="1"/>
          <w:bCs w:val="1"/>
          <w:rtl w:val="0"/>
        </w:rPr>
      </w:r>
      <w:r w:rsidDel="00000000" w:rsidR="00000000" w:rsidRPr="00000000">
        <w:rPr>
          <w:rFonts w:ascii="Calibri" w:cs="Calibri" w:eastAsia="Calibri" w:hAnsi="Calibri"/>
          <w:i w:val="1"/>
          <w:iCs w:val="1"/>
          <w:sz w:val="18"/>
          <w:szCs w:val="18"/>
          <w:rtl w:val="0"/>
        </w:rPr>
      </w:r>
      <w:r w:rsidDel="00000000" w:rsidR="00000000" w:rsidRPr="00000000">
        <w:rPr>
          <w:rtl w:val="0"/>
        </w:rPr>
      </w:r>
    </w:p>
    <w:bookmarkStart w:colFirst="0" w:colLast="0" w:name="bookmark=id.2s8eyo1" w:id="4"/>
    <w:bookmarkEnd w:id="4"/>
    <w:p w:rsidR="00000000" w:rsidDel="00000000" w:rsidP="00000000" w:rsidRDefault="00000000" w:rsidRPr="00000000" w14:paraId="00000081">
      <w:pPr>
        <w:ind w:left="720" w:firstLine="0"/>
        <w:rPr>
          <w:rFonts w:ascii="Calibri" w:cs="Calibri" w:eastAsia="Calibri" w:hAnsi="Calibri"/>
        </w:rPr>
      </w:pPr>
      <w:r w:rsidDel="00000000" w:rsidR="00000000" w:rsidRPr="00000000">
        <w:rPr>
          <w:rFonts w:ascii="Calibri" w:cs="Calibri" w:eastAsia="Calibri" w:hAnsi="Calibri"/>
          <w:rtl w:val="0"/>
        </w:rPr>
        <w:t xml:space="preserve">     </w:t>
      </w:r>
      <w:r>
        <w:rPr>
          <w:sz w:val="20"/>
        </w:rPr>
        <w:t>Resposta: A verificação é empírica e geoespacial, não dirigida a teste unitário: os modos de falha aqui são desalinhamento e imprecisão, não lógica de programa.</w:t>
        <w:br/>
        <w:t>Imagem: toda mudança no pipeline é conferida contra uma referência boa conhecida. A troca da pirâmide estática por tiles sob demanda só foi aceita depois que a comparação pixel a pixel de 40 tiles em quatro níveis de zoom confirmou deslocamento zero e 99,92% de concordância de máscara.</w:t>
        <w:br/>
        <w:t>Modelos: avaliados só em janelas retidas, nunca usadas no treino, com a partição gravada em disco e reaproveitada, escolhida por estratificação espacial.</w:t>
        <w:br/>
        <w:t>Métricas: produzidas por scripts do repositório (aferir.py, consolidar_metricas.py), de modo que todo número publicado é regerado dos arquivos, não transcrito.</w:t>
        <w:br/>
        <w:t>Interface: exercitada pelo Chrome DevTools Protocol com eventos reais de entrada.</w:t>
        <w:br/>
        <w:t>Lacuna declarada: não há suíte de testes automatizados nem integração contínua; as duas estão no primeiro trimestre.</w:t>
      </w:r>
    </w:p>
    <w:p w:rsidR="00000000" w:rsidDel="00000000" w:rsidP="00000000" w:rsidRDefault="00000000" w:rsidRPr="00000000" w14:paraId="00000082">
      <w:pPr>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Se você não usa o sistema de controle de versão git, o que usa? Especifique (limite de 200 caracteres) Please specify (200 characters limit)</w:t>
      </w: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r>
    </w:p>
    <w:bookmarkStart w:colFirst="0" w:colLast="0" w:name="bookmark=id.26in1rg" w:id="5"/>
    <w:bookmarkEnd w:id="5"/>
    <w:p w:rsidR="00000000" w:rsidDel="00000000" w:rsidP="00000000" w:rsidRDefault="00000000" w:rsidRPr="00000000" w14:paraId="00000084">
      <w:pPr>
        <w:ind w:left="360" w:firstLine="360"/>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85">
      <w:pPr>
        <w:rPr>
          <w:rFonts w:ascii="Calibri" w:cs="Calibri" w:eastAsia="Calibri" w:hAnsi="Calibri"/>
        </w:rPr>
      </w:pPr>
      <w:r w:rsidDel="00000000" w:rsidR="00000000" w:rsidRPr="00000000">
        <w:rPr>
          <w:rtl w:val="0"/>
        </w:rPr>
      </w:r>
    </w:p>
    <w:p w:rsidR="00000000" w:rsidDel="00000000" w:rsidP="00000000" w:rsidRDefault="00000000" w:rsidRPr="00000000" w14:paraId="00000086">
      <w:pPr>
        <w:numPr>
          <w:ilvl w:val="0"/>
          <w:numId w:val="3"/>
        </w:numPr>
        <w:ind w:left="360" w:hanging="360"/>
        <w:rPr>
          <w:rFonts w:ascii="Calibri" w:cs="Calibri" w:eastAsia="Calibri" w:hAnsi="Calibri"/>
        </w:rPr>
      </w:pPr>
      <w:r w:rsidDel="00000000" w:rsidR="00000000" w:rsidRPr="00000000">
        <w:rPr>
          <w:rFonts w:ascii="Calibri" w:cs="Calibri" w:eastAsia="Calibri" w:hAnsi="Calibri"/>
          <w:b w:val="1"/>
          <w:bCs w:val="1"/>
          <w:sz w:val="22"/>
          <w:szCs w:val="22"/>
          <w:rtl w:val="0"/>
        </w:rPr>
        <w:t>Sustentabilidade: qual é o plano contínuo de manutenção, atualização e suporte do seu software? Descreva quais serão as necessidades nos próximos dois anos e como serão atendidas. (limite de 1.000 caracteres), updates, and support of your software? Describe what the needs will be for the next two years and how these will be met. (1,000 characters limit)</w:t>
      </w:r>
      <w:r w:rsidDel="00000000" w:rsidR="00000000" w:rsidRPr="00000000">
        <w:rPr>
          <w:rFonts w:ascii="Calibri" w:cs="Calibri" w:eastAsia="Calibri" w:hAnsi="Calibri"/>
          <w:sz w:val="22"/>
          <w:szCs w:val="22"/>
          <w:rtl w:val="0"/>
        </w:rPr>
      </w:r>
      <w:r w:rsidDel="00000000" w:rsidR="00000000" w:rsidRPr="00000000">
        <w:rPr>
          <w:rFonts w:ascii="Calibri" w:cs="Calibri" w:eastAsia="Calibri" w:hAnsi="Calibri"/>
          <w:b w:val="1"/>
          <w:bCs w:val="1"/>
          <w:rtl w:val="0"/>
        </w:rPr>
      </w:r>
      <w:r w:rsidDel="00000000" w:rsidR="00000000" w:rsidRPr="00000000">
        <w:rPr>
          <w:rFonts w:ascii="Calibri" w:cs="Calibri" w:eastAsia="Calibri" w:hAnsi="Calibri"/>
          <w:i w:val="1"/>
          <w:iCs w:val="1"/>
          <w:sz w:val="18"/>
          <w:szCs w:val="18"/>
          <w:rtl w:val="0"/>
        </w:rPr>
      </w:r>
      <w:r w:rsidDel="00000000" w:rsidR="00000000" w:rsidRPr="00000000">
        <w:rPr>
          <w:rtl w:val="0"/>
        </w:rPr>
      </w:r>
    </w:p>
    <w:p w:rsidR="00000000" w:rsidDel="00000000" w:rsidP="00000000" w:rsidRDefault="00000000" w:rsidRPr="00000000" w14:paraId="00000087">
      <w:pPr>
        <w:ind w:firstLine="360"/>
        <w:rPr>
          <w:rFonts w:ascii="Calibri" w:cs="Calibri" w:eastAsia="Calibri" w:hAnsi="Calibri"/>
        </w:rPr>
      </w:pPr>
      <w:r w:rsidDel="00000000" w:rsidR="00000000" w:rsidRPr="00000000">
        <w:rPr>
          <w:rFonts w:ascii="Calibri" w:cs="Calibri" w:eastAsia="Calibri" w:hAnsi="Calibri"/>
          <w:rtl w:val="0"/>
        </w:rPr>
        <w:t xml:space="preserve">     </w:t>
      </w:r>
      <w:r>
        <w:rPr>
          <w:sz w:val="20"/>
        </w:rPr>
        <w:t>Resposta: A manutenção é custeada pela camada de consultoria que já existe: os laudos de inventário por talhão, gerados automaticamente pelo mesmo pipeline, são vendáveis a consultorias, certificadoras e cooperativas, e a plataforma agroflorestal da Courageous Land é o canal de distribuição. O uso comunitário, escolar e da agricultura familiar continua gratuito e aberto — é o segmento que não pode pagar, e é a razão da licença copyleft.</w:t>
        <w:br/>
        <w:t>Necessidades em dois anos: um mantenedor para o pipeline e para a biblioteca pública; retreino periódico conforme entram espécies e sítios, viável porque o gargalo é a nossa anotação interna e não a computação; hospedagem da biblioteca e do indicador, modesta porque o dado publicado é agregado e o processamento pesado roda na máquina do usuário; e governança, para que modelo contribuído venha com ficha de acurácia honesta.</w:t>
        <w:br/>
        <w:t>A arquitetura é deliberadamente barata de manter viva: sem servidor obrigatório, sem GPU para inferência, sem API externa.</w:t>
      </w:r>
    </w:p>
    <w:p w:rsidR="00000000" w:rsidDel="00000000" w:rsidP="00000000" w:rsidRDefault="00000000" w:rsidRPr="00000000" w14:paraId="00000088">
      <w:pPr>
        <w:ind w:firstLine="360"/>
        <w:rPr>
          <w:rFonts w:ascii="Calibri" w:cs="Calibri" w:eastAsia="Calibri" w:hAnsi="Calibri"/>
        </w:rPr>
      </w:pPr>
      <w:r w:rsidDel="00000000" w:rsidR="00000000" w:rsidRPr="00000000">
        <w:rPr>
          <w:rtl w:val="0"/>
        </w:rPr>
      </w:r>
    </w:p>
    <w:p w:rsidR="00000000" w:rsidDel="00000000" w:rsidP="00000000" w:rsidRDefault="00000000" w:rsidRPr="00000000" w14:paraId="00000089">
      <w:pPr>
        <w:numPr>
          <w:ilvl w:val="0"/>
          <w:numId w:val="3"/>
        </w:numPr>
        <w:ind w:left="360" w:hanging="360"/>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Se a sua startup usa dados como parte central da solução:</w:t>
      </w:r>
    </w:p>
    <w:p w:rsidR="00000000" w:rsidDel="00000000" w:rsidP="00000000" w:rsidRDefault="00000000" w:rsidRPr="00000000" w14:paraId="0000008A">
      <w:pP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8B">
      <w:pPr>
        <w:numPr>
          <w:ilvl w:val="1"/>
          <w:numId w:val="3"/>
        </w:numPr>
        <w:pBdr>
          <w:top w:space="0" w:sz="0" w:val="nil"/>
          <w:left w:space="0" w:sz="0" w:val="nil"/>
          <w:bottom w:space="0" w:sz="0" w:val="nil"/>
          <w:right w:space="0" w:sz="0" w:val="nil"/>
          <w:between w:space="0" w:sz="0" w:val="nil"/>
        </w:pBdr>
        <w:ind w:left="720" w:hanging="270"/>
        <w:rPr>
          <w:rFonts w:ascii="Calibri" w:cs="Calibri" w:eastAsia="Calibri" w:hAnsi="Calibri"/>
          <w:b w:val="1"/>
          <w:bCs w:val="1"/>
          <w:i w:val="1"/>
          <w:iCs w:val="1"/>
        </w:rPr>
      </w:pPr>
      <w:r w:rsidDel="00000000" w:rsidR="00000000" w:rsidRPr="00000000">
        <w:rPr>
          <w:rFonts w:ascii="Calibri" w:cs="Calibri" w:eastAsia="Calibri" w:hAnsi="Calibri"/>
          <w:b w:val="1"/>
          <w:bCs w:val="1"/>
          <w:sz w:val="22"/>
          <w:szCs w:val="22"/>
          <w:rtl w:val="0"/>
        </w:rPr>
        <w:t>Descreva o escopo dos dados que você processa. Especificamente:</w:t>
      </w: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Que elementos de dados você processa (isto é, coleta, usa, retém, compartilha etc.) para oferecer o seu produto ou serviço? Descreva: (limite de 1.000 caracteres) (i.e., collecting, using, retaining, sharing, etc.) to provide your product/service? Describe: (1,000 characters limit)</w:t>
      </w: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r>
        <w:rPr>
          <w:sz w:val="20"/>
        </w:rPr>
        <w:t>Resposta: Ortofotos aéreas RGB de vegetação, geradas a partir de voos de drone (DJI Mavic 3 Multispectral com RTK, resolução espacial de cerca de 3 cm), com os respectivos metadados geoespaciais: sistema de referência, transformação afim, footprint e data do voo.</w:t>
        <w:br/>
        <w:t>Derivados delas: geometrias de polígono e ponto de plantas individuais, cada uma com classe de espécie, confiança da detecção, procedência (desenhada por pessoa, ou produzida por modelo e depois confirmada), área de copa e a biometria calculada a partir dela.</w:t>
        <w:br/>
        <w:t>À parte, medições de campo de uma amostra de árvores — circunferência do tronco, altura e dois diâmetros de copa — usadas apenas para ajustar os coeficientes alométricos.</w:t>
        <w:br/>
        <w:t>Não se coleta imagem de pessoas. Os voos são planejados sobre vegetação; pessoa que apareça incidentalmente na imagem não é objeto de interesse e nunca é detectada, indexada ou retida como tal.</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Você coleta algum dado pessoal identificável e/ou dado de crianças? Em caso afirmativo, como coleta, processa e armazena essas informações? Forneça detalhes sobre políticas, acordos ou práticas de gestão de dados adotados ou planejados. (limite de 1.000 caracteres)’s data? If so, how are you collecting, processing and storing this information? Please provide any details on data management policies, agreements, or practices being followed or planned. (1,000 characters limit)</w:t>
      </w: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r>
        <w:rPr>
          <w:sz w:val="20"/>
        </w:rPr>
        <w:t>Resposta: Não processamos nenhum dado pessoal identificável nem dado de crianças. A solução mede plantas, não pessoas. Não há sistema de contas, dado biométrico, prontuário de saúde nem informação de nível individual em ponto algum do pipeline. Nada do que guardamos identifica uma pessoa.</w:t>
        <w:br/>
        <w:t>Existe, porém, um elemento genuinamente sensível, e o tratamos como tal: a localização precisa de propriedades de agricultura familiar. Em Roraima, coordenada por lote carrega risco fundiário e de invasão concreto. A nossa prática é publicar só agregado por território, nunca por lote; a geometria do lote fica com o proprietário e só é compartilhada com consentimento explícito. A coleta sobre a terra de uma família só ocorre mediante consentimento livre e esclarecido, e a família recebe o inventário da própria terra.</w:t>
        <w:br/>
        <w:t>Isso será formalizado como política escrita de dados, publicada no repositório no primeiro trimestre.</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Quantos dados você vai coletar e usar? Com que frequência fará a coleta (é uma coleta única ou contínua)? Descreva os seus processos: (limite de 1.000 caracteres) How often will you be collecting data (is it a one-time collection or on an ongoing basis)? Describe your processes: (1,000 characters limit)</w:t>
      </w: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rPr>
          <w:rFonts w:ascii="Calibri" w:cs="Calibri" w:eastAsia="Calibri" w:hAnsi="Calibri"/>
          <w:b w:val="1"/>
          <w:bCs w:val="1"/>
          <w:i w:val="1"/>
          <w:iCs w:val="1"/>
        </w:rPr>
      </w:pPr>
      <w:r w:rsidDel="00000000" w:rsidR="00000000" w:rsidRPr="00000000">
        <w:rPr>
          <w:rtl w:val="0"/>
        </w:rPr>
      </w:r>
      <w:r>
        <w:rPr>
          <w:sz w:val="20"/>
        </w:rPr>
        <w:t>Resposta: Por campanha de voo: da ordem de 2.000 imagens aéreas, que a fotogrametria reduz a uma única ortofoto de 1 a 4 GB cobrindo dezenas de hectares. Dessa ortofoto o pipeline deriva de 2.000 a 5.000 recortes de inferência e alguns milhares de registros de plantas individuais. O armazenamento cresce cerca de 5 GB por voo por sítio.</w:t>
        <w:br/>
        <w:t>A coleta é periódica, não contínua: um voo por ciclo de monitoramento. Duas campanhas já foram voadas sobre os mesmos talhões (janeiro e março de 2026) exatamente para estabelecer repetibilidade, que é também o que torna possível detectar deriva.</w:t>
        <w:br/>
        <w:t>No piloto, a cadência pretendida é um voo por ciclo fenológico da espécie acompanhada, o que para as espécies alimentícias amazônicas em questão significa de dois a quatro voos por ano por sítio. O processamento é disparado pelo operador: nada é coletado automaticamente ou em segundo plano.</w:t>
      </w:r>
    </w:p>
    <w:p w:rsidR="00000000" w:rsidDel="00000000" w:rsidP="00000000" w:rsidRDefault="00000000" w:rsidRPr="00000000" w14:paraId="00000096">
      <w:pPr>
        <w:pBdr>
          <w:top w:space="0" w:sz="0" w:val="nil"/>
          <w:left w:space="0" w:sz="0" w:val="nil"/>
          <w:bottom w:space="0" w:sz="0" w:val="nil"/>
          <w:right w:space="0" w:sz="0" w:val="nil"/>
          <w:between w:space="0" w:sz="0" w:val="nil"/>
        </w:pBdr>
        <w:ind w:left="720" w:firstLine="0"/>
        <w:rPr>
          <w:rFonts w:ascii="Calibri" w:cs="Calibri" w:eastAsia="Calibri" w:hAnsi="Calibri"/>
          <w:b w:val="1"/>
          <w:bCs w:val="1"/>
          <w:i w:val="1"/>
          <w:iCs w:val="1"/>
        </w:rPr>
      </w:pP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ind w:left="720" w:firstLine="0"/>
        <w:rPr>
          <w:rFonts w:ascii="Calibri" w:cs="Calibri" w:eastAsia="Calibri" w:hAnsi="Calibri"/>
          <w:b w:val="1"/>
          <w:bCs w:val="1"/>
          <w:i w:val="1"/>
          <w:iCs w:val="1"/>
        </w:rPr>
      </w:pPr>
      <w:r w:rsidDel="00000000" w:rsidR="00000000" w:rsidRPr="00000000">
        <w:rPr>
          <w:rtl w:val="0"/>
        </w:rPr>
      </w:r>
    </w:p>
    <w:p w:rsidR="00000000" w:rsidDel="00000000" w:rsidP="00000000" w:rsidRDefault="00000000" w:rsidRPr="00000000" w14:paraId="00000098">
      <w:pPr>
        <w:numPr>
          <w:ilvl w:val="1"/>
          <w:numId w:val="3"/>
        </w:numPr>
        <w:pBdr>
          <w:top w:space="0" w:sz="0" w:val="nil"/>
          <w:left w:space="0" w:sz="0" w:val="nil"/>
          <w:bottom w:space="0" w:sz="0" w:val="nil"/>
          <w:right w:space="0" w:sz="0" w:val="nil"/>
          <w:between w:space="0" w:sz="0" w:val="nil"/>
        </w:pBdr>
        <w:ind w:left="720" w:hanging="270"/>
        <w:rPr>
          <w:rFonts w:ascii="Calibri" w:cs="Calibri" w:eastAsia="Calibri" w:hAnsi="Calibri"/>
          <w:b w:val="1"/>
          <w:bCs w:val="1"/>
          <w:i w:val="1"/>
          <w:iCs w:val="1"/>
        </w:rPr>
      </w:pPr>
      <w:r w:rsidDel="00000000" w:rsidR="00000000" w:rsidRPr="00000000">
        <w:rPr>
          <w:rFonts w:ascii="Calibri" w:cs="Calibri" w:eastAsia="Calibri" w:hAnsi="Calibri"/>
          <w:b w:val="1"/>
          <w:bCs w:val="1"/>
          <w:sz w:val="22"/>
          <w:szCs w:val="22"/>
          <w:rtl w:val="0"/>
        </w:rPr>
        <w:t>Descreva como você já coleta ou pretende coletar dados. Forneça um diagrama de fluxo de dados (limite de 1.000 caracteres). Please provide a data flow diagram (1,000 characters limit).</w:t>
      </w:r>
      <w:r w:rsidDel="00000000" w:rsidR="00000000" w:rsidRPr="00000000">
        <w:rPr>
          <w:rFonts w:ascii="Calibri" w:cs="Calibri" w:eastAsia="Calibri" w:hAnsi="Calibri"/>
          <w:i w:val="1"/>
          <w:iCs w:val="1"/>
          <w:sz w:val="18"/>
          <w:szCs w:val="18"/>
          <w:rtl w:val="0"/>
        </w:rPr>
      </w: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tl w:val="0"/>
        </w:rPr>
      </w:r>
      <w:r>
        <w:rPr>
          <w:sz w:val="20"/>
        </w:rPr>
        <w:t>Resposta: Voo de drone sobre vegetação; fotogrametria com WebODM (terceiro, código aberto); ingestão para Cloud Optimized GeoTIFF na máquina do próprio operador. Dali a ortofoto segue para a inferência por recortes com o modelo escolhido, gerando detecções. As detecções são deduplicadas espacialmente em registros por planta com espécie, geometria, confiança e procedência, e passam pelo passo de calibração, no qual uma pessoa confirma uma amostra e a ferramenta informa precisão e recall medidos na imagem daquele operador. Só então são agregados por território e publicados.</w:t>
        <w:br/>
        <w:t>Duas fronteiras são deliberadas. Imagem bruta, geometria de lote e registros por planta ficam na máquina do operador e nunca são transmitidos: o pipeline roda offline e a interface usa biblioteca de mapa vendorizada, sem chave de API. Só o agregado por território se torna público. Ver o diagrama de fluxo no anexo.</w:t>
      </w:r>
    </w:p>
    <w:p w:rsidR="00000000" w:rsidDel="00000000" w:rsidP="00000000" w:rsidRDefault="00000000" w:rsidRPr="00000000" w14:paraId="0000009A">
      <w:pPr>
        <w:rPr>
          <w:rFonts w:ascii="Calibri" w:cs="Calibri" w:eastAsia="Calibri" w:hAnsi="Calibri"/>
        </w:rPr>
      </w:pPr>
      <w:r w:rsidDel="00000000" w:rsidR="00000000" w:rsidRPr="00000000">
        <w:rPr>
          <w:rtl w:val="0"/>
        </w:rPr>
      </w:r>
    </w:p>
    <w:p w:rsidR="00000000" w:rsidDel="00000000" w:rsidP="00000000" w:rsidRDefault="00000000" w:rsidRPr="00000000" w14:paraId="0000009B">
      <w:pP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9C">
      <w:pPr>
        <w:numPr>
          <w:ilvl w:val="0"/>
          <w:numId w:val="3"/>
        </w:numPr>
        <w:pBdr>
          <w:top w:space="0" w:sz="0" w:val="nil"/>
          <w:left w:space="0" w:sz="0" w:val="nil"/>
          <w:bottom w:space="0" w:sz="0" w:val="nil"/>
          <w:right w:space="0" w:sz="0" w:val="nil"/>
          <w:between w:space="0" w:sz="0" w:val="nil"/>
        </w:pBdr>
        <w:ind w:left="360" w:hanging="360"/>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Se a sua startup usa aprendizado de máquina clássico (isto é, não IA generativa) na solução proposta: (i.e. not Generative AI) in the proposed solution (ML):</w:t>
      </w:r>
    </w:p>
    <w:p w:rsidR="00000000" w:rsidDel="00000000" w:rsidP="00000000" w:rsidRDefault="00000000" w:rsidRPr="00000000" w14:paraId="0000009D">
      <w:pPr>
        <w:numPr>
          <w:ilvl w:val="1"/>
          <w:numId w:val="3"/>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Fonts w:ascii="Calibri" w:cs="Calibri" w:eastAsia="Calibri" w:hAnsi="Calibri"/>
          <w:sz w:val="22"/>
          <w:szCs w:val="22"/>
          <w:rtl w:val="0"/>
        </w:rPr>
        <w:t>Descreva os modelos pretendidos e a justificativa para escolhê-los. Explique como você equilibra a sofisticação do modelo com as restrições existentes (por exemplo: disponibilidade de dados, recursos computacionais, necessidade de interpretabilidade etc.). (limite de 1.000 caracteres) Explain how you balance model sophistication with constraints (e.g., data availability, computational resources, and interpretability needs, etc.) (1,000 characters limit).</w:t>
      </w:r>
      <w:r w:rsidDel="00000000" w:rsidR="00000000" w:rsidRPr="00000000">
        <w:rPr>
          <w:rFonts w:ascii="Calibri" w:cs="Calibri" w:eastAsia="Calibri" w:hAnsi="Calibri"/>
          <w:i w:val="1"/>
          <w:iCs w:val="1"/>
          <w:sz w:val="18"/>
          <w:szCs w:val="18"/>
          <w:rtl w:val="0"/>
        </w:rPr>
      </w:r>
      <w:r w:rsidDel="00000000" w:rsidR="00000000" w:rsidRPr="00000000">
        <w:rPr>
          <w:rFonts w:ascii="Calibri" w:cs="Calibri" w:eastAsia="Calibri" w:hAnsi="Calibri"/>
          <w:rtl w:val="0"/>
        </w:rPr>
      </w:r>
    </w:p>
    <w:p w:rsidR="00000000" w:rsidDel="00000000" w:rsidP="00000000" w:rsidRDefault="00000000" w:rsidRPr="00000000" w14:paraId="0000009E">
      <w:pPr>
        <w:pBdr>
          <w:top w:space="0" w:sz="0" w:val="nil"/>
          <w:left w:space="0" w:sz="0" w:val="nil"/>
          <w:bottom w:space="0" w:sz="0" w:val="nil"/>
          <w:right w:space="0" w:sz="0" w:val="nil"/>
          <w:between w:space="0" w:sz="0" w:val="nil"/>
        </w:pBdr>
        <w:ind w:left="1080" w:firstLine="0"/>
        <w:rPr>
          <w:rFonts w:ascii="Calibri" w:cs="Calibri" w:eastAsia="Calibri" w:hAnsi="Calibri"/>
        </w:rPr>
      </w:pPr>
      <w:r w:rsidDel="00000000" w:rsidR="00000000" w:rsidRPr="00000000">
        <w:rPr>
          <w:rtl w:val="0"/>
        </w:rPr>
      </w:r>
      <w:r>
        <w:rPr>
          <w:sz w:val="20"/>
        </w:rPr>
        <w:t>Resposta: Usamos um detector de objetos moderno, em dois tamanhos, e chegamos a ele por medição, não por novidade: nos mesmos dados e nas mesmas partições ele venceu em confronto direto a alternativa mais usada, mAP50-95 0,400 contra 0,365 — esta última o melhor de 13 treinos concorrentes mais uma busca de 28 tentativas de hiperparâmetros. Para biometria usamos uma variante de segmentação, porque o que a alometria consome é a ÁREA de copa, não a caixa.</w:t>
        <w:br/>
        <w:t>A sofisticação é limitada por duas restrições. Dado rotulado é escasso — algumas centenas de polígonos desenhados à mão por espécie —, então usamos backbones nano e medium; com o nosso tamanho de amostra, modelo maior compra sobreajuste, não acurácia. E a inferência precisa rodar sem GPU: 100 ms por recorte em CPU contra 17 ms numa RTX 4070, o que dá cerca de 4 minutos para uma ortofoto inteira. O treino exige GPU, e é por isso que a biblioteca existe.</w:t>
        <w:br/>
        <w:t>A interpretabilidade vem de graça: toda predição é um polígono que uma pessoa julga.</w:t>
      </w:r>
    </w:p>
    <w:p w:rsidR="00000000" w:rsidDel="00000000" w:rsidP="00000000" w:rsidRDefault="00000000" w:rsidRPr="00000000" w14:paraId="0000009F">
      <w:pPr>
        <w:numPr>
          <w:ilvl w:val="1"/>
          <w:numId w:val="3"/>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rFonts w:ascii="Calibri" w:cs="Calibri" w:eastAsia="Calibri" w:hAnsi="Calibri"/>
          <w:sz w:val="22"/>
          <w:szCs w:val="22"/>
          <w:rtl w:val="0"/>
        </w:rPr>
        <w:t>Descreva as métricas de avaliação do seu modelo (por exemplo: acurácia, F1, recall, AUC) e explique por que são apropriadas para a sua solução. Como você vai monitorar o desempenho e detectar queda de desempenho? Qual é o seu plano de melhoria, retreinamento e tratamento de deriva de dados ou de mudança de requisitos? (limite de 1.000 caracteres) (e.g., accuracy, F1, recall, AUC) and explain why they're appropriate for your solution. How will you monitor performance and detect performance decline? What is your roadmap for improvement, retraining, and handling data drift or changing requirements? (1,000 characters limit)</w:t>
      </w:r>
      <w:r w:rsidDel="00000000" w:rsidR="00000000" w:rsidRPr="00000000">
        <w:rPr>
          <w:rFonts w:ascii="Calibri" w:cs="Calibri" w:eastAsia="Calibri" w:hAnsi="Calibri"/>
          <w:i w:val="1"/>
          <w:iCs w:val="1"/>
          <w:sz w:val="18"/>
          <w:szCs w:val="18"/>
          <w:rtl w:val="0"/>
        </w:rPr>
      </w: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r>
        <w:rPr>
          <w:sz w:val="20"/>
        </w:rPr>
        <w:t>Resposta: Relatamos precisão, recall e F1 a IoU 0,5 em janelas retidas, nunca vistas no treino; o mAP é só diagnóstico. Precisão e recall são as métricas operativas: o usuário pergunta quantas plantas escaparam e quantas das relatadas são reais, e o mAP esconde esse compromisso. O erro mediano de centroide é 3-18 cm. Em quatro espécies alimentícias: recall 0,91-0,98, precisão 0,59-0,89; mAP de segmentação 0,68.</w:t>
        <w:br/>
        <w:t>Uma cautela que aplicamos a nós mesmos: mAP de validação maior pode significar modelo pior. O nosso primeiro modelo de café marcou 0,826 porque a validação saiu da mesma faixa do treino; contra 198 rótulos em janelas retidas de outra área, achou 2 — recall 0,01 — com a precisão em 1,00. Ele ficou cego, não alucinou. O substituto marca 0,423 e alcança recall 0,91 e precisão 0,72 nos mesmos rótulos.</w:t>
        <w:br/>
        <w:t>Deriva: comparamos distribuições de área de copa e contagens entre voos sobre os mesmos talhões. A melhoria vem do ciclo com humano: uma rodada cortou 39% dos falsos positivos do abacate.</w:t>
      </w:r>
    </w:p>
    <w:p w:rsidR="00000000" w:rsidDel="00000000" w:rsidP="00000000" w:rsidRDefault="00000000" w:rsidRPr="00000000" w14:paraId="000000A1">
      <w:pPr>
        <w:rPr>
          <w:rFonts w:ascii="Calibri" w:cs="Calibri" w:eastAsia="Calibri" w:hAnsi="Calibri"/>
        </w:rPr>
      </w:pPr>
      <w:r w:rsidDel="00000000" w:rsidR="00000000" w:rsidRPr="00000000">
        <w:rPr>
          <w:rtl w:val="0"/>
        </w:rPr>
      </w:r>
    </w:p>
    <w:p w:rsidR="00000000" w:rsidDel="00000000" w:rsidP="00000000" w:rsidRDefault="00000000" w:rsidRPr="00000000" w14:paraId="000000A2">
      <w:pPr>
        <w:numPr>
          <w:ilvl w:val="1"/>
          <w:numId w:val="3"/>
        </w:numPr>
        <w:pBdr>
          <w:top w:space="0" w:sz="0" w:val="nil"/>
          <w:left w:space="0" w:sz="0" w:val="nil"/>
          <w:bottom w:space="0" w:sz="0" w:val="nil"/>
          <w:right w:space="0" w:sz="0" w:val="nil"/>
          <w:between w:space="0" w:sz="0" w:val="nil"/>
        </w:pBdr>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Descreva as limitações da sua metodologia: onde a sua abordagem falha? (por exemplo: as suas predições são enviesadas por não haver dados suficientes de determinada classe) (limite de 1.000 caracteres) (e.g. your predictions are biased because you do not have enough data for a certain class) (1,000 characters limit)</w:t>
      </w:r>
      <w:r w:rsidDel="00000000" w:rsidR="00000000" w:rsidRPr="00000000">
        <w:rPr>
          <w:rFonts w:ascii="Calibri" w:cs="Calibri" w:eastAsia="Calibri" w:hAnsi="Calibri"/>
          <w:i w:val="1"/>
          <w:iCs w:val="1"/>
          <w:sz w:val="18"/>
          <w:szCs w:val="18"/>
          <w:rtl w:val="0"/>
        </w:rPr>
      </w:r>
      <w:r w:rsidDel="00000000" w:rsidR="00000000" w:rsidRPr="00000000">
        <w:rPr>
          <w:rFonts w:ascii="Calibri" w:cs="Calibri" w:eastAsia="Calibri" w:hAnsi="Calibri"/>
          <w:rtl w:val="0"/>
        </w:rPr>
      </w:r>
      <w:r w:rsidDel="00000000" w:rsidR="00000000" w:rsidRPr="00000000">
        <w:rPr>
          <w:rtl w:val="0"/>
        </w:rPr>
      </w:r>
    </w:p>
    <w:p w:rsidR="00000000" w:rsidDel="00000000" w:rsidP="00000000" w:rsidRDefault="00000000" w:rsidRPr="00000000" w14:paraId="000000A3">
      <w:pPr>
        <w:pBdr>
          <w:top w:space="0" w:sz="0" w:val="nil"/>
          <w:left w:space="0" w:sz="0" w:val="nil"/>
          <w:bottom w:space="0" w:sz="0" w:val="nil"/>
          <w:right w:space="0" w:sz="0" w:val="nil"/>
          <w:between w:space="0" w:sz="0" w:val="nil"/>
        </w:pBdr>
        <w:rPr>
          <w:rFonts w:ascii="Calibri" w:cs="Calibri" w:eastAsia="Calibri" w:hAnsi="Calibri"/>
          <w:sz w:val="22"/>
          <w:szCs w:val="22"/>
        </w:rPr>
      </w:pPr>
      <w:r w:rsidDel="00000000" w:rsidR="00000000" w:rsidRPr="00000000">
        <w:rPr>
          <w:rtl w:val="0"/>
        </w:rPr>
      </w:r>
      <w:r>
        <w:rPr>
          <w:sz w:val="20"/>
        </w:rPr>
        <w:t>Resposta: Medidas, não hipotéticas.</w:t>
        <w:br/>
        <w:t>1. Modelos não transferem, nem sequer dentro de uma mesma ortofoto. Um modelo de café com mAP@0,5 0,826 na própria validação achou 2 de 198 plantas em janelas retidas a algumas centenas de metros — recall 0,01. Falhou em silêncio: a precisão ficou em 1,00, então nada sinalizava que 99% da lavoura estava faltando. É a limitação mais importante, e a razão de o produto ser um ciclo de treino e calibração, não um modelo.</w:t>
        <w:br/>
        <w:t>2. O desempenho não é uniforme entre espécies: a precisão de campo vai de 0,59 a 0,89. Não afirmamos a causa — a hipótese óbvia, tamanho de copa, é contradita pelos nossos próprios dados, e com quatro espécies e quatro variáveis confundidas seria chute.</w:t>
        <w:br/>
        <w:t>3. Copas sobrepostas e dossel fechado degradam a separação.</w:t>
        <w:br/>
        <w:t>4. Espécies fora do treino são perdidas em silêncio: não há classe desconhecida.</w:t>
        <w:br/>
        <w:t>5. A altura é inferida por alometria, não medida; a calibração é populacional.</w:t>
        <w:br/>
        <w:t>6. A resolução não é o gargalo: o limite é o reescalonamento interno do modelo.</w:t>
      </w:r>
    </w:p>
    <w:p w:rsidR="00000000" w:rsidDel="00000000" w:rsidP="00000000" w:rsidRDefault="00000000" w:rsidRPr="00000000" w14:paraId="000000A4">
      <w:pPr>
        <w:pBdr>
          <w:top w:space="0" w:sz="0" w:val="nil"/>
          <w:left w:space="0" w:sz="0" w:val="nil"/>
          <w:bottom w:space="0" w:sz="0" w:val="nil"/>
          <w:right w:space="0" w:sz="0" w:val="nil"/>
          <w:between w:space="0" w:sz="0" w:val="nil"/>
        </w:pBd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Descreva a sua abordagem para garantir diversidade e equidade nos dados de treino. Como você assegura que os dados de treino do seu modelo são (i) diversos e representativos da sua população-alvo; (ii) como mede equidade no seu modelo, incluindo teste de desempenho desagregado por grupos demográficos ou populacionais relevantes; (iii) que método usa para identificar disparidades de desempenho e comprovar que o modelo promove equidade e evita resultados discriminatórios? (limite de 1.000 caracteres) How do you ensure that your model's training data is (i) diverse and representative of your target population, (ii) how do you measure fairness in your model, including performance testing disaggregated by relevant demographic or population groups (iii) what method do you use to identify performance disparities, measure that your model promotes fairness and avoids discriminatory outcomes? (1,000 characters limit).</w:t>
      </w: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r>
      <w:r w:rsidDel="00000000" w:rsidR="00000000" w:rsidRPr="00000000">
        <w:rPr>
          <w:rtl w:val="0"/>
        </w:rPr>
      </w:r>
    </w:p>
    <w:p w:rsidR="00000000" w:rsidDel="00000000" w:rsidP="00000000" w:rsidRDefault="00000000" w:rsidRPr="00000000" w14:paraId="000000A6">
      <w:pPr>
        <w:spacing w:line="259" w:lineRule="auto"/>
        <w:rPr>
          <w:rFonts w:ascii="Calibri" w:cs="Calibri" w:eastAsia="Calibri" w:hAnsi="Calibri"/>
          <w:sz w:val="22"/>
          <w:szCs w:val="22"/>
        </w:rPr>
      </w:pPr>
      <w:r w:rsidDel="00000000" w:rsidR="00000000" w:rsidRPr="00000000">
        <w:rPr>
          <w:rtl w:val="0"/>
        </w:rPr>
      </w:r>
      <w:r>
        <w:rPr>
          <w:sz w:val="20"/>
        </w:rPr>
        <w:t>Resposta: A população relevante é espécie, sítio, tamanho de copa e data, não grupo demográfico: o modelo nunca vê uma pessoa e não guardamos dado pessoal. A pergunta é se o desempenho é igual entre esses estratos e se ele falha em silêncio nos sub-representados (limitação 1).</w:t>
        <w:br/>
        <w:t>(i) Representatividade: as janelas de validação são escolhidas por estratificação espacial k-means, para que o conjunto retido cubra toda a área, e a partição é gravada e reaproveitada. Isso veio de dano medido: o nosso primeiro modelo, validado numa faixa contínua, não valia nada fora dela.</w:t>
        <w:br/>
        <w:t>(ii) Medição: o desempenho é relatado desagregado por espécie, tamanho de copa, volume de rótulos e sítio, por scripts, de modo que todo número é reproduzível.</w:t>
        <w:br/>
        <w:t>(iii) Disparidades: a precisão de campo vai de 0,59 a 0,89 entre quatro espécies. Não afirmamos a causa; isolar isso é atividade do período de investimento.</w:t>
        <w:br/>
        <w:t>(iv) Mitigação: nenhum agregado é publicado sem a desagregação, e a calibração mede a disparidade na imagem do usuário.</w:t>
      </w:r>
    </w:p>
    <w:p w:rsidR="00000000" w:rsidDel="00000000" w:rsidP="00000000" w:rsidRDefault="00000000" w:rsidRPr="00000000" w14:paraId="000000A7">
      <w:pPr>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A8">
      <w:pPr>
        <w:numPr>
          <w:ilvl w:val="0"/>
          <w:numId w:val="3"/>
        </w:numPr>
        <w:pBdr>
          <w:top w:space="0" w:sz="0" w:val="nil"/>
          <w:left w:space="0" w:sz="0" w:val="nil"/>
          <w:bottom w:space="0" w:sz="0" w:val="nil"/>
          <w:right w:space="0" w:sz="0" w:val="nil"/>
          <w:between w:space="0" w:sz="0" w:val="nil"/>
        </w:pBdr>
        <w:ind w:left="360" w:hanging="360"/>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Se a sua startup usa Inteligência Artificial (IA), IA generativa ou IA agêntica:</w:t>
      </w:r>
    </w:p>
    <w:p w:rsidR="00000000" w:rsidDel="00000000" w:rsidP="00000000" w:rsidRDefault="00000000" w:rsidRPr="00000000" w14:paraId="000000A9">
      <w:pPr>
        <w:pBdr>
          <w:top w:space="0" w:sz="0" w:val="nil"/>
          <w:left w:space="0" w:sz="0" w:val="nil"/>
          <w:bottom w:space="0" w:sz="0" w:val="nil"/>
          <w:right w:space="0" w:sz="0" w:val="nil"/>
          <w:between w:space="0" w:sz="0" w:val="nil"/>
        </w:pBdr>
        <w:ind w:left="360" w:firstLine="0"/>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Você está implementando ou pretende implementar LLMs? Em caso afirmativo, explique por que o modelo escolhido é apropriado para a sua solução e o seu contexto; se fará treinamento adicional, ajuste fino ou destilação, e como; e se algum dos modelos é de pesos abertos. (limite de 1.000 caracteres) If so, please explain why the chosen model is appropriate for your solution and context? Whether you will conduct any additional training, fine-tuning, or distillation, and how this will be done. Whether any of the models are open-weight models or not. (1,000 characters limit).</w:t>
      </w: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Pr>
          <w:sz w:val="20"/>
        </w:rPr>
        <w:t>Resposta: Não se aplica. A solução não usa modelos de linguagem nem componentes generativos.</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Você pretende avaliar os seus modelos ou métodos? Descreva as métricas e a abordagem de avaliação. Considere fatores como métricas de acurácia (ex.: BLEU/ROUGE/METEOR, perplexidade, fidelidade), desempenho específico da tarefa (ex.: métricas RAGAS, acurácia de uso de ferramentas), segurança e alinhamento (ex.: toxicidade, taxa de recusa, benchmarks de viés) e eficiência (ex.: latência, custo por consulta). Se considerar outros fatores, explique as métricas e a abordagem (limite de 1.000 caracteres). Please describe your evaluation metrics and approach. Consider factors such as accuracy metrics (e.g. BLEU/ROUGE/METEOR, perplexity, faithfulness), task-specific performance (e.g. RAGAS metrics; tool-use accuracy), safety and alignment (e.g. toxicity, refusal rates, bias benchmarks), and performance efficiency (e.g. latency, cost per query). If you consider other factors, explain the metrics and approach (1,000 characters limit).</w:t>
      </w: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r>
        <w:rPr>
          <w:sz w:val="20"/>
        </w:rPr>
        <w:t>Resposta: Não se aplica — não há IA generativa. A avaliação dos modelos de aprendizado de máquina clássico está descrita na seção anterior.</w:t>
      </w:r>
    </w:p>
    <w:p w:rsidR="00000000" w:rsidDel="00000000" w:rsidP="00000000" w:rsidRDefault="00000000" w:rsidRPr="00000000" w14:paraId="000000AF">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Você tem um plano de iteração de modelos, gestão de custos e otimização de recursos? Responda: 1) se e como vai atualizar ou trocar modelos conforme a tecnologia e os custos evoluírem; 2) como vai monitorar o uso de tokens e os custos de inferência; e 3) se a sua solução consegue funcionar em ambientes de poucos recursos, de baixa largura de banda ou no próprio dispositivo., and resource optimization? Please address: 1) whether and how you will update or swap models as technology and costs evolve, 2) how you will monitor token usage and inference costs, and 3) whether your solution can function in low-resource or low-bandwidth settings or on device.</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Pr>
          <w:sz w:val="20"/>
        </w:rPr>
        <w:t>Resposta: Não se aplica — não há IA generativa. Ainda assim, vale registrar que a solução foi desenhada para ambientes de poucos recursos: a inferência roda em CPU, o pipeline funciona offline, e não há custo por consulta nem dependência de API externa.</w:t>
      </w:r>
    </w:p>
    <w:p w:rsidR="00000000" w:rsidDel="00000000" w:rsidP="00000000" w:rsidRDefault="00000000" w:rsidRPr="00000000" w14:paraId="000000B1">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Descreva as limitações da sua metodologia e da sua abordagem. Onde a sua solução tem desempenho inferior ou falha? Trate do seu entendimento sobre as diferentes formas de viés que a sua aplicação pode apresentar (por exemplo: viés de dados por classes sub-representadas, viés de modelo, viés demográfico etc.) e de como pretende identificá-las e mitigá-las. Além disso, há considerações éticas que afetem a sua abordagem? Where does your solution underperform or fail? Address your understanding of the different forms of bias that may be exhibited by your application (e.g., data bias from underrepresented classes, model bias, demographic bias, etc.) and how you plan to identify and mitigate them. Additionally, are there any ethical considerations that affect your approach?</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Pr>
          <w:sz w:val="20"/>
        </w:rPr>
        <w:t>Resposta: Não se aplica — não há IA generativa. As limitações da abordagem de aprendizado de máquina clássico estão descritas na seção anterior.</w:t>
      </w:r>
    </w:p>
    <w:p w:rsidR="00000000" w:rsidDel="00000000" w:rsidP="00000000" w:rsidRDefault="00000000" w:rsidRPr="00000000" w14:paraId="000000B3">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Descreva como você avalia a sua aplicação quanto a viés algorítmico e equidade. 1) Existe um processo de monitoramento e avaliação? O que ele avalia? 2) Como você testa equidade entre grupos (isto é, igualdade de desempenho e paridade demográfica entre grupos)? 3) Que métodos usa para identificar e mitigar resultados discriminatórios? (limite de 1.000 caracteres) 1) Do you have a monitoring and evaluation process? What does it assess? 2) How do you test for group fairness (i.e., performance equality, demographic parity across groups)? 3) What methods do you use to identify and mitigate discriminatory outcomes? (1,000 characters limit).</w:t>
      </w: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r>
      <w:r w:rsidDel="00000000" w:rsidR="00000000" w:rsidRPr="00000000">
        <w:rPr>
          <w:rtl w:val="0"/>
        </w:rPr>
      </w:r>
    </w:p>
    <w:p w:rsidR="00000000" w:rsidDel="00000000" w:rsidP="00000000" w:rsidRDefault="00000000" w:rsidRPr="00000000" w14:paraId="000000B4">
      <w:pPr>
        <w:pBdr>
          <w:top w:space="0" w:sz="0" w:val="nil"/>
          <w:left w:space="0" w:sz="0" w:val="nil"/>
          <w:bottom w:space="0" w:sz="0" w:val="nil"/>
          <w:right w:space="0" w:sz="0" w:val="nil"/>
          <w:between w:space="0" w:sz="0" w:val="nil"/>
        </w:pBdr>
        <w:ind w:left="1080" w:firstLine="0"/>
        <w:rPr>
          <w:rFonts w:ascii="Calibri" w:cs="Calibri" w:eastAsia="Calibri" w:hAnsi="Calibri"/>
          <w:sz w:val="22"/>
          <w:szCs w:val="22"/>
        </w:rPr>
      </w:pPr>
      <w:r w:rsidDel="00000000" w:rsidR="00000000" w:rsidRPr="00000000">
        <w:rPr>
          <w:rtl w:val="0"/>
        </w:rPr>
      </w:r>
      <w:r>
        <w:rPr>
          <w:sz w:val="20"/>
        </w:rPr>
        <w:t>Resposta: Não se aplica — não há IA generativa. A nossa abordagem de teste de desempenho desagregado está na seção de aprendizado de máquina clássico, acima.</w:t>
      </w:r>
    </w:p>
    <w:p w:rsidR="00000000" w:rsidDel="00000000" w:rsidP="00000000" w:rsidRDefault="00000000" w:rsidRPr="00000000" w14:paraId="000000B5">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Se pretende usar um modelo de IA generativa já existente, descreva o componente inovador e a abordagem diferenciada que vai implementar. Exemplos incluem, entre outros: destilação de modelo para ambientes de recursos limitados, ajuste fino em dados de domínio específico, coleta de dados multilíngues ou frameworks de avaliação próprios. (limite de 1.000 caracteres), please describe the novel component and differentiated approach you will implement. Examples can include but are not limited to model distillation for resource-constrained settings, fine-tuning on domain-specific data, multilingual data collection, or custom evaluation frameworks. (1,000 characters limit).</w:t>
      </w: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r>
        <w:rPr>
          <w:sz w:val="20"/>
        </w:rPr>
        <w:t>Resposta: Não se aplica — não usamos modelo de IA generativa.</w:t>
      </w:r>
    </w:p>
    <w:p w:rsidR="00000000" w:rsidDel="00000000" w:rsidP="00000000" w:rsidRDefault="00000000" w:rsidRPr="00000000" w14:paraId="000000B7">
      <w:pPr>
        <w:pBdr>
          <w:top w:space="0" w:sz="0" w:val="nil"/>
          <w:left w:space="0" w:sz="0" w:val="nil"/>
          <w:bottom w:space="0" w:sz="0" w:val="nil"/>
          <w:right w:space="0" w:sz="0" w:val="nil"/>
          <w:between w:space="0" w:sz="0" w:val="nil"/>
        </w:pBdr>
        <w:rPr>
          <w:rFonts w:ascii="Aptos" w:cs="Aptos" w:eastAsia="Aptos" w:hAnsi="Aptos"/>
          <w:color w:val="000000"/>
        </w:rPr>
      </w:pPr>
      <w:r w:rsidDel="00000000" w:rsidR="00000000" w:rsidRPr="00000000">
        <w:rPr>
          <w:rtl w:val="0"/>
        </w:rPr>
      </w:r>
    </w:p>
    <w:p w:rsidR="00000000" w:rsidDel="00000000" w:rsidP="00000000" w:rsidRDefault="00000000" w:rsidRPr="00000000" w14:paraId="000000B8">
      <w:pPr>
        <w:numPr>
          <w:ilvl w:val="0"/>
          <w:numId w:val="3"/>
        </w:numPr>
        <w:pBdr>
          <w:top w:space="0" w:sz="0" w:val="nil"/>
          <w:left w:space="0" w:sz="0" w:val="nil"/>
          <w:bottom w:space="0" w:sz="0" w:val="nil"/>
          <w:right w:space="0" w:sz="0" w:val="nil"/>
          <w:between w:space="0" w:sz="0" w:val="nil"/>
        </w:pBdr>
        <w:ind w:left="360" w:hanging="360"/>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Se a sua startup usa blockchain:</w:t>
      </w:r>
    </w:p>
    <w:p w:rsidR="00000000" w:rsidDel="00000000" w:rsidP="00000000" w:rsidRDefault="00000000" w:rsidRPr="00000000" w14:paraId="000000B9">
      <w:pPr>
        <w:pBdr>
          <w:top w:space="0" w:sz="0" w:val="nil"/>
          <w:left w:space="0" w:sz="0" w:val="nil"/>
          <w:bottom w:space="0" w:sz="0" w:val="nil"/>
          <w:right w:space="0" w:sz="0" w:val="nil"/>
          <w:between w:space="0" w:sz="0" w:val="nil"/>
        </w:pBdr>
        <w:ind w:left="360" w:firstLine="0"/>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BA">
      <w:pPr>
        <w:numPr>
          <w:ilvl w:val="1"/>
          <w:numId w:val="3"/>
        </w:numPr>
        <w:pBdr>
          <w:top w:space="0" w:sz="0" w:val="nil"/>
          <w:left w:space="0" w:sz="0" w:val="nil"/>
          <w:bottom w:space="0" w:sz="0" w:val="nil"/>
          <w:right w:space="0" w:sz="0" w:val="nil"/>
          <w:between w:space="0" w:sz="0" w:val="nil"/>
        </w:pBdr>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Que plataforma(s) de blockchain você usa (ex.: Bitcoin, Ethereum, Hyperledger)? Explique a escolha e esclareça se a cadeia é privada ou pública (limite de 1.000 caracteres). (i.e. Bitcoin, Ethereum, Hyperledger, etc). Please explain your choice and clarify whether it is a private or public chain (1,000 characters limit).</w:t>
      </w:r>
      <w:r w:rsidDel="00000000" w:rsidR="00000000" w:rsidRPr="00000000">
        <w:rPr>
          <w:rFonts w:ascii="Calibri" w:cs="Calibri" w:eastAsia="Calibri" w:hAnsi="Calibri"/>
          <w:i w:val="1"/>
          <w:iCs w:val="1"/>
          <w:sz w:val="18"/>
          <w:szCs w:val="18"/>
          <w:rtl w:val="0"/>
        </w:rPr>
      </w:r>
      <w:r w:rsidDel="00000000" w:rsidR="00000000" w:rsidRPr="00000000">
        <w:rPr>
          <w:rtl w:val="0"/>
        </w:rPr>
      </w:r>
    </w:p>
    <w:p w:rsidR="00000000" w:rsidDel="00000000" w:rsidP="00000000" w:rsidRDefault="00000000" w:rsidRPr="00000000" w14:paraId="000000BB">
      <w:pPr>
        <w:pBdr>
          <w:top w:space="0" w:sz="0" w:val="nil"/>
          <w:left w:space="0" w:sz="0" w:val="nil"/>
          <w:bottom w:space="0" w:sz="0" w:val="nil"/>
          <w:right w:space="0" w:sz="0" w:val="nil"/>
          <w:between w:space="0" w:sz="0" w:val="nil"/>
        </w:pBdr>
        <w:ind w:left="1080" w:firstLine="0"/>
        <w:rPr>
          <w:rFonts w:ascii="Calibri" w:cs="Calibri" w:eastAsia="Calibri" w:hAnsi="Calibri"/>
          <w:sz w:val="22"/>
          <w:szCs w:val="22"/>
        </w:rPr>
      </w:pPr>
      <w:r w:rsidDel="00000000" w:rsidR="00000000" w:rsidRPr="00000000">
        <w:rPr>
          <w:rtl w:val="0"/>
        </w:rPr>
      </w:r>
      <w:r>
        <w:rPr>
          <w:sz w:val="20"/>
        </w:rPr>
        <w:t>Resposta: Não se aplica — a solução não usa blockchain.</w:t>
      </w:r>
    </w:p>
    <w:p w:rsidR="00000000" w:rsidDel="00000000" w:rsidP="00000000" w:rsidRDefault="00000000" w:rsidRPr="00000000" w14:paraId="000000BC">
      <w:pPr>
        <w:pBdr>
          <w:top w:space="0" w:sz="0" w:val="nil"/>
          <w:left w:space="0" w:sz="0" w:val="nil"/>
          <w:bottom w:space="0" w:sz="0" w:val="nil"/>
          <w:right w:space="0" w:sz="0" w:val="nil"/>
          <w:between w:space="0" w:sz="0" w:val="nil"/>
        </w:pBdr>
        <w:ind w:left="108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O seu produto está em produção? Se sim, onde? Descreva (ex.: nó privado, mainnet, testnet) (limite de 1.000 caracteres). Describe (i.e. private node, mainnet, test net) (1,000 characters limit).</w:t>
      </w: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r>
      <w:r w:rsidDel="00000000" w:rsidR="00000000" w:rsidRPr="00000000">
        <w:rPr>
          <w:rtl w:val="0"/>
        </w:rPr>
      </w:r>
    </w:p>
    <w:p w:rsidR="00000000" w:rsidDel="00000000" w:rsidP="00000000" w:rsidRDefault="00000000" w:rsidRPr="00000000" w14:paraId="000000BE">
      <w:pPr>
        <w:pBdr>
          <w:top w:space="0" w:sz="0" w:val="nil"/>
          <w:left w:space="0" w:sz="0" w:val="nil"/>
          <w:bottom w:space="0" w:sz="0" w:val="nil"/>
          <w:right w:space="0" w:sz="0" w:val="nil"/>
          <w:between w:space="0" w:sz="0" w:val="nil"/>
        </w:pBdr>
        <w:rPr>
          <w:rFonts w:ascii="Calibri" w:cs="Calibri" w:eastAsia="Calibri" w:hAnsi="Calibri"/>
          <w:b w:val="1"/>
          <w:bCs w:val="1"/>
          <w:sz w:val="22"/>
          <w:szCs w:val="22"/>
        </w:rPr>
      </w:pPr>
      <w:r w:rsidDel="00000000" w:rsidR="00000000" w:rsidRPr="00000000">
        <w:rPr>
          <w:rtl w:val="0"/>
        </w:rPr>
      </w:r>
      <w:r>
        <w:rPr>
          <w:sz w:val="20"/>
        </w:rPr>
        <w:t>Resposta: Não se aplica — a solução não usa blockchain.</w:t>
      </w:r>
    </w:p>
    <w:p w:rsidR="00000000" w:rsidDel="00000000" w:rsidP="00000000" w:rsidRDefault="00000000" w:rsidRPr="00000000" w14:paraId="000000BF">
      <w:pPr>
        <w:ind w:left="720" w:firstLine="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0C0">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Que linguagem você usa para criar os seus contratos inteligentes (ex.: Solidity, Ivy, Vyper)? (limite de 1.000 caracteres). (i.e. Solidity, Lvy, Viper) (1,000 characters limit).</w:t>
      </w: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r>
      <w:r w:rsidDel="00000000" w:rsidR="00000000" w:rsidRPr="00000000">
        <w:rPr>
          <w:rtl w:val="0"/>
        </w:rPr>
      </w:r>
    </w:p>
    <w:p w:rsidR="00000000" w:rsidDel="00000000" w:rsidP="00000000" w:rsidRDefault="00000000" w:rsidRPr="00000000" w14:paraId="000000C1">
      <w:pPr>
        <w:pBdr>
          <w:top w:space="0" w:sz="0" w:val="nil"/>
          <w:left w:space="0" w:sz="0" w:val="nil"/>
          <w:bottom w:space="0" w:sz="0" w:val="nil"/>
          <w:right w:space="0" w:sz="0" w:val="nil"/>
          <w:between w:space="0" w:sz="0" w:val="nil"/>
        </w:pBdr>
        <w:ind w:left="1080" w:firstLine="0"/>
        <w:rPr>
          <w:rFonts w:ascii="Calibri" w:cs="Calibri" w:eastAsia="Calibri" w:hAnsi="Calibri"/>
          <w:sz w:val="22"/>
          <w:szCs w:val="22"/>
        </w:rPr>
      </w:pPr>
      <w:r w:rsidDel="00000000" w:rsidR="00000000" w:rsidRPr="00000000">
        <w:rPr>
          <w:rtl w:val="0"/>
        </w:rPr>
      </w:r>
      <w:r>
        <w:rPr>
          <w:sz w:val="20"/>
        </w:rPr>
        <w:t>Resposta: Não se aplica — a solução não usa blockchain.</w:t>
      </w:r>
    </w:p>
    <w:p w:rsidR="00000000" w:rsidDel="00000000" w:rsidP="00000000" w:rsidRDefault="00000000" w:rsidRPr="00000000" w14:paraId="000000C2">
      <w:pPr>
        <w:pBdr>
          <w:top w:space="0" w:sz="0" w:val="nil"/>
          <w:left w:space="0" w:sz="0" w:val="nil"/>
          <w:bottom w:space="0" w:sz="0" w:val="nil"/>
          <w:right w:space="0" w:sz="0" w:val="nil"/>
          <w:between w:space="0" w:sz="0" w:val="nil"/>
        </w:pBdr>
        <w:ind w:left="1080" w:firstLine="0"/>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Como você testa os seus contratos inteligentes? (limite de 1.000 caracteres). (1,000 characters limit).</w:t>
      </w: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r>
      <w:r w:rsidDel="00000000" w:rsidR="00000000" w:rsidRPr="00000000">
        <w:rPr>
          <w:rtl w:val="0"/>
        </w:rPr>
      </w:r>
    </w:p>
    <w:p w:rsidR="00000000" w:rsidDel="00000000" w:rsidP="00000000" w:rsidRDefault="00000000" w:rsidRPr="00000000" w14:paraId="000000C4">
      <w:pPr>
        <w:rPr>
          <w:rFonts w:ascii="Calibri" w:cs="Calibri" w:eastAsia="Calibri" w:hAnsi="Calibri"/>
          <w:sz w:val="22"/>
          <w:szCs w:val="22"/>
        </w:rPr>
      </w:pPr>
      <w:r w:rsidDel="00000000" w:rsidR="00000000" w:rsidRPr="00000000">
        <w:rPr>
          <w:rtl w:val="0"/>
        </w:rPr>
      </w:r>
      <w:r>
        <w:rPr>
          <w:sz w:val="20"/>
        </w:rPr>
        <w:t>Resposta: Não se aplica — a solução não usa blockchain.</w:t>
      </w:r>
    </w:p>
    <w:p w:rsidR="00000000" w:rsidDel="00000000" w:rsidP="00000000" w:rsidRDefault="00000000" w:rsidRPr="00000000" w14:paraId="000000C5">
      <w:pP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Há dado pessoal ou biométrico armazenado na blockchain? Em caso afirmativo, como garante a privacidade desse dado? (limite de 1.000 caracteres). If yes, how are you ensuring the privacy of that data? (1,000 characters limit).</w:t>
      </w: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r>
      <w:r w:rsidDel="00000000" w:rsidR="00000000" w:rsidRPr="00000000">
        <w:rPr>
          <w:rtl w:val="0"/>
        </w:rPr>
      </w:r>
    </w:p>
    <w:p w:rsidR="00000000" w:rsidDel="00000000" w:rsidP="00000000" w:rsidRDefault="00000000" w:rsidRPr="00000000" w14:paraId="000000C7">
      <w:pPr>
        <w:pBdr>
          <w:top w:space="0" w:sz="0" w:val="nil"/>
          <w:left w:space="0" w:sz="0" w:val="nil"/>
          <w:bottom w:space="0" w:sz="0" w:val="nil"/>
          <w:right w:space="0" w:sz="0" w:val="nil"/>
          <w:between w:space="0" w:sz="0" w:val="nil"/>
        </w:pBdr>
        <w:ind w:left="1080" w:firstLine="0"/>
        <w:rPr>
          <w:rFonts w:ascii="Calibri" w:cs="Calibri" w:eastAsia="Calibri" w:hAnsi="Calibri"/>
          <w:sz w:val="22"/>
          <w:szCs w:val="22"/>
        </w:rPr>
      </w:pPr>
      <w:r w:rsidDel="00000000" w:rsidR="00000000" w:rsidRPr="00000000">
        <w:rPr>
          <w:rtl w:val="0"/>
        </w:rPr>
      </w:r>
      <w:r>
        <w:rPr>
          <w:sz w:val="20"/>
        </w:rPr>
        <w:t>Resposta: Não se aplica — a solução não usa blockchain, e nenhum dado pessoal ou biométrico é processado em ponto algum da solução.</w:t>
      </w:r>
    </w:p>
    <w:p w:rsidR="00000000" w:rsidDel="00000000" w:rsidP="00000000" w:rsidRDefault="00000000" w:rsidRPr="00000000" w14:paraId="000000C8">
      <w:pPr>
        <w:pBdr>
          <w:top w:space="0" w:sz="0" w:val="nil"/>
          <w:left w:space="0" w:sz="0" w:val="nil"/>
          <w:bottom w:space="0" w:sz="0" w:val="nil"/>
          <w:right w:space="0" w:sz="0" w:val="nil"/>
          <w:between w:space="0" w:sz="0" w:val="nil"/>
        </w:pBdr>
        <w:ind w:left="108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Elementos da sua solução estão sujeitos a escrutínio regulatório ou a exigências de conformidade (ex.: licença VASP, licença de transmissor de valores, KYC/AML)? (limite de 1.000 caracteres). or compliance requirements (e.g. VASP license, money transmitter license, KYC/AML etc.)? (1,000 characters limit).</w:t>
      </w: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r>
      <w:r w:rsidDel="00000000" w:rsidR="00000000" w:rsidRPr="00000000">
        <w:rPr>
          <w:rtl w:val="0"/>
        </w:rPr>
      </w:r>
    </w:p>
    <w:p w:rsidR="00000000" w:rsidDel="00000000" w:rsidP="00000000" w:rsidRDefault="00000000" w:rsidRPr="00000000" w14:paraId="000000CA">
      <w:pPr>
        <w:rPr>
          <w:rFonts w:ascii="Calibri" w:cs="Calibri" w:eastAsia="Calibri" w:hAnsi="Calibri"/>
          <w:sz w:val="22"/>
          <w:szCs w:val="22"/>
        </w:rPr>
      </w:pPr>
      <w:r w:rsidDel="00000000" w:rsidR="00000000" w:rsidRPr="00000000">
        <w:rPr>
          <w:rtl w:val="0"/>
        </w:rPr>
      </w:r>
      <w:r>
        <w:rPr>
          <w:sz w:val="20"/>
        </w:rPr>
        <w:t>Resposta: Não se aplica a blockchain. A única exigência regulatória que incide sobre a solução é a operação civil de drone, regida no Brasil pela ANAC e pelo DECEA (autorização SARPAS); os voos são conduzidos em conformidade.</w:t>
      </w:r>
    </w:p>
    <w:p w:rsidR="00000000" w:rsidDel="00000000" w:rsidP="00000000" w:rsidRDefault="00000000" w:rsidRPr="00000000" w14:paraId="000000CB">
      <w:pP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Se você está sujeito a escrutínio regulatório, possui as licenças e autorizações necessárias para implantar a sua solução? (limite de 500 caracteres). and permissions to deploy your solution? (500 characters limit).</w:t>
      </w: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r>
      <w:r w:rsidDel="00000000" w:rsidR="00000000" w:rsidRPr="00000000">
        <w:rPr>
          <w:rtl w:val="0"/>
        </w:rPr>
      </w:r>
    </w:p>
    <w:p w:rsidR="00000000" w:rsidDel="00000000" w:rsidP="00000000" w:rsidRDefault="00000000" w:rsidRPr="00000000" w14:paraId="000000CD">
      <w:pPr>
        <w:ind w:left="108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CE">
      <w:pPr>
        <w:numPr>
          <w:ilvl w:val="2"/>
          <w:numId w:val="3"/>
        </w:numPr>
        <w:ind w:left="1800" w:hanging="180"/>
        <w:rPr>
          <w:rFonts w:ascii="Calibri" w:cs="Calibri" w:eastAsia="Calibri" w:hAnsi="Calibri"/>
          <w:sz w:val="22"/>
          <w:szCs w:val="22"/>
        </w:rPr>
      </w:pPr>
      <w:r w:rsidDel="00000000" w:rsidR="00000000" w:rsidRPr="00000000">
        <w:rPr>
          <w:rFonts w:ascii="Calibri" w:cs="Calibri" w:eastAsia="Calibri" w:hAnsi="Calibri"/>
          <w:sz w:val="22"/>
          <w:szCs w:val="22"/>
          <w:rtl w:val="0"/>
        </w:rPr>
        <w:t>Apresente comprovação das licenças e autorizações acima.</w:t>
      </w:r>
    </w:p>
    <w:p w:rsidR="00000000" w:rsidDel="00000000" w:rsidP="00000000" w:rsidRDefault="00000000" w:rsidRPr="00000000" w14:paraId="000000CF">
      <w:pPr>
        <w:ind w:left="180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D0">
      <w:pPr>
        <w:numPr>
          <w:ilvl w:val="2"/>
          <w:numId w:val="3"/>
        </w:numPr>
        <w:ind w:left="1800" w:hanging="180"/>
        <w:rPr>
          <w:rFonts w:ascii="Calibri" w:cs="Calibri" w:eastAsia="Calibri" w:hAnsi="Calibri"/>
          <w:sz w:val="22"/>
          <w:szCs w:val="22"/>
        </w:rPr>
      </w:pPr>
      <w:r w:rsidDel="00000000" w:rsidR="00000000" w:rsidRPr="00000000">
        <w:rPr>
          <w:rFonts w:ascii="Calibri" w:cs="Calibri" w:eastAsia="Calibri" w:hAnsi="Calibri"/>
          <w:sz w:val="22"/>
          <w:szCs w:val="22"/>
          <w:rtl w:val="0"/>
        </w:rPr>
        <w:t>Forneça links de fontes oficiais do governo que apresentem a posição mais recente sobre o tema no seu país. which point to the latest on this subject from your country</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2">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Se você está sujeito a exigências de conformidade, apresente comprovação de conformidade ou um plano para alcançá-la (limite de 1.000 caracteres). of compliance or a plan to become compliant (1000 characters limit).</w:t>
      </w: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r>
      <w:r w:rsidDel="00000000" w:rsidR="00000000" w:rsidRPr="00000000">
        <w:rPr>
          <w:rtl w:val="0"/>
        </w:rPr>
      </w:r>
    </w:p>
    <w:p w:rsidR="00000000" w:rsidDel="00000000" w:rsidP="00000000" w:rsidRDefault="00000000" w:rsidRPr="00000000" w14:paraId="000000D4">
      <w:pPr>
        <w:ind w:left="108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Explique como um usuário pode conectar-se e interagir com a blockchain da sua solução (por exemplo: por carteiras não custodiais, por integração baseada em e-mail, ou por uma interface web2 com usuário e senha, com a carteira abstraída no back-end). (limite de 1.000 caracteres) of your solution (e.g. through non-custodial wallets, through an email based privy integration, through a web2 user interface with username and password but with wallet abstracted by the back end etc.) (1000 character limit)</w:t>
      </w: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r>
      <w:r w:rsidDel="00000000" w:rsidR="00000000" w:rsidRPr="00000000">
        <w:rPr>
          <w:rtl w:val="0"/>
        </w:rPr>
      </w:r>
    </w:p>
    <w:p w:rsidR="00000000" w:rsidDel="00000000" w:rsidP="00000000" w:rsidRDefault="00000000" w:rsidRPr="00000000" w14:paraId="000000D6">
      <w:pPr>
        <w:pBdr>
          <w:top w:space="0" w:sz="0" w:val="nil"/>
          <w:left w:space="0" w:sz="0" w:val="nil"/>
          <w:bottom w:space="0" w:sz="0" w:val="nil"/>
          <w:right w:space="0" w:sz="0" w:val="nil"/>
          <w:between w:space="0" w:sz="0" w:val="nil"/>
        </w:pBdr>
        <w:ind w:left="360" w:firstLine="0"/>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D7">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D8">
      <w:pP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D9">
      <w:pPr>
        <w:ind w:left="720" w:firstLine="360"/>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DA">
      <w:pPr>
        <w:rPr>
          <w:rFonts w:ascii="Calibri" w:cs="Calibri" w:eastAsia="Calibri" w:hAnsi="Calibri"/>
        </w:rPr>
      </w:pPr>
      <w:r w:rsidDel="00000000" w:rsidR="00000000" w:rsidRPr="00000000">
        <w:rPr>
          <w:rFonts w:ascii="Calibri" w:cs="Calibri" w:eastAsia="Calibri" w:hAnsi="Calibri"/>
          <w:b w:val="1"/>
          <w:bCs w:val="1"/>
          <w:u w:val="single"/>
          <w:rtl w:val="0"/>
        </w:rPr>
        <w:t>SEÇÃO B: CONTEÚDO (deixe em branco se o projeto não tiver componentes de conteúdo) (leave blank, if no content-related components to your project)</w:t>
      </w:r>
      <w:r w:rsidDel="00000000" w:rsidR="00000000" w:rsidRPr="00000000">
        <w:rPr>
          <w:rtl w:val="0"/>
        </w:rPr>
      </w:r>
    </w:p>
    <w:p w:rsidR="00000000" w:rsidDel="00000000" w:rsidP="00000000" w:rsidRDefault="00000000" w:rsidRPr="00000000" w14:paraId="000000DB">
      <w:pPr>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DC">
      <w:pPr>
        <w:rPr>
          <w:rFonts w:ascii="Calibri" w:cs="Calibri" w:eastAsia="Calibri" w:hAnsi="Calibri"/>
        </w:rPr>
      </w:pPr>
      <w:r w:rsidDel="00000000" w:rsidR="00000000" w:rsidRPr="00000000">
        <w:rPr>
          <w:rtl w:val="0"/>
        </w:rPr>
      </w:r>
    </w:p>
    <w:p w:rsidR="00000000" w:rsidDel="00000000" w:rsidP="00000000" w:rsidRDefault="00000000" w:rsidRPr="00000000" w14:paraId="000000DD">
      <w:pPr>
        <w:numPr>
          <w:ilvl w:val="0"/>
          <w:numId w:val="4"/>
        </w:numPr>
        <w:pBdr>
          <w:top w:space="0" w:sz="0" w:val="nil"/>
          <w:left w:space="0" w:sz="0" w:val="nil"/>
          <w:bottom w:space="0" w:sz="0" w:val="nil"/>
          <w:right w:space="0" w:sz="0" w:val="nil"/>
          <w:between w:space="0" w:sz="0" w:val="nil"/>
        </w:pBdr>
        <w:ind w:left="360" w:hanging="360"/>
        <w:rPr>
          <w:rFonts w:ascii="Calibri" w:cs="Calibri" w:eastAsia="Calibri" w:hAnsi="Calibri"/>
        </w:rPr>
      </w:pPr>
      <w:r w:rsidDel="00000000" w:rsidR="00000000" w:rsidRPr="00000000">
        <w:rPr>
          <w:rFonts w:ascii="Calibri" w:cs="Calibri" w:eastAsia="Calibri" w:hAnsi="Calibri"/>
          <w:b w:val="1"/>
          <w:bCs w:val="1"/>
          <w:sz w:val="22"/>
          <w:szCs w:val="22"/>
          <w:rtl w:val="0"/>
        </w:rPr>
        <w:t>Apresente uma visão geral do conteúdo novo que você criou ou pretende criar. Inclua na descrição, entre outros pontos: tema, público, idioma, formato e meio. (limite de 1.000 caracteres) or are planning to create. Provide a description that includes but is not limited to: subject, audience, language, format, medium. (1,000 characters limit).</w:t>
      </w:r>
      <w:r w:rsidDel="00000000" w:rsidR="00000000" w:rsidRPr="00000000">
        <w:rPr>
          <w:rFonts w:ascii="Calibri" w:cs="Calibri" w:eastAsia="Calibri" w:hAnsi="Calibri"/>
          <w:sz w:val="22"/>
          <w:szCs w:val="22"/>
          <w:rtl w:val="0"/>
        </w:rPr>
      </w:r>
      <w:r w:rsidDel="00000000" w:rsidR="00000000" w:rsidRPr="00000000">
        <w:rPr>
          <w:rFonts w:ascii="Calibri" w:cs="Calibri" w:eastAsia="Calibri" w:hAnsi="Calibri"/>
          <w:rtl w:val="0"/>
        </w:rPr>
      </w:r>
      <w:r w:rsidDel="00000000" w:rsidR="00000000" w:rsidRPr="00000000">
        <w:rPr>
          <w:rFonts w:ascii="Calibri" w:cs="Calibri" w:eastAsia="Calibri" w:hAnsi="Calibri"/>
          <w:i w:val="1"/>
          <w:iCs w:val="1"/>
          <w:sz w:val="18"/>
          <w:szCs w:val="18"/>
          <w:rtl w:val="0"/>
        </w:rPr>
      </w:r>
      <w:r w:rsidDel="00000000" w:rsidR="00000000" w:rsidRPr="00000000">
        <w:rPr>
          <w:rtl w:val="0"/>
        </w:rPr>
      </w:r>
    </w:p>
    <w:bookmarkStart w:colFirst="0" w:colLast="0" w:name="bookmark=id.35nkun2" w:id="6"/>
    <w:bookmarkEnd w:id="6"/>
    <w:p w:rsidR="00000000" w:rsidDel="00000000" w:rsidP="00000000" w:rsidRDefault="00000000" w:rsidRPr="00000000" w14:paraId="000000DE">
      <w:pPr>
        <w:pBdr>
          <w:top w:space="0" w:sz="0" w:val="nil"/>
          <w:left w:space="0" w:sz="0" w:val="nil"/>
          <w:bottom w:space="0" w:sz="0" w:val="nil"/>
          <w:right w:space="0" w:sz="0" w:val="nil"/>
          <w:between w:space="0" w:sz="0" w:val="nil"/>
        </w:pBd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DF">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E0">
      <w:pPr>
        <w:numPr>
          <w:ilvl w:val="0"/>
          <w:numId w:val="4"/>
        </w:numPr>
        <w:pBdr>
          <w:top w:space="0" w:sz="0" w:val="nil"/>
          <w:left w:space="0" w:sz="0" w:val="nil"/>
          <w:bottom w:space="0" w:sz="0" w:val="nil"/>
          <w:right w:space="0" w:sz="0" w:val="nil"/>
          <w:between w:space="0" w:sz="0" w:val="nil"/>
        </w:pBdr>
        <w:ind w:left="360" w:hanging="360"/>
        <w:rPr>
          <w:rFonts w:ascii="Calibri" w:cs="Calibri" w:eastAsia="Calibri" w:hAnsi="Calibri"/>
          <w:sz w:val="18"/>
          <w:szCs w:val="18"/>
        </w:rPr>
      </w:pPr>
      <w:r w:rsidDel="00000000" w:rsidR="00000000" w:rsidRPr="00000000">
        <w:rPr>
          <w:rFonts w:ascii="Calibri" w:cs="Calibri" w:eastAsia="Calibri" w:hAnsi="Calibri"/>
          <w:b w:val="1"/>
          <w:bCs w:val="1"/>
          <w:sz w:val="22"/>
          <w:szCs w:val="22"/>
          <w:rtl w:val="0"/>
        </w:rPr>
        <w:t>Quem mais desenvolve conteúdo semelhante ou idêntico? Em que o seu conteúdo se diferencia do que já existe? Qual é a lacuna que você pretende preencher? (limite de 1.000 caracteres) How is your new content different from the existing one? What is the gap you are attempting to address? (1,000 characters limit)</w:t>
      </w:r>
      <w:r w:rsidDel="00000000" w:rsidR="00000000" w:rsidRPr="00000000">
        <w:rPr>
          <w:rFonts w:ascii="Calibri" w:cs="Calibri" w:eastAsia="Calibri" w:hAnsi="Calibri"/>
          <w:b w:val="1"/>
          <w:bCs w:val="1"/>
          <w:rtl w:val="0"/>
        </w:rPr>
      </w:r>
      <w:r w:rsidDel="00000000" w:rsidR="00000000" w:rsidRPr="00000000">
        <w:rPr>
          <w:rFonts w:ascii="Calibri" w:cs="Calibri" w:eastAsia="Calibri" w:hAnsi="Calibri"/>
          <w:b w:val="1"/>
          <w:bCs w:val="1"/>
          <w:sz w:val="22"/>
          <w:szCs w:val="22"/>
          <w:rtl w:val="0"/>
        </w:rPr>
      </w:r>
      <w:r w:rsidDel="00000000" w:rsidR="00000000" w:rsidRPr="00000000">
        <w:rPr>
          <w:rFonts w:ascii="Calibri" w:cs="Calibri" w:eastAsia="Calibri" w:hAnsi="Calibri"/>
          <w:sz w:val="18"/>
          <w:szCs w:val="18"/>
          <w:rtl w:val="0"/>
        </w:rPr>
      </w:r>
      <w:r w:rsidDel="00000000" w:rsidR="00000000" w:rsidRPr="00000000">
        <w:rPr>
          <w:rFonts w:ascii="Calibri" w:cs="Calibri" w:eastAsia="Calibri" w:hAnsi="Calibri"/>
          <w:i w:val="1"/>
          <w:iCs w:val="1"/>
          <w:sz w:val="18"/>
          <w:szCs w:val="18"/>
          <w:rtl w:val="0"/>
        </w:rPr>
      </w:r>
      <w:r w:rsidDel="00000000" w:rsidR="00000000" w:rsidRPr="00000000">
        <w:rPr>
          <w:rFonts w:ascii="Calibri" w:cs="Calibri" w:eastAsia="Calibri" w:hAnsi="Calibri"/>
          <w:sz w:val="18"/>
          <w:szCs w:val="18"/>
          <w:rtl w:val="0"/>
        </w:rPr>
      </w:r>
      <w:bookmarkStart w:colFirst="0" w:colLast="0" w:name="bookmark=id.1ksv4uv" w:id="7"/>
      <w:bookmarkEnd w:id="7"/>
      <w:r w:rsidDel="00000000" w:rsidR="00000000" w:rsidRPr="00000000">
        <w:rPr>
          <w:rtl w:val="0"/>
        </w:rPr>
      </w:r>
    </w:p>
    <w:p w:rsidR="00000000" w:rsidDel="00000000" w:rsidP="00000000" w:rsidRDefault="00000000" w:rsidRPr="00000000" w14:paraId="000000E1">
      <w:pPr>
        <w:ind w:firstLine="36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E2">
      <w:pPr>
        <w:ind w:firstLine="36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E3">
      <w:pPr>
        <w:numPr>
          <w:ilvl w:val="0"/>
          <w:numId w:val="4"/>
        </w:numPr>
        <w:pBdr>
          <w:top w:space="0" w:sz="0" w:val="nil"/>
          <w:left w:space="0" w:sz="0" w:val="nil"/>
          <w:bottom w:space="0" w:sz="0" w:val="nil"/>
          <w:right w:space="0" w:sz="0" w:val="nil"/>
          <w:between w:space="0" w:sz="0" w:val="nil"/>
        </w:pBdr>
        <w:ind w:left="360" w:hanging="360"/>
        <w:rPr>
          <w:rFonts w:ascii="Calibri" w:cs="Calibri" w:eastAsia="Calibri" w:hAnsi="Calibri"/>
          <w:sz w:val="18"/>
          <w:szCs w:val="18"/>
        </w:rPr>
      </w:pPr>
      <w:r w:rsidDel="00000000" w:rsidR="00000000" w:rsidRPr="00000000">
        <w:rPr>
          <w:rFonts w:ascii="Calibri" w:cs="Calibri" w:eastAsia="Calibri" w:hAnsi="Calibri"/>
          <w:b w:val="1"/>
          <w:bCs w:val="1"/>
          <w:sz w:val="22"/>
          <w:szCs w:val="22"/>
          <w:rtl w:val="0"/>
        </w:rPr>
        <w:t>Liste os objetivos de aprendizagem que pretende alcançar com o conteúdo (limite de 1.000 caracteres). (1,000 characters limit).</w:t>
      </w:r>
      <w:r w:rsidDel="00000000" w:rsidR="00000000" w:rsidRPr="00000000">
        <w:rPr>
          <w:rFonts w:ascii="Calibri" w:cs="Calibri" w:eastAsia="Calibri" w:hAnsi="Calibri"/>
          <w:sz w:val="22"/>
          <w:szCs w:val="22"/>
          <w:rtl w:val="0"/>
        </w:rPr>
      </w:r>
      <w:r w:rsidDel="00000000" w:rsidR="00000000" w:rsidRPr="00000000">
        <w:rPr>
          <w:rFonts w:ascii="Calibri" w:cs="Calibri" w:eastAsia="Calibri" w:hAnsi="Calibri"/>
          <w:i w:val="1"/>
          <w:iCs w:val="1"/>
          <w:sz w:val="18"/>
          <w:szCs w:val="18"/>
          <w:rtl w:val="0"/>
        </w:rPr>
      </w:r>
      <w:r w:rsidDel="00000000" w:rsidR="00000000" w:rsidRPr="00000000">
        <w:rPr>
          <w:rFonts w:ascii="Calibri" w:cs="Calibri" w:eastAsia="Calibri" w:hAnsi="Calibri"/>
          <w:sz w:val="18"/>
          <w:szCs w:val="18"/>
          <w:rtl w:val="0"/>
        </w:rPr>
      </w:r>
    </w:p>
    <w:p w:rsidR="00000000" w:rsidDel="00000000" w:rsidP="00000000" w:rsidRDefault="00000000" w:rsidRPr="00000000" w14:paraId="000000E4">
      <w:pPr>
        <w:pBdr>
          <w:top w:space="0" w:sz="0" w:val="nil"/>
          <w:left w:space="0" w:sz="0" w:val="nil"/>
          <w:bottom w:space="0" w:sz="0" w:val="nil"/>
          <w:right w:space="0" w:sz="0" w:val="nil"/>
          <w:between w:space="0" w:sz="0" w:val="nil"/>
        </w:pBdr>
        <w:ind w:left="360" w:hanging="72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E5">
      <w:pPr>
        <w:pBdr>
          <w:top w:space="0" w:sz="0" w:val="nil"/>
          <w:left w:space="0" w:sz="0" w:val="nil"/>
          <w:bottom w:space="0" w:sz="0" w:val="nil"/>
          <w:right w:space="0" w:sz="0" w:val="nil"/>
          <w:between w:space="0" w:sz="0" w:val="nil"/>
        </w:pBdr>
        <w:ind w:left="360" w:hanging="720"/>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E6">
      <w:pPr>
        <w:numPr>
          <w:ilvl w:val="0"/>
          <w:numId w:val="4"/>
        </w:numPr>
        <w:pBdr>
          <w:top w:space="0" w:sz="0" w:val="nil"/>
          <w:left w:space="0" w:sz="0" w:val="nil"/>
          <w:bottom w:space="0" w:sz="0" w:val="nil"/>
          <w:right w:space="0" w:sz="0" w:val="nil"/>
          <w:between w:space="0" w:sz="0" w:val="nil"/>
        </w:pBdr>
        <w:ind w:left="36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Insira na última página deste modelo (Anexo 3) um diagrama de mapa de conteúdo ou currículo (máximo de 1 página), com a organização geral do conteúdo e a hierarquia aproximada entre as partes. Esclareça se algum desses componentes é hoje de código aberto ou proprietário e, neste último caso, se pretende liberá-lo como conteúdo aberto. Detalhe até o menor nível de granularidade do seu conteúdo., a content/curriculum map diagram (max 1 page), including the general organization of the content, rough relational hierarchy. Please clarify if any these components are currently open source or proprietary, and in the case of the latter if you intend to release them as open content. Be sure to give details at the lowest level of granularity of your content.</w:t>
      </w:r>
      <w:r w:rsidDel="00000000" w:rsidR="00000000" w:rsidRPr="00000000">
        <w:rPr>
          <w:rFonts w:ascii="Calibri" w:cs="Calibri" w:eastAsia="Calibri" w:hAnsi="Calibri"/>
          <w:sz w:val="22"/>
          <w:szCs w:val="22"/>
          <w:rtl w:val="0"/>
        </w:rPr>
      </w:r>
      <w:r w:rsidDel="00000000" w:rsidR="00000000" w:rsidRPr="00000000">
        <w:rPr>
          <w:rFonts w:ascii="Calibri" w:cs="Calibri" w:eastAsia="Calibri" w:hAnsi="Calibri"/>
          <w:b w:val="1"/>
          <w:bCs w:val="1"/>
          <w:sz w:val="22"/>
          <w:szCs w:val="22"/>
          <w:highlight w:val="white"/>
          <w:rtl w:val="0"/>
        </w:rPr>
      </w:r>
      <w:r w:rsidDel="00000000" w:rsidR="00000000" w:rsidRPr="00000000">
        <w:rPr>
          <w:rFonts w:ascii="Calibri" w:cs="Calibri" w:eastAsia="Calibri" w:hAnsi="Calibri"/>
          <w:sz w:val="22"/>
          <w:szCs w:val="22"/>
          <w:rtl w:val="0"/>
        </w:rPr>
      </w:r>
    </w:p>
    <w:p w:rsidR="00000000" w:rsidDel="00000000" w:rsidP="00000000" w:rsidRDefault="00000000" w:rsidRPr="00000000" w14:paraId="000000E7">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E8">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E9">
      <w:pPr>
        <w:numPr>
          <w:ilvl w:val="0"/>
          <w:numId w:val="4"/>
        </w:numPr>
        <w:pBdr>
          <w:top w:space="0" w:sz="0" w:val="nil"/>
          <w:left w:space="0" w:sz="0" w:val="nil"/>
          <w:bottom w:space="0" w:sz="0" w:val="nil"/>
          <w:right w:space="0" w:sz="0" w:val="nil"/>
          <w:between w:space="0" w:sz="0" w:val="nil"/>
        </w:pBdr>
        <w:ind w:left="36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Forneça uma amostra do conteúdo que você criou (ao final deste modelo, Anexo 4) e/ou pretende criar (cole no lugar apropriado ao final deste formulário). A amostra deve cobrir uma peça — um vídeo, um PDF, um conjunto de exercícios etc. (at the end of this template Annex 4) and/or plan to create (copy/paste at the end of this form in the appropriate place). The sample should cover one piece, i.e. one video, one pdf, one set of exercises etc.</w:t>
      </w:r>
      <w:r w:rsidDel="00000000" w:rsidR="00000000" w:rsidRPr="00000000">
        <w:rPr>
          <w:rFonts w:ascii="Calibri" w:cs="Calibri" w:eastAsia="Calibri" w:hAnsi="Calibri"/>
          <w:sz w:val="22"/>
          <w:szCs w:val="22"/>
          <w:rtl w:val="0"/>
        </w:rPr>
      </w:r>
    </w:p>
    <w:p w:rsidR="00000000" w:rsidDel="00000000" w:rsidP="00000000" w:rsidRDefault="00000000" w:rsidRPr="00000000" w14:paraId="000000EA">
      <w:pP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EB">
      <w:pP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EC">
      <w:pPr>
        <w:numPr>
          <w:ilvl w:val="0"/>
          <w:numId w:val="4"/>
        </w:numPr>
        <w:pBdr>
          <w:top w:space="0" w:sz="0" w:val="nil"/>
          <w:left w:space="0" w:sz="0" w:val="nil"/>
          <w:bottom w:space="0" w:sz="0" w:val="nil"/>
          <w:right w:space="0" w:sz="0" w:val="nil"/>
          <w:between w:space="0" w:sz="0" w:val="nil"/>
        </w:pBdr>
        <w:ind w:left="360" w:hanging="360"/>
        <w:rPr>
          <w:rFonts w:ascii="Calibri" w:cs="Calibri" w:eastAsia="Calibri" w:hAnsi="Calibri"/>
          <w:sz w:val="18"/>
          <w:szCs w:val="18"/>
        </w:rPr>
      </w:pPr>
      <w:r w:rsidDel="00000000" w:rsidR="00000000" w:rsidRPr="00000000">
        <w:rPr>
          <w:rFonts w:ascii="Calibri" w:cs="Calibri" w:eastAsia="Calibri" w:hAnsi="Calibri"/>
          <w:b w:val="1"/>
          <w:bCs w:val="1"/>
          <w:sz w:val="22"/>
          <w:szCs w:val="22"/>
          <w:rtl w:val="0"/>
        </w:rPr>
        <w:t>Explique brevemente como essa amostra se relaciona com o conjunto do conteúdo. Descreva o contexto do exemplo dentro do seu conjunto maior de conteúdo. (limite de 1.000 caracteres) to the overall content. Describe the context of the example content within your larger set of content (1,000 characters limit).</w:t>
      </w:r>
      <w:r w:rsidDel="00000000" w:rsidR="00000000" w:rsidRPr="00000000">
        <w:rPr>
          <w:rFonts w:ascii="Calibri" w:cs="Calibri" w:eastAsia="Calibri" w:hAnsi="Calibri"/>
          <w:sz w:val="22"/>
          <w:szCs w:val="22"/>
          <w:rtl w:val="0"/>
        </w:rPr>
      </w:r>
      <w:r w:rsidDel="00000000" w:rsidR="00000000" w:rsidRPr="00000000">
        <w:rPr>
          <w:rFonts w:ascii="Calibri" w:cs="Calibri" w:eastAsia="Calibri" w:hAnsi="Calibri"/>
          <w:i w:val="1"/>
          <w:iCs w:val="1"/>
          <w:sz w:val="18"/>
          <w:szCs w:val="18"/>
          <w:rtl w:val="0"/>
        </w:rPr>
      </w:r>
      <w:r w:rsidDel="00000000" w:rsidR="00000000" w:rsidRPr="00000000">
        <w:rPr>
          <w:rtl w:val="0"/>
        </w:rPr>
      </w:r>
    </w:p>
    <w:bookmarkStart w:colFirst="0" w:colLast="0" w:name="bookmark=id.44sinio" w:id="8"/>
    <w:bookmarkEnd w:id="8"/>
    <w:p w:rsidR="00000000" w:rsidDel="00000000" w:rsidP="00000000" w:rsidRDefault="00000000" w:rsidRPr="00000000" w14:paraId="000000ED">
      <w:pPr>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EE">
      <w:pPr>
        <w:ind w:left="3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0EF">
      <w:pPr>
        <w:numPr>
          <w:ilvl w:val="0"/>
          <w:numId w:val="4"/>
        </w:numPr>
        <w:pBdr>
          <w:top w:space="0" w:sz="0" w:val="nil"/>
          <w:left w:space="0" w:sz="0" w:val="nil"/>
          <w:bottom w:space="0" w:sz="0" w:val="nil"/>
          <w:right w:space="0" w:sz="0" w:val="nil"/>
          <w:between w:space="0" w:sz="0" w:val="nil"/>
        </w:pBdr>
        <w:ind w:left="360" w:hanging="360"/>
        <w:rPr>
          <w:rFonts w:ascii="Calibri" w:cs="Calibri" w:eastAsia="Calibri" w:hAnsi="Calibri"/>
          <w:sz w:val="18"/>
          <w:szCs w:val="18"/>
        </w:rPr>
      </w:pPr>
      <w:r w:rsidDel="00000000" w:rsidR="00000000" w:rsidRPr="00000000">
        <w:rPr>
          <w:rFonts w:ascii="Calibri" w:cs="Calibri" w:eastAsia="Calibri" w:hAnsi="Calibri"/>
          <w:b w:val="1"/>
          <w:bCs w:val="1"/>
          <w:sz w:val="22"/>
          <w:szCs w:val="22"/>
          <w:rtl w:val="0"/>
        </w:rPr>
        <w:t>Descreva como o conteúdo será entregue ao usuário (mediação presencial, ritmo próprio etc.). (limite de 1.000 caracteres) (face-to-face facilitation, self-paced, etc). (1,000 characters limit)</w:t>
      </w:r>
      <w:r w:rsidDel="00000000" w:rsidR="00000000" w:rsidRPr="00000000">
        <w:rPr>
          <w:rFonts w:ascii="Calibri" w:cs="Calibri" w:eastAsia="Calibri" w:hAnsi="Calibri"/>
          <w:sz w:val="22"/>
          <w:szCs w:val="22"/>
          <w:rtl w:val="0"/>
        </w:rPr>
      </w:r>
      <w:r w:rsidDel="00000000" w:rsidR="00000000" w:rsidRPr="00000000">
        <w:rPr>
          <w:rFonts w:ascii="Calibri" w:cs="Calibri" w:eastAsia="Calibri" w:hAnsi="Calibri"/>
          <w:i w:val="1"/>
          <w:iCs w:val="1"/>
          <w:sz w:val="18"/>
          <w:szCs w:val="18"/>
          <w:rtl w:val="0"/>
        </w:rPr>
      </w:r>
      <w:r w:rsidDel="00000000" w:rsidR="00000000" w:rsidRPr="00000000">
        <w:rPr>
          <w:rFonts w:ascii="Calibri" w:cs="Calibri" w:eastAsia="Calibri" w:hAnsi="Calibri"/>
          <w:sz w:val="18"/>
          <w:szCs w:val="18"/>
          <w:rtl w:val="0"/>
        </w:rPr>
      </w:r>
    </w:p>
    <w:p w:rsidR="00000000" w:rsidDel="00000000" w:rsidP="00000000" w:rsidRDefault="00000000" w:rsidRPr="00000000" w14:paraId="000000F0">
      <w:pPr>
        <w:ind w:firstLine="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tab/>
      </w:r>
    </w:p>
    <w:p w:rsidR="00000000" w:rsidDel="00000000" w:rsidP="00000000" w:rsidRDefault="00000000" w:rsidRPr="00000000" w14:paraId="000000F1">
      <w:pPr>
        <w:ind w:firstLine="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2">
      <w:pPr>
        <w:numPr>
          <w:ilvl w:val="0"/>
          <w:numId w:val="4"/>
        </w:numPr>
        <w:pBdr>
          <w:top w:space="0" w:sz="0" w:val="nil"/>
          <w:left w:space="0" w:sz="0" w:val="nil"/>
          <w:bottom w:space="0" w:sz="0" w:val="nil"/>
          <w:right w:space="0" w:sz="0" w:val="nil"/>
          <w:between w:space="0" w:sz="0" w:val="nil"/>
        </w:pBdr>
        <w:ind w:left="36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Explique onde o conteúdo será hospedado e como o usuário acessará esse conteúdo (LMS, CMS etc.). (limite de 1.000 caracteres) and how the user will access the content (LMS, CMS, etc.) (1,000 characters limit)</w:t>
      </w:r>
      <w:r w:rsidDel="00000000" w:rsidR="00000000" w:rsidRPr="00000000">
        <w:rPr>
          <w:rFonts w:ascii="Calibri" w:cs="Calibri" w:eastAsia="Calibri" w:hAnsi="Calibri"/>
          <w:sz w:val="18"/>
          <w:szCs w:val="18"/>
          <w:rtl w:val="0"/>
        </w:rPr>
      </w:r>
      <w:r w:rsidDel="00000000" w:rsidR="00000000" w:rsidRPr="00000000">
        <w:rPr>
          <w:rFonts w:ascii="Calibri" w:cs="Calibri" w:eastAsia="Calibri" w:hAnsi="Calibri"/>
          <w:sz w:val="22"/>
          <w:szCs w:val="22"/>
          <w:rtl w:val="0"/>
        </w:rPr>
      </w:r>
      <w:r w:rsidDel="00000000" w:rsidR="00000000" w:rsidRPr="00000000">
        <w:rPr>
          <w:rFonts w:ascii="Calibri" w:cs="Calibri" w:eastAsia="Calibri" w:hAnsi="Calibri"/>
          <w:i w:val="1"/>
          <w:iCs w:val="1"/>
          <w:sz w:val="18"/>
          <w:szCs w:val="18"/>
          <w:rtl w:val="0"/>
        </w:rPr>
      </w:r>
      <w:r w:rsidDel="00000000" w:rsidR="00000000" w:rsidRPr="00000000">
        <w:rPr>
          <w:rtl w:val="0"/>
        </w:rPr>
      </w:r>
    </w:p>
    <w:p w:rsidR="00000000" w:rsidDel="00000000" w:rsidP="00000000" w:rsidRDefault="00000000" w:rsidRPr="00000000" w14:paraId="000000F3">
      <w:pPr>
        <w:ind w:firstLine="360"/>
        <w:rPr>
          <w:rFonts w:ascii="Times New Roman" w:cs="Times New Roman" w:eastAsia="Times New Roman" w:hAnsi="Times New Roman"/>
        </w:rPr>
      </w:pP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0F4">
      <w:pPr>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F5">
      <w:pPr>
        <w:numPr>
          <w:ilvl w:val="0"/>
          <w:numId w:val="4"/>
        </w:numPr>
        <w:pBdr>
          <w:top w:space="0" w:sz="0" w:val="nil"/>
          <w:left w:space="0" w:sz="0" w:val="nil"/>
          <w:bottom w:space="0" w:sz="0" w:val="nil"/>
          <w:right w:space="0" w:sz="0" w:val="nil"/>
          <w:between w:space="0" w:sz="0" w:val="nil"/>
        </w:pBdr>
        <w:ind w:left="36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Informe o número de objetos de conteúdo (com a divisão por tipo de mídia)… (including the breakdown of media types) …</w:t>
      </w:r>
      <w:r w:rsidDel="00000000" w:rsidR="00000000" w:rsidRPr="00000000">
        <w:rPr>
          <w:rtl w:val="0"/>
        </w:rPr>
      </w:r>
    </w:p>
    <w:p w:rsidR="00000000" w:rsidDel="00000000" w:rsidP="00000000" w:rsidRDefault="00000000" w:rsidRPr="00000000" w14:paraId="000000F6">
      <w:pPr>
        <w:ind w:firstLine="720"/>
        <w:rPr>
          <w:rFonts w:ascii="Calibri" w:cs="Calibri" w:eastAsia="Calibri" w:hAnsi="Calibri"/>
          <w:sz w:val="22"/>
          <w:szCs w:val="22"/>
        </w:rPr>
      </w:pPr>
      <w:r w:rsidDel="00000000" w:rsidR="00000000" w:rsidRPr="00000000">
        <w:rPr>
          <w:rFonts w:ascii="Calibri" w:cs="Calibri" w:eastAsia="Calibri" w:hAnsi="Calibri"/>
          <w:sz w:val="22"/>
          <w:szCs w:val="22"/>
          <w:rtl w:val="0"/>
        </w:rPr>
        <w:t>a) …oferecidos hoje:</w:t>
      </w:r>
    </w:p>
    <w:p w:rsidR="00000000" w:rsidDel="00000000" w:rsidP="00000000" w:rsidRDefault="00000000" w:rsidRPr="00000000" w14:paraId="000000F7">
      <w:pPr>
        <w:ind w:firstLine="720"/>
        <w:rPr>
          <w:rFonts w:ascii="Calibri" w:cs="Calibri" w:eastAsia="Calibri" w:hAnsi="Calibri"/>
          <w:sz w:val="22"/>
          <w:szCs w:val="22"/>
        </w:rPr>
      </w:pPr>
      <w:r w:rsidDel="00000000" w:rsidR="00000000" w:rsidRPr="00000000">
        <w:rPr>
          <w:rFonts w:ascii="Calibri" w:cs="Calibri" w:eastAsia="Calibri" w:hAnsi="Calibri"/>
          <w:sz w:val="22"/>
          <w:szCs w:val="22"/>
          <w:rtl w:val="0"/>
        </w:rPr>
        <w:t>-áudio (ex.: mp3)</w:t>
      </w:r>
      <w:bookmarkStart w:colFirst="0" w:colLast="0" w:name="bookmark=id.2jxsxqh" w:id="9"/>
      <w:bookmarkEnd w:id="9"/>
      <w:r w:rsidDel="00000000" w:rsidR="00000000" w:rsidRPr="00000000">
        <w:rPr>
          <w:rFonts w:ascii="Calibri" w:cs="Calibri" w:eastAsia="Calibri" w:hAnsi="Calibri"/>
          <w:sz w:val="22"/>
          <w:szCs w:val="22"/>
          <w:rtl w:val="0"/>
        </w:rPr>
      </w:r>
    </w:p>
    <w:p w:rsidR="00000000" w:rsidDel="00000000" w:rsidP="00000000" w:rsidRDefault="00000000" w:rsidRPr="00000000" w14:paraId="000000F8">
      <w:pPr>
        <w:ind w:left="720" w:firstLine="720"/>
        <w:rPr>
          <w:rFonts w:ascii="Calibri" w:cs="Calibri" w:eastAsia="Calibri" w:hAnsi="Calibri"/>
          <w:sz w:val="22"/>
          <w:szCs w:val="22"/>
        </w:rPr>
      </w:pPr>
      <w:r w:rsidDel="00000000" w:rsidR="00000000" w:rsidRPr="00000000">
        <w:rPr>
          <w:rFonts w:ascii="Calibri" w:cs="Calibri" w:eastAsia="Calibri" w:hAnsi="Calibri"/>
          <w:sz w:val="22"/>
          <w:szCs w:val="22"/>
          <w:rtl w:val="0"/>
        </w:rPr>
        <w:t>-vídeo (ex.: mp4)</w:t>
      </w:r>
      <w:bookmarkStart w:colFirst="0" w:colLast="0" w:name="bookmark=id.z337ya" w:id="10"/>
      <w:bookmarkEnd w:id="10"/>
      <w:r w:rsidDel="00000000" w:rsidR="00000000" w:rsidRPr="00000000">
        <w:rPr>
          <w:rFonts w:ascii="Calibri" w:cs="Calibri" w:eastAsia="Calibri" w:hAnsi="Calibri"/>
          <w:sz w:val="22"/>
          <w:szCs w:val="22"/>
          <w:rtl w:val="0"/>
        </w:rPr>
      </w:r>
    </w:p>
    <w:p w:rsidR="00000000" w:rsidDel="00000000" w:rsidP="00000000" w:rsidRDefault="00000000" w:rsidRPr="00000000" w14:paraId="000000F9">
      <w:pPr>
        <w:ind w:left="720" w:firstLine="720"/>
        <w:rPr>
          <w:rFonts w:ascii="Calibri" w:cs="Calibri" w:eastAsia="Calibri" w:hAnsi="Calibri"/>
          <w:sz w:val="22"/>
          <w:szCs w:val="22"/>
        </w:rPr>
      </w:pPr>
      <w:r w:rsidDel="00000000" w:rsidR="00000000" w:rsidRPr="00000000">
        <w:rPr>
          <w:rFonts w:ascii="Calibri" w:cs="Calibri" w:eastAsia="Calibri" w:hAnsi="Calibri"/>
          <w:sz w:val="22"/>
          <w:szCs w:val="22"/>
          <w:rtl w:val="0"/>
        </w:rPr>
        <w:t>-texto formatado (pdf, html, outra linguagem de marcação)</w:t>
      </w:r>
      <w:bookmarkStart w:colFirst="0" w:colLast="0" w:name="bookmark=id.3j2qqm3" w:id="11"/>
      <w:bookmarkEnd w:id="11"/>
      <w:r w:rsidDel="00000000" w:rsidR="00000000" w:rsidRPr="00000000">
        <w:rPr>
          <w:rFonts w:ascii="Calibri" w:cs="Calibri" w:eastAsia="Calibri" w:hAnsi="Calibri"/>
          <w:sz w:val="22"/>
          <w:szCs w:val="22"/>
          <w:rtl w:val="0"/>
        </w:rPr>
      </w:r>
    </w:p>
    <w:p w:rsidR="00000000" w:rsidDel="00000000" w:rsidP="00000000" w:rsidRDefault="00000000" w:rsidRPr="00000000" w14:paraId="000000FA">
      <w:pPr>
        <w:ind w:left="720" w:firstLine="720"/>
        <w:rPr>
          <w:rFonts w:ascii="Calibri" w:cs="Calibri" w:eastAsia="Calibri" w:hAnsi="Calibri"/>
          <w:sz w:val="22"/>
          <w:szCs w:val="22"/>
        </w:rPr>
      </w:pPr>
      <w:r w:rsidDel="00000000" w:rsidR="00000000" w:rsidRPr="00000000">
        <w:rPr>
          <w:rFonts w:ascii="Calibri" w:cs="Calibri" w:eastAsia="Calibri" w:hAnsi="Calibri"/>
          <w:sz w:val="22"/>
          <w:szCs w:val="22"/>
          <w:rtl w:val="0"/>
        </w:rPr>
        <w:t>-aplicações HTML5 puras de front-end (incorporáveis em iframe)</w:t>
      </w:r>
      <w:bookmarkStart w:colFirst="0" w:colLast="0" w:name="bookmark=id.1y810tw" w:id="12"/>
      <w:bookmarkEnd w:id="12"/>
      <w:r w:rsidDel="00000000" w:rsidR="00000000" w:rsidRPr="00000000">
        <w:rPr>
          <w:rFonts w:ascii="Calibri" w:cs="Calibri" w:eastAsia="Calibri" w:hAnsi="Calibri"/>
          <w:sz w:val="22"/>
          <w:szCs w:val="22"/>
          <w:rtl w:val="0"/>
        </w:rPr>
      </w:r>
    </w:p>
    <w:p w:rsidR="00000000" w:rsidDel="00000000" w:rsidP="00000000" w:rsidRDefault="00000000" w:rsidRPr="00000000" w14:paraId="000000FB">
      <w:pPr>
        <w:ind w:firstLine="72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FC">
      <w:pPr>
        <w:ind w:firstLine="720"/>
        <w:rPr>
          <w:rFonts w:ascii="Calibri" w:cs="Calibri" w:eastAsia="Calibri" w:hAnsi="Calibri"/>
          <w:sz w:val="22"/>
          <w:szCs w:val="22"/>
        </w:rPr>
      </w:pPr>
      <w:r w:rsidDel="00000000" w:rsidR="00000000" w:rsidRPr="00000000">
        <w:rPr>
          <w:rFonts w:ascii="Calibri" w:cs="Calibri" w:eastAsia="Calibri" w:hAnsi="Calibri"/>
          <w:sz w:val="22"/>
          <w:szCs w:val="22"/>
          <w:rtl w:val="0"/>
        </w:rPr>
        <w:t>b) …que pretende criar:</w:t>
      </w:r>
    </w:p>
    <w:p w:rsidR="00000000" w:rsidDel="00000000" w:rsidP="00000000" w:rsidRDefault="00000000" w:rsidRPr="00000000" w14:paraId="000000FD">
      <w:pPr>
        <w:ind w:left="720" w:firstLine="720"/>
        <w:rPr>
          <w:rFonts w:ascii="Calibri" w:cs="Calibri" w:eastAsia="Calibri" w:hAnsi="Calibri"/>
          <w:sz w:val="22"/>
          <w:szCs w:val="22"/>
        </w:rPr>
      </w:pPr>
      <w:r w:rsidDel="00000000" w:rsidR="00000000" w:rsidRPr="00000000">
        <w:rPr>
          <w:rFonts w:ascii="Calibri" w:cs="Calibri" w:eastAsia="Calibri" w:hAnsi="Calibri"/>
          <w:sz w:val="22"/>
          <w:szCs w:val="22"/>
          <w:rtl w:val="0"/>
        </w:rPr>
        <w:t>-áudio (ex.: mp3)</w:t>
      </w:r>
      <w:bookmarkStart w:colFirst="0" w:colLast="0" w:name="bookmark=id.4i7ojhp" w:id="13"/>
      <w:bookmarkEnd w:id="13"/>
      <w:r w:rsidDel="00000000" w:rsidR="00000000" w:rsidRPr="00000000">
        <w:rPr>
          <w:rFonts w:ascii="Calibri" w:cs="Calibri" w:eastAsia="Calibri" w:hAnsi="Calibri"/>
          <w:sz w:val="22"/>
          <w:szCs w:val="22"/>
          <w:rtl w:val="0"/>
        </w:rPr>
      </w:r>
    </w:p>
    <w:p w:rsidR="00000000" w:rsidDel="00000000" w:rsidP="00000000" w:rsidRDefault="00000000" w:rsidRPr="00000000" w14:paraId="000000FE">
      <w:pPr>
        <w:ind w:left="720" w:firstLine="720"/>
        <w:rPr>
          <w:rFonts w:ascii="Calibri" w:cs="Calibri" w:eastAsia="Calibri" w:hAnsi="Calibri"/>
          <w:sz w:val="22"/>
          <w:szCs w:val="22"/>
        </w:rPr>
      </w:pPr>
      <w:r w:rsidDel="00000000" w:rsidR="00000000" w:rsidRPr="00000000">
        <w:rPr>
          <w:rFonts w:ascii="Calibri" w:cs="Calibri" w:eastAsia="Calibri" w:hAnsi="Calibri"/>
          <w:sz w:val="22"/>
          <w:szCs w:val="22"/>
          <w:rtl w:val="0"/>
        </w:rPr>
        <w:t>-vídeo (ex.: mp4)</w:t>
      </w:r>
      <w:bookmarkStart w:colFirst="0" w:colLast="0" w:name="bookmark=id.2xcytpi" w:id="14"/>
      <w:bookmarkEnd w:id="14"/>
      <w:r w:rsidDel="00000000" w:rsidR="00000000" w:rsidRPr="00000000">
        <w:rPr>
          <w:rFonts w:ascii="Calibri" w:cs="Calibri" w:eastAsia="Calibri" w:hAnsi="Calibri"/>
          <w:sz w:val="22"/>
          <w:szCs w:val="22"/>
          <w:rtl w:val="0"/>
        </w:rPr>
      </w:r>
    </w:p>
    <w:p w:rsidR="00000000" w:rsidDel="00000000" w:rsidP="00000000" w:rsidRDefault="00000000" w:rsidRPr="00000000" w14:paraId="000000FF">
      <w:pPr>
        <w:ind w:left="720" w:firstLine="720"/>
        <w:rPr>
          <w:rFonts w:ascii="Calibri" w:cs="Calibri" w:eastAsia="Calibri" w:hAnsi="Calibri"/>
          <w:sz w:val="22"/>
          <w:szCs w:val="22"/>
        </w:rPr>
      </w:pPr>
      <w:r w:rsidDel="00000000" w:rsidR="00000000" w:rsidRPr="00000000">
        <w:rPr>
          <w:rFonts w:ascii="Calibri" w:cs="Calibri" w:eastAsia="Calibri" w:hAnsi="Calibri"/>
          <w:sz w:val="22"/>
          <w:szCs w:val="22"/>
          <w:rtl w:val="0"/>
        </w:rPr>
        <w:t>-texto formatado (pdf, html, outra linguagem de marcação)</w:t>
      </w:r>
      <w:bookmarkStart w:colFirst="0" w:colLast="0" w:name="bookmark=id.1ci93xb" w:id="15"/>
      <w:bookmarkEnd w:id="15"/>
      <w:r w:rsidDel="00000000" w:rsidR="00000000" w:rsidRPr="00000000">
        <w:rPr>
          <w:rFonts w:ascii="Calibri" w:cs="Calibri" w:eastAsia="Calibri" w:hAnsi="Calibri"/>
          <w:sz w:val="22"/>
          <w:szCs w:val="22"/>
          <w:rtl w:val="0"/>
        </w:rPr>
      </w:r>
    </w:p>
    <w:p w:rsidR="00000000" w:rsidDel="00000000" w:rsidP="00000000" w:rsidRDefault="00000000" w:rsidRPr="00000000" w14:paraId="00000100">
      <w:pPr>
        <w:ind w:left="720" w:firstLine="720"/>
        <w:rPr>
          <w:rFonts w:ascii="Calibri" w:cs="Calibri" w:eastAsia="Calibri" w:hAnsi="Calibri"/>
          <w:sz w:val="22"/>
          <w:szCs w:val="22"/>
        </w:rPr>
      </w:pPr>
      <w:r w:rsidDel="00000000" w:rsidR="00000000" w:rsidRPr="00000000">
        <w:rPr>
          <w:rFonts w:ascii="Calibri" w:cs="Calibri" w:eastAsia="Calibri" w:hAnsi="Calibri"/>
          <w:sz w:val="22"/>
          <w:szCs w:val="22"/>
          <w:rtl w:val="0"/>
        </w:rPr>
        <w:t>-aplicações HTML5 puras de front-end (incorporáveis em iframe)</w:t>
      </w:r>
      <w:bookmarkStart w:colFirst="0" w:colLast="0" w:name="bookmark=id.3whwml4" w:id="16"/>
      <w:bookmarkEnd w:id="16"/>
      <w:r w:rsidDel="00000000" w:rsidR="00000000" w:rsidRPr="00000000">
        <w:rPr>
          <w:rFonts w:ascii="Calibri" w:cs="Calibri" w:eastAsia="Calibri" w:hAnsi="Calibri"/>
          <w:sz w:val="22"/>
          <w:szCs w:val="22"/>
          <w:rtl w:val="0"/>
        </w:rPr>
      </w:r>
    </w:p>
    <w:p w:rsidR="00000000" w:rsidDel="00000000" w:rsidP="00000000" w:rsidRDefault="00000000" w:rsidRPr="00000000" w14:paraId="00000101">
      <w:pPr>
        <w:ind w:left="720" w:firstLine="72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02">
      <w:pPr>
        <w:numPr>
          <w:ilvl w:val="0"/>
          <w:numId w:val="4"/>
        </w:numPr>
        <w:pBdr>
          <w:top w:space="0" w:sz="0" w:val="nil"/>
          <w:left w:space="0" w:sz="0" w:val="nil"/>
          <w:bottom w:space="0" w:sz="0" w:val="nil"/>
          <w:right w:space="0" w:sz="0" w:val="nil"/>
          <w:between w:space="0" w:sz="0" w:val="nil"/>
        </w:pBdr>
        <w:ind w:left="36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Selecione o tipo de licença sob a qual o seu conteúdo está registrado.</w:t>
      </w:r>
      <w:r w:rsidDel="00000000" w:rsidR="00000000" w:rsidRPr="00000000">
        <w:rPr>
          <w:rtl w:val="0"/>
        </w:rPr>
      </w:r>
    </w:p>
    <w:bookmarkStart w:colFirst="0" w:colLast="0" w:name="bookmark=id.2bn6wsx" w:id="17"/>
    <w:bookmarkEnd w:id="17"/>
    <w:p w:rsidR="00000000" w:rsidDel="00000000" w:rsidP="00000000" w:rsidRDefault="00000000" w:rsidRPr="00000000" w14:paraId="00000103">
      <w:pPr>
        <w:ind w:firstLine="72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CC-BY</w:t>
      </w:r>
    </w:p>
    <w:bookmarkStart w:colFirst="0" w:colLast="0" w:name="bookmark=id.qsh70q" w:id="18"/>
    <w:bookmarkEnd w:id="18"/>
    <w:p w:rsidR="00000000" w:rsidDel="00000000" w:rsidP="00000000" w:rsidRDefault="00000000" w:rsidRPr="00000000" w14:paraId="00000104">
      <w:pPr>
        <w:ind w:firstLine="72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CC-BY-SA</w:t>
      </w:r>
    </w:p>
    <w:bookmarkStart w:colFirst="0" w:colLast="0" w:name="bookmark=id.3as4poj" w:id="19"/>
    <w:bookmarkEnd w:id="19"/>
    <w:p w:rsidR="00000000" w:rsidDel="00000000" w:rsidP="00000000" w:rsidRDefault="00000000" w:rsidRPr="00000000" w14:paraId="00000105">
      <w:pPr>
        <w:ind w:firstLine="72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CC-BY-NC</w:t>
      </w:r>
    </w:p>
    <w:bookmarkStart w:colFirst="0" w:colLast="0" w:name="bookmark=id.1pxezwc" w:id="20"/>
    <w:bookmarkEnd w:id="20"/>
    <w:p w:rsidR="00000000" w:rsidDel="00000000" w:rsidP="00000000" w:rsidRDefault="00000000" w:rsidRPr="00000000" w14:paraId="00000106">
      <w:pPr>
        <w:ind w:firstLine="72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CC-BY-ND</w:t>
      </w:r>
    </w:p>
    <w:bookmarkStart w:colFirst="0" w:colLast="0" w:name="bookmark=id.49x2ik5" w:id="21"/>
    <w:bookmarkEnd w:id="21"/>
    <w:p w:rsidR="00000000" w:rsidDel="00000000" w:rsidP="00000000" w:rsidRDefault="00000000" w:rsidRPr="00000000" w14:paraId="00000107">
      <w:pPr>
        <w:ind w:firstLine="72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CC-BY-NC-SA</w:t>
      </w:r>
    </w:p>
    <w:bookmarkStart w:colFirst="0" w:colLast="0" w:name="bookmark=id.2p2csry" w:id="22"/>
    <w:bookmarkEnd w:id="22"/>
    <w:p w:rsidR="00000000" w:rsidDel="00000000" w:rsidP="00000000" w:rsidRDefault="00000000" w:rsidRPr="00000000" w14:paraId="00000108">
      <w:pPr>
        <w:ind w:firstLine="72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CC-BY-NC-ND</w:t>
      </w:r>
    </w:p>
    <w:bookmarkStart w:colFirst="0" w:colLast="0" w:name="bookmark=id.147n2zr" w:id="23"/>
    <w:bookmarkEnd w:id="23"/>
    <w:p w:rsidR="00000000" w:rsidDel="00000000" w:rsidP="00000000" w:rsidRDefault="00000000" w:rsidRPr="00000000" w14:paraId="00000109">
      <w:pPr>
        <w:ind w:firstLine="72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Other equivalent (please specify): </w:t>
      </w:r>
      <w:bookmarkStart w:colFirst="0" w:colLast="0" w:name="bookmark=id.3o7alnk" w:id="24"/>
      <w:bookmarkEnd w:id="24"/>
      <w:r w:rsidDel="00000000" w:rsidR="00000000" w:rsidRPr="00000000">
        <w:rPr>
          <w:rFonts w:ascii="Calibri" w:cs="Calibri" w:eastAsia="Calibri" w:hAnsi="Calibri"/>
          <w:sz w:val="22"/>
          <w:szCs w:val="22"/>
          <w:rtl w:val="0"/>
        </w:rPr>
        <w:t xml:space="preserve">     </w:t>
      </w:r>
    </w:p>
    <w:bookmarkStart w:colFirst="0" w:colLast="0" w:name="bookmark=id.23ckvvd" w:id="25"/>
    <w:bookmarkEnd w:id="25"/>
    <w:p w:rsidR="00000000" w:rsidDel="00000000" w:rsidP="00000000" w:rsidRDefault="00000000" w:rsidRPr="00000000" w14:paraId="0000010A">
      <w:pPr>
        <w:ind w:firstLine="72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Not currently on an open source license </w:t>
      </w:r>
    </w:p>
    <w:p w:rsidR="00000000" w:rsidDel="00000000" w:rsidP="00000000" w:rsidRDefault="00000000" w:rsidRPr="00000000" w14:paraId="0000010B">
      <w:pPr>
        <w:ind w:firstLine="72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0C">
      <w:pPr>
        <w:numPr>
          <w:ilvl w:val="0"/>
          <w:numId w:val="4"/>
        </w:numPr>
        <w:pBdr>
          <w:top w:space="0" w:sz="0" w:val="nil"/>
          <w:left w:space="0" w:sz="0" w:val="nil"/>
          <w:bottom w:space="0" w:sz="0" w:val="nil"/>
          <w:right w:space="0" w:sz="0" w:val="nil"/>
          <w:between w:space="0" w:sz="0" w:val="nil"/>
        </w:pBdr>
        <w:ind w:left="36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Caso o conteúdo ainda não seja aberto, você está disposto a liberá-lo sob licença CC-BY, CC-BY-SA ou equivalente? (Consulte o Acordo de Financiamento quanto às obrigações de licenciamento aberto e ao investimento do Innovation Fund): under a CC-BY or CC-BY-SA or equivalent open content license (please refer to the Funding Agreement to consider the obligations for open source licensing and investment by the Innovation Fund):</w:t>
      </w:r>
      <w:r w:rsidDel="00000000" w:rsidR="00000000" w:rsidRPr="00000000">
        <w:rPr>
          <w:rFonts w:ascii="Calibri" w:cs="Calibri" w:eastAsia="Calibri" w:hAnsi="Calibri"/>
          <w:sz w:val="22"/>
          <w:szCs w:val="22"/>
          <w:rtl w:val="0"/>
        </w:rPr>
      </w:r>
      <w:r w:rsidDel="00000000" w:rsidR="00000000" w:rsidRPr="00000000">
        <w:rPr>
          <w:rFonts w:ascii="Calibri" w:cs="Calibri" w:eastAsia="Calibri" w:hAnsi="Calibri"/>
          <w:b w:val="1"/>
          <w:bCs w:val="1"/>
          <w:sz w:val="22"/>
          <w:szCs w:val="22"/>
          <w:rtl w:val="0"/>
        </w:rPr>
      </w:r>
      <w:r w:rsidDel="00000000" w:rsidR="00000000" w:rsidRPr="00000000">
        <w:rPr>
          <w:rFonts w:ascii="Calibri" w:cs="Calibri" w:eastAsia="Calibri" w:hAnsi="Calibri"/>
          <w:sz w:val="22"/>
          <w:szCs w:val="22"/>
          <w:rtl w:val="0"/>
        </w:rPr>
      </w:r>
    </w:p>
    <w:p w:rsidR="00000000" w:rsidDel="00000000" w:rsidP="00000000" w:rsidRDefault="00000000" w:rsidRPr="00000000" w14:paraId="0000010D">
      <w:pPr>
        <w:ind w:firstLine="72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Yes</w:t>
      </w:r>
    </w:p>
    <w:p w:rsidR="00000000" w:rsidDel="00000000" w:rsidP="00000000" w:rsidRDefault="00000000" w:rsidRPr="00000000" w14:paraId="0000010E">
      <w:pPr>
        <w:ind w:firstLine="72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No</w:t>
      </w:r>
    </w:p>
    <w:p w:rsidR="00000000" w:rsidDel="00000000" w:rsidP="00000000" w:rsidRDefault="00000000" w:rsidRPr="00000000" w14:paraId="0000010F">
      <w:pPr>
        <w:numPr>
          <w:ilvl w:val="0"/>
          <w:numId w:val="4"/>
        </w:numPr>
        <w:pBdr>
          <w:top w:space="0" w:sz="0" w:val="nil"/>
          <w:left w:space="0" w:sz="0" w:val="nil"/>
          <w:bottom w:space="0" w:sz="0" w:val="nil"/>
          <w:right w:space="0" w:sz="0" w:val="nil"/>
          <w:between w:space="0" w:sz="0" w:val="nil"/>
        </w:pBdr>
        <w:spacing w:after="80" w:before="320" w:lineRule="auto"/>
        <w:ind w:left="360" w:hanging="360"/>
        <w:rPr>
          <w:rFonts w:ascii="Calibri" w:cs="Calibri" w:eastAsia="Calibri" w:hAnsi="Calibri"/>
          <w:b w:val="1"/>
          <w:bCs w:val="1"/>
          <w:sz w:val="22"/>
          <w:szCs w:val="22"/>
          <w:u w:val="single"/>
        </w:rPr>
      </w:pPr>
      <w:r w:rsidDel="00000000" w:rsidR="00000000" w:rsidRPr="00000000">
        <w:rPr>
          <w:rFonts w:ascii="Calibri" w:cs="Calibri" w:eastAsia="Calibri" w:hAnsi="Calibri"/>
          <w:b w:val="1"/>
          <w:bCs w:val="1"/>
          <w:sz w:val="22"/>
          <w:szCs w:val="22"/>
          <w:rtl w:val="0"/>
        </w:rPr>
        <w:t>Sustentabilidade: como o conteúdo será atualizado a partir das necessidades dos usuários, do retorno recebido e dos dados coletados? (limite de 1.000 caracteres), feedback and data collected? (1,000 characters limit)</w:t>
      </w:r>
      <w:r w:rsidDel="00000000" w:rsidR="00000000" w:rsidRPr="00000000">
        <w:rPr>
          <w:rFonts w:ascii="Calibri" w:cs="Calibri" w:eastAsia="Calibri" w:hAnsi="Calibri"/>
          <w:sz w:val="22"/>
          <w:szCs w:val="22"/>
          <w:rtl w:val="0"/>
        </w:rPr>
      </w:r>
      <w:r w:rsidDel="00000000" w:rsidR="00000000" w:rsidRPr="00000000">
        <w:rPr>
          <w:rFonts w:ascii="Calibri" w:cs="Calibri" w:eastAsia="Calibri" w:hAnsi="Calibri"/>
          <w:i w:val="1"/>
          <w:iCs w:val="1"/>
          <w:sz w:val="18"/>
          <w:szCs w:val="18"/>
          <w:rtl w:val="0"/>
        </w:rPr>
      </w:r>
      <w:r w:rsidDel="00000000" w:rsidR="00000000" w:rsidRPr="00000000">
        <w:rPr>
          <w:rtl w:val="0"/>
        </w:rPr>
      </w:r>
    </w:p>
    <w:p w:rsidR="00000000" w:rsidDel="00000000" w:rsidP="00000000" w:rsidRDefault="00000000" w:rsidRPr="00000000" w14:paraId="00000110">
      <w:pPr>
        <w:spacing w:after="80" w:before="320" w:lineRule="auto"/>
        <w:rPr>
          <w:rFonts w:ascii="Calibri" w:cs="Calibri" w:eastAsia="Calibri" w:hAnsi="Calibri"/>
          <w:b w:val="1"/>
          <w:bCs w:val="1"/>
          <w:sz w:val="22"/>
          <w:szCs w:val="22"/>
          <w:u w:val="single"/>
        </w:rPr>
      </w:pPr>
      <w:r w:rsidDel="00000000" w:rsidR="00000000" w:rsidRPr="00000000">
        <w:rPr>
          <w:rtl w:val="0"/>
        </w:rPr>
      </w:r>
    </w:p>
    <w:p w:rsidR="00000000" w:rsidDel="00000000" w:rsidP="00000000" w:rsidRDefault="00000000" w:rsidRPr="00000000" w14:paraId="00000111">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12">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13">
      <w:pPr>
        <w:rPr>
          <w:rFonts w:ascii="Calibri" w:cs="Calibri" w:eastAsia="Calibri" w:hAnsi="Calibri"/>
          <w:b w:val="1"/>
          <w:bCs w:val="1"/>
        </w:rPr>
        <w:sectPr>
          <w:headerReference r:id="rId11" w:type="default"/>
          <w:footerReference r:id="rId12" w:type="default"/>
          <w:footerReference r:id="rId13" w:type="even"/>
          <w:pgSz w:h="16840" w:w="11900" w:orient="portrait"/>
          <w:pgMar w:bottom="1440" w:top="1530" w:left="1800" w:right="1800" w:header="708" w:footer="708"/>
          <w:pgNumType w:start="1"/>
        </w:sectPr>
      </w:pPr>
      <w:r w:rsidDel="00000000" w:rsidR="00000000" w:rsidRPr="00000000">
        <w:rPr>
          <w:rtl w:val="0"/>
        </w:rPr>
      </w:r>
    </w:p>
    <w:p w:rsidR="00000000" w:rsidDel="00000000" w:rsidP="00000000" w:rsidRDefault="00000000" w:rsidRPr="00000000" w14:paraId="0000011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ANEXO 1: SEÇÃO A, QUESTÃO 5</w:t>
      </w:r>
    </w:p>
    <w:p>
      <w:r>
        <w:drawing>
          <wp:inline>
            <wp:extent cx="5760000" cy="8357333"/>
            <wp:docPr id="4" name="Picture 4"/>
            <wp:cNvGraphicFramePr>
              <a:graphicFrameLocks noChangeAspect="1"/>
            </wp:cNvGraphicFramePr>
            <a:graphic>
              <a:graphicData uri="http://schemas.openxmlformats.org/drawingml/2006/picture">
                <pic:pic>
                  <pic:nvPicPr>
                    <pic:cNvPr id="0" name="diagrama_stack.png"/>
                    <pic:cNvPicPr/>
                  </pic:nvPicPr>
                  <pic:blipFill>
                    <a:blip r:embed="rId14"/>
                    <a:stretch>
                      <a:fillRect/>
                    </a:stretch>
                  </pic:blipFill>
                  <pic:spPr>
                    <a:xfrm>
                      <a:off x="0" y="0"/>
                      <a:ext cx="5760000" cy="8357333"/>
                    </a:xfrm>
                    <a:prstGeom prst="rect"/>
                  </pic:spPr>
                </pic:pic>
              </a:graphicData>
            </a:graphic>
          </wp:inline>
        </w:drawing>
      </w:r>
    </w:p>
    <w:p>
      <w:r>
        <w:rPr>
          <w:i/>
          <w:sz w:val="16"/>
        </w:rPr>
        <w:t>Anexo 1 - Stack tecnológico. Verde: pronto e verificado. Âmbar: a construir durante o período de investimento. Azul: componente de terceiro ou etapa de campo. Tudo dentro de 'Local appliance' roda offline na máquina do próprio usuário, sem GPU.</w:t>
      </w:r>
    </w:p>
    <w:p/>
    <w:p>
      <w:r>
        <w:drawing>
          <wp:inline>
            <wp:extent cx="5760000" cy="856996"/>
            <wp:docPr id="5" name="Picture 5"/>
            <wp:cNvGraphicFramePr>
              <a:graphicFrameLocks noChangeAspect="1"/>
            </wp:cNvGraphicFramePr>
            <a:graphic>
              <a:graphicData uri="http://schemas.openxmlformats.org/drawingml/2006/picture">
                <pic:pic>
                  <pic:nvPicPr>
                    <pic:cNvPr id="0" name="diagrama_fluxo_dados.png"/>
                    <pic:cNvPicPr/>
                  </pic:nvPicPr>
                  <pic:blipFill>
                    <a:blip r:embed="rId15"/>
                    <a:stretch>
                      <a:fillRect/>
                    </a:stretch>
                  </pic:blipFill>
                  <pic:spPr>
                    <a:xfrm>
                      <a:off x="0" y="0"/>
                      <a:ext cx="5760000" cy="856996"/>
                    </a:xfrm>
                    <a:prstGeom prst="rect"/>
                  </pic:spPr>
                </pic:pic>
              </a:graphicData>
            </a:graphic>
          </wp:inline>
        </w:drawing>
      </w:r>
    </w:p>
    <w:p>
      <w:r>
        <w:rPr>
          <w:i/>
          <w:sz w:val="16"/>
        </w:rPr>
        <w:t>Fluxo de dados. Vermelho: fica na máquina do operador e nunca é transmitido, inclusive a geometria por lote. Verde: o único dado publicado, agregado por território. Nenhum dado pessoal ou de criança entra em ponto algum.</w:t>
      </w:r>
    </w:p>
    <w:p/>
    <w:p w:rsidR="00000000" w:rsidDel="00000000" w:rsidP="00000000" w:rsidRDefault="00000000" w:rsidRPr="00000000" w14:paraId="00000115">
      <w:pPr>
        <w:rPr>
          <w:rFonts w:ascii="Calibri" w:cs="Calibri" w:eastAsia="Calibri" w:hAnsi="Calibri"/>
          <w:sz w:val="22"/>
          <w:szCs w:val="22"/>
        </w:rPr>
      </w:pPr>
      <w:r w:rsidDel="00000000" w:rsidR="00000000" w:rsidRPr="00000000">
        <w:rPr>
          <w:rFonts w:ascii="Calibri" w:cs="Calibri" w:eastAsia="Calibri" w:hAnsi="Calibri"/>
          <w:b w:val="1"/>
          <w:bCs w:val="1"/>
          <w:i w:val="1"/>
          <w:iCs w:val="1"/>
          <w:sz w:val="22"/>
          <w:szCs w:val="22"/>
          <w:rtl w:val="0"/>
        </w:rPr>
        <w:t>INSIRA AQUI o Anexo 1: um diagrama do seu stack tecnológico atual, com todos os componentes e subsistemas, mostrando as ligações e interações entre eles. Um stack tecnológico é a combinação de produtos de software e linguagens de programação utilizados. Inclua no diagrama: documentação de cliente e de servidor, quando aplicável; ferramentas de front-end e back-end (inclusive bancos de dados); e quaisquer camadas intermediárias. a diagram of your current tech stack including all components and subsystems, showing their linkages and interactions. A tech stack is a combination of software products and programming languages used. For this diagram, include: both client-side and server side documentation if relevant, tools used for front-end and back-end systems (including databases), and any meta-layers.</w:t>
      </w:r>
      <w:r w:rsidDel="00000000" w:rsidR="00000000" w:rsidRPr="00000000">
        <w:rPr>
          <w:rFonts w:ascii="Calibri" w:cs="Calibri" w:eastAsia="Calibri" w:hAnsi="Calibri"/>
          <w:b w:val="1"/>
          <w:bCs w:val="1"/>
          <w:sz w:val="22"/>
          <w:szCs w:val="22"/>
          <w:rtl w:val="0"/>
        </w:rPr>
      </w:r>
      <w:r w:rsidDel="00000000" w:rsidR="00000000" w:rsidRPr="00000000">
        <w:rPr>
          <w:rFonts w:ascii="Calibri" w:cs="Calibri" w:eastAsia="Calibri" w:hAnsi="Calibri"/>
          <w:sz w:val="22"/>
          <w:szCs w:val="22"/>
          <w:rtl w:val="0"/>
        </w:rPr>
      </w:r>
      <w:r w:rsidDel="00000000" w:rsidR="00000000" w:rsidRPr="00000000">
        <w:rPr>
          <w:rFonts w:ascii="Arial" w:cs="Arial" w:eastAsia="Arial" w:hAnsi="Arial"/>
          <w:sz w:val="26"/>
          <w:szCs w:val="26"/>
          <w:highlight w:val="white"/>
          <w:rtl w:val="0"/>
        </w:rPr>
      </w:r>
      <w:r w:rsidDel="00000000" w:rsidR="00000000" w:rsidRPr="00000000">
        <w:rPr>
          <w:rtl w:val="0"/>
        </w:rPr>
      </w:r>
    </w:p>
    <w:p w:rsidR="00000000" w:rsidDel="00000000" w:rsidP="00000000" w:rsidRDefault="00000000" w:rsidRPr="00000000" w14:paraId="00000116">
      <w:pPr>
        <w:jc w:val="both"/>
        <w:rPr>
          <w:rFonts w:ascii="Calibri" w:cs="Calibri" w:eastAsia="Calibri" w:hAnsi="Calibri"/>
          <w:b w:val="1"/>
          <w:bCs w:val="1"/>
          <w:i w:val="1"/>
          <w:iCs w:val="1"/>
          <w:sz w:val="22"/>
          <w:szCs w:val="22"/>
        </w:rPr>
      </w:pPr>
      <w:r w:rsidDel="00000000" w:rsidR="00000000" w:rsidRPr="00000000">
        <w:rPr>
          <w:rtl w:val="0"/>
        </w:rPr>
      </w:r>
    </w:p>
    <w:p w:rsidR="00000000" w:rsidDel="00000000" w:rsidP="00000000" w:rsidRDefault="00000000" w:rsidRPr="00000000" w14:paraId="00000117">
      <w:pPr>
        <w:jc w:val="both"/>
        <w:rPr>
          <w:rFonts w:ascii="Calibri" w:cs="Calibri" w:eastAsia="Calibri" w:hAnsi="Calibri"/>
          <w:i w:val="1"/>
          <w:iCs w:val="1"/>
          <w:sz w:val="22"/>
          <w:szCs w:val="22"/>
        </w:rPr>
      </w:pPr>
      <w:r w:rsidDel="00000000" w:rsidR="00000000" w:rsidRPr="00000000">
        <w:rPr>
          <w:rtl w:val="0"/>
        </w:rPr>
      </w:r>
    </w:p>
    <w:p w:rsidR="00000000" w:rsidDel="00000000" w:rsidP="00000000" w:rsidRDefault="00000000" w:rsidRPr="00000000" w14:paraId="00000118">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19">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1A">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1B">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1C">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1D">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1E">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1F">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20">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21">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22">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23">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24">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25">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26">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27">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28">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29">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2A">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2B">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2C">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2D">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2E">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2F">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30">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31">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32">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33">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34">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35">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36">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37">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38">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39">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3A">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3B">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3C">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3D">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3E">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3F">
      <w:pPr>
        <w:jc w:val="center"/>
        <w:rPr>
          <w:rFonts w:ascii="Calibri" w:cs="Calibri" w:eastAsia="Calibri" w:hAnsi="Calibri"/>
          <w:b w:val="1"/>
          <w:bCs w:val="1"/>
        </w:rPr>
      </w:pPr>
      <w:r w:rsidDel="00000000" w:rsidR="00000000" w:rsidRPr="00000000">
        <w:rPr>
          <w:rFonts w:ascii="Calibri" w:cs="Calibri" w:eastAsia="Calibri" w:hAnsi="Calibri"/>
          <w:b w:val="1"/>
          <w:bCs w:val="1"/>
          <w:rtl w:val="0"/>
        </w:rPr>
        <w:t>ANEXO 3: SEÇÃO C, QUESTÃO 4</w:t>
      </w:r>
    </w:p>
    <w:p w:rsidR="00000000" w:rsidDel="00000000" w:rsidP="00000000" w:rsidRDefault="00000000" w:rsidRPr="00000000" w14:paraId="00000140">
      <w:pPr>
        <w:rPr>
          <w:rFonts w:ascii="Calibri" w:cs="Calibri" w:eastAsia="Calibri" w:hAnsi="Calibri"/>
          <w:sz w:val="22"/>
          <w:szCs w:val="22"/>
        </w:rPr>
      </w:pPr>
      <w:r w:rsidDel="00000000" w:rsidR="00000000" w:rsidRPr="00000000">
        <w:rPr>
          <w:rFonts w:ascii="Calibri" w:cs="Calibri" w:eastAsia="Calibri" w:hAnsi="Calibri"/>
          <w:b w:val="1"/>
          <w:bCs w:val="1"/>
          <w:i w:val="1"/>
          <w:iCs w:val="1"/>
          <w:sz w:val="22"/>
          <w:szCs w:val="22"/>
          <w:rtl w:val="0"/>
        </w:rPr>
        <w:t>INSIRA AQUI o Anexo 3: um diagrama de mapa de conteúdo ou currículo (máximo de 1 página), com a organização geral do conteúdo e a hierarquia aproximada entre as partes. Detalhe até o menor nível de granularidade do seu conteúdo. a content/curriculum map diagram (max 1 page), including the general organization of the content, rough relational hierarchy. Be sure to give details at the lowest level of granularity of your content.</w:t>
      </w:r>
      <w:r w:rsidDel="00000000" w:rsidR="00000000" w:rsidRPr="00000000">
        <w:rPr>
          <w:rFonts w:ascii="Calibri" w:cs="Calibri" w:eastAsia="Calibri" w:hAnsi="Calibri"/>
          <w:b w:val="1"/>
          <w:bCs w:val="1"/>
          <w:sz w:val="22"/>
          <w:szCs w:val="22"/>
          <w:rtl w:val="0"/>
        </w:rPr>
      </w:r>
      <w:r w:rsidDel="00000000" w:rsidR="00000000" w:rsidRPr="00000000">
        <w:rPr>
          <w:rFonts w:ascii="Calibri" w:cs="Calibri" w:eastAsia="Calibri" w:hAnsi="Calibri"/>
          <w:sz w:val="22"/>
          <w:szCs w:val="22"/>
          <w:rtl w:val="0"/>
        </w:rPr>
      </w:r>
    </w:p>
    <w:p w:rsidR="00000000" w:rsidDel="00000000" w:rsidP="00000000" w:rsidRDefault="00000000" w:rsidRPr="00000000" w14:paraId="00000141">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42">
      <w:pPr>
        <w:jc w:val="center"/>
        <w:rPr>
          <w:rFonts w:ascii="Calibri" w:cs="Calibri" w:eastAsia="Calibri" w:hAnsi="Calibri"/>
          <w:b w:val="1"/>
          <w:bCs w:val="1"/>
          <w:i w:val="1"/>
          <w:iCs w:val="1"/>
          <w:sz w:val="22"/>
          <w:szCs w:val="22"/>
        </w:rPr>
      </w:pPr>
      <w:r w:rsidDel="00000000" w:rsidR="00000000" w:rsidRPr="00000000">
        <w:rPr>
          <w:rtl w:val="0"/>
        </w:rPr>
      </w:r>
    </w:p>
    <w:p w:rsidR="00000000" w:rsidDel="00000000" w:rsidP="00000000" w:rsidRDefault="00000000" w:rsidRPr="00000000" w14:paraId="00000143">
      <w:pPr>
        <w:rPr>
          <w:rFonts w:ascii="Calibri" w:cs="Calibri" w:eastAsia="Calibri" w:hAnsi="Calibri"/>
          <w:b w:val="1"/>
          <w:bCs w:val="1"/>
          <w:i w:val="1"/>
          <w:iCs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4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ANEXO 4: SEÇÃO C, QUESTÃO 5</w:t>
      </w:r>
    </w:p>
    <w:p w:rsidR="00000000" w:rsidDel="00000000" w:rsidP="00000000" w:rsidRDefault="00000000" w:rsidRPr="00000000" w14:paraId="00000145">
      <w:pPr>
        <w:jc w:val="both"/>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INSIRA AQUI o Anexo 4: uma amostra do conteúdo que você criou e/ou pretende criar (cole no lugar apropriado ao final deste formulário). A amostra deve cobrir uma peça — um vídeo, um PDF, um conjunto de exercícios etc. a sample of the content you have created (at the end of this template Annex 4) and/or plan to create (copy/paste at the end of this form in the appropriate place). The sample should cover one piece, i.e. one video, one pdf, one set of exercises etc.</w:t>
      </w:r>
      <w:r w:rsidDel="00000000" w:rsidR="00000000" w:rsidRPr="00000000">
        <w:rPr>
          <w:rFonts w:ascii="Calibri" w:cs="Calibri" w:eastAsia="Calibri" w:hAnsi="Calibri"/>
          <w:b w:val="1"/>
          <w:bCs w:val="1"/>
          <w:sz w:val="22"/>
          <w:szCs w:val="22"/>
          <w:rtl w:val="0"/>
        </w:rPr>
      </w:r>
      <w:r w:rsidDel="00000000" w:rsidR="00000000" w:rsidRPr="00000000">
        <w:rPr>
          <w:rFonts w:ascii="Calibri" w:cs="Calibri" w:eastAsia="Calibri" w:hAnsi="Calibri"/>
          <w:sz w:val="22"/>
          <w:szCs w:val="22"/>
          <w:rtl w:val="0"/>
        </w:rPr>
      </w:r>
      <w:r w:rsidDel="00000000" w:rsidR="00000000" w:rsidRPr="00000000">
        <w:rPr>
          <w:rtl w:val="0"/>
        </w:rPr>
      </w:r>
    </w:p>
    <w:p w:rsidR="00000000" w:rsidDel="00000000" w:rsidP="00000000" w:rsidRDefault="00000000" w:rsidRPr="00000000" w14:paraId="00000146">
      <w:pPr>
        <w:jc w:val="both"/>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 </w:t>
      </w:r>
    </w:p>
    <w:p w:rsidR="00000000" w:rsidDel="00000000" w:rsidP="00000000" w:rsidRDefault="00000000" w:rsidRPr="00000000" w14:paraId="00000147">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48">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49">
      <w:pPr>
        <w:jc w:val="center"/>
        <w:rPr>
          <w:rFonts w:ascii="Calibri" w:cs="Calibri" w:eastAsia="Calibri" w:hAnsi="Calibri"/>
          <w:i w:val="1"/>
          <w:iCs w:val="1"/>
          <w:sz w:val="22"/>
          <w:szCs w:val="22"/>
        </w:rPr>
      </w:pPr>
      <w:r w:rsidDel="00000000" w:rsidR="00000000" w:rsidRPr="00000000">
        <w:rPr>
          <w:rtl w:val="0"/>
        </w:rPr>
      </w:r>
    </w:p>
    <w:sectPr>
      <w:type w:val="nextPage"/>
      <w:pgSz w:h="16840" w:w="11900" w:orient="portrait"/>
      <w:pgMar w:bottom="1440" w:top="1530" w:left="1800" w:right="180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Calibri"/>
  <w:font w:name="Arial"/>
  <w:font w:name="Arial Unicode MS"/>
  <w:font w:name="Times New Roman"/>
  <w:font w:name="Aptos"/>
  <w:font w:name="Times"/>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B">
    <w:pPr>
      <w:pBdr>
        <w:top w:space="0" w:sz="0" w:val="nil"/>
        <w:left w:space="0" w:sz="0" w:val="nil"/>
        <w:bottom w:space="0" w:sz="0" w:val="nil"/>
        <w:right w:space="0" w:sz="0" w:val="nil"/>
        <w:between w:space="0" w:sz="0" w:val="nil"/>
      </w:pBdr>
      <w:tabs>
        <w:tab w:val="center" w:leader="none" w:pos="4320"/>
        <w:tab w:val="right" w:leader="none" w:pos="8640"/>
      </w:tabs>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4C">
    <w:pPr>
      <w:pBdr>
        <w:top w:space="0" w:sz="0" w:val="nil"/>
        <w:left w:space="0" w:sz="0" w:val="nil"/>
        <w:bottom w:space="0" w:sz="0" w:val="nil"/>
        <w:right w:space="0" w:sz="0" w:val="nil"/>
        <w:between w:space="0" w:sz="0" w:val="nil"/>
      </w:pBdr>
      <w:tabs>
        <w:tab w:val="center" w:leader="none" w:pos="4320"/>
        <w:tab w:val="right" w:leader="none" w:pos="8640"/>
      </w:tabs>
      <w:ind w:right="360"/>
      <w:jc w:val="center"/>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A">
    <w:pPr>
      <w:pBdr>
        <w:top w:space="0" w:sz="0" w:val="nil"/>
        <w:left w:space="0" w:sz="0" w:val="nil"/>
        <w:bottom w:space="0" w:sz="0" w:val="nil"/>
        <w:right w:space="0" w:sz="0" w:val="nil"/>
        <w:between w:space="0" w:sz="0" w:val="nil"/>
      </w:pBdr>
      <w:tabs>
        <w:tab w:val="center" w:leader="none" w:pos="4680"/>
        <w:tab w:val="right" w:leader="none" w:pos="9360"/>
      </w:tabs>
      <w:jc w:val="center"/>
      <w:rPr>
        <w:color w:val="00000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-633</wp:posOffset>
          </wp:positionV>
          <wp:extent cx="1777550" cy="429575"/>
          <wp:effectExtent b="0" l="0" r="0" t="0"/>
          <wp:wrapSquare wrapText="bothSides" distB="0" distT="0" distL="0" distR="0"/>
          <wp:docPr descr="https://lh5.googleusercontent.com/cr2qkz0bsIv3UmWkXC1Dl02B4scBLqnoiFoqTev80wKlCS46UlB83hXbrtElvbqX6lWH7AFMsSNmp8cUDKlyMDvJVr5zK6Yt4ZBvsQnw2-zGUWiaNosNoyOyByeWEBo591z2NChP" id="1" name="image1.png"/>
          <a:graphic>
            <a:graphicData uri="http://schemas.openxmlformats.org/drawingml/2006/picture">
              <pic:pic>
                <pic:nvPicPr>
                  <pic:cNvPr descr="https://lh5.googleusercontent.com/cr2qkz0bsIv3UmWkXC1Dl02B4scBLqnoiFoqTev80wKlCS46UlB83hXbrtElvbqX6lWH7AFMsSNmp8cUDKlyMDvJVr5zK6Yt4ZBvsQnw2-zGUWiaNosNoyOyByeWEBo591z2NChP" id="0" name="image1.png"/>
                  <pic:cNvPicPr preferRelativeResize="0"/>
                </pic:nvPicPr>
                <pic:blipFill>
                  <a:blip r:embed="rId1"/>
                  <a:srcRect b="0" l="0" r="0" t="0"/>
                  <a:stretch>
                    <a:fillRect/>
                  </a:stretch>
                </pic:blipFill>
                <pic:spPr>
                  <a:xfrm>
                    <a:off x="0" y="0"/>
                    <a:ext cx="1777550" cy="4295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
    <w:lvl w:ilvl="0">
      <w:start w:val="1"/>
      <w:numFmt w:val="decimal"/>
      <w:lvlText w:val="%1."/>
      <w:lvlJc w:val="left"/>
      <w:pPr>
        <w:ind w:left="720" w:hanging="360"/>
      </w:pPr>
      <w:rPr>
        <w:b w:val="1"/>
        <w:bCs w:val="1"/>
        <w:sz w:val="22"/>
        <w:szCs w:val="2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360" w:hanging="360"/>
      </w:pPr>
      <w:rPr>
        <w:b w:val="0"/>
        <w:bCs w:val="0"/>
      </w:rPr>
    </w:lvl>
    <w:lvl w:ilvl="1">
      <w:start w:val="1"/>
      <w:numFmt w:val="lowerLetter"/>
      <w:lvlText w:val="%2."/>
      <w:lvlJc w:val="left"/>
      <w:pPr>
        <w:ind w:left="1080" w:hanging="360"/>
      </w:pPr>
      <w:rPr>
        <w:b w:val="0"/>
        <w:bCs w:val="0"/>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4">
    <w:lvl w:ilvl="0">
      <w:start w:val="1"/>
      <w:numFmt w:val="decimal"/>
      <w:lvlText w:val="%1."/>
      <w:lvlJc w:val="left"/>
      <w:pPr>
        <w:ind w:left="360" w:hanging="360"/>
      </w:pPr>
      <w:rPr>
        <w:sz w:val="22"/>
        <w:szCs w:val="22"/>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Cambria" w:cs="Cambria" w:eastAsia="Cambria" w:hAnsi="Cambria"/>
      <w:b w:val="1"/>
      <w:bCs w:val="1"/>
      <w:i w:val="0"/>
      <w:iCs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Cambria" w:cs="Cambria" w:eastAsia="Cambria" w:hAnsi="Cambria"/>
      <w:b w:val="1"/>
      <w:bCs w:val="1"/>
      <w:i w:val="0"/>
      <w:iCs w:val="0"/>
      <w:smallCaps w:val="0"/>
      <w:strike w:val="0"/>
      <w:color w:val="000000"/>
      <w:sz w:val="36"/>
      <w:szCs w:val="36"/>
      <w:u w:val="none"/>
      <w:shd w:fill="auto" w:val="clear"/>
      <w:vertAlign w:val="baseline"/>
    </w:rPr>
  </w:style>
  <w:style w:type="paragraph" w:styleId="Heading3">
    <w:name w:val="heading 3"/>
    <w:basedOn w:val="Normal"/>
    <w:next w:val="Normal"/>
    <w:pPr/>
    <w:rPr>
      <w:rFonts w:ascii="Times" w:cs="Times" w:eastAsia="Times" w:hAnsi="Times"/>
      <w:b w:val="1"/>
      <w:bCs w:val="1"/>
      <w:sz w:val="27"/>
      <w:szCs w:val="27"/>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Cambria" w:cs="Cambria" w:eastAsia="Cambria" w:hAnsi="Cambria"/>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Cambria" w:cs="Cambria" w:eastAsia="Cambria" w:hAnsi="Cambria"/>
      <w:b w:val="1"/>
      <w:bCs w:val="1"/>
      <w:i w:val="0"/>
      <w:iCs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Cambria" w:cs="Cambria" w:eastAsia="Cambria" w:hAnsi="Cambria"/>
      <w:b w:val="1"/>
      <w:bCs w:val="1"/>
      <w:i w:val="0"/>
      <w:iCs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Cambria" w:cs="Cambria" w:eastAsia="Cambria" w:hAnsi="Cambria"/>
      <w:b w:val="1"/>
      <w:bCs w:val="1"/>
      <w:i w:val="0"/>
      <w:iCs w:val="0"/>
      <w:smallCaps w:val="0"/>
      <w:strike w:val="0"/>
      <w:color w:val="000000"/>
      <w:sz w:val="72"/>
      <w:szCs w:val="72"/>
      <w:u w:val="none"/>
      <w:shd w:fill="auto" w:val="clear"/>
      <w:vertAlign w:val="baseline"/>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yperlink" Target="mailto:venturefund@unicef.org" TargetMode="External"/><Relationship Id="rId13" Type="http://schemas.openxmlformats.org/officeDocument/2006/relationships/footer" Target="footer1.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opensource.org/licenses/" TargetMode="External"/><Relationship Id="rId8" Type="http://schemas.openxmlformats.org/officeDocument/2006/relationships/image" Target="media/image3.jpg"/><Relationship Id="rId14" Type="http://schemas.openxmlformats.org/officeDocument/2006/relationships/image" Target="media/image4.png"/><Relationship Id="rId15"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OSgeuJiz2y8eb9vqmv97DOKCxg==">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0x010100902655A1DBCCFE47BBD0E6B70D5BB6C1</vt:lpwstr>
  </property>
  <property fmtid="{D5CDD505-2E9C-101B-9397-08002B2CF9AE}" pid="3" name="OfficeDivision">
    <vt:lpwstr>3;#Office of Global Innovation-240B|a38e29fd-ea29-4c98-a7c2-ed22641cac42</vt:lpwstr>
  </property>
  <property fmtid="{D5CDD505-2E9C-101B-9397-08002B2CF9AE}" pid="4" name="_dlc_DocIdItemGuid">
    <vt:lpwstr>00d54b42-2314-44ec-a4f4-067f0a95d889</vt:lpwstr>
  </property>
  <property fmtid="{D5CDD505-2E9C-101B-9397-08002B2CF9AE}" pid="5" name="TaxKeyword">
    <vt:lpwstr>TaxKeyword</vt:lpwstr>
  </property>
  <property fmtid="{D5CDD505-2E9C-101B-9397-08002B2CF9AE}" pid="6" name="Topic">
    <vt:lpwstr>Topic</vt:lpwstr>
  </property>
  <property fmtid="{D5CDD505-2E9C-101B-9397-08002B2CF9AE}" pid="7" name="DocumentType">
    <vt:lpwstr>DocumentType</vt:lpwstr>
  </property>
  <property fmtid="{D5CDD505-2E9C-101B-9397-08002B2CF9AE}" pid="8" name="GeographicScope">
    <vt:lpwstr>GeographicScope</vt:lpwstr>
  </property>
  <property fmtid="{D5CDD505-2E9C-101B-9397-08002B2CF9AE}" pid="9" name="Order">
    <vt:lpwstr>6733900</vt:lpwstr>
  </property>
  <property fmtid="{D5CDD505-2E9C-101B-9397-08002B2CF9AE}" pid="10" name="ComplianceAssetId">
    <vt:lpwstr>ComplianceAssetId</vt:lpwstr>
  </property>
  <property fmtid="{D5CDD505-2E9C-101B-9397-08002B2CF9AE}" pid="11" name="_ExtendedDescription">
    <vt:lpwstr>_ExtendedDescription</vt:lpwstr>
  </property>
  <property fmtid="{D5CDD505-2E9C-101B-9397-08002B2CF9AE}" pid="12" name="TriggerFlowInfo">
    <vt:lpwstr>TriggerFlowInfo</vt:lpwstr>
  </property>
  <property fmtid="{D5CDD505-2E9C-101B-9397-08002B2CF9AE}" pid="13" name="SystemDTAC">
    <vt:lpwstr>SystemDTAC</vt:lpwstr>
  </property>
  <property fmtid="{D5CDD505-2E9C-101B-9397-08002B2CF9AE}" pid="14" name="CriticalForLongTermRetention">
    <vt:lpwstr>CriticalForLongTermRetention</vt:lpwstr>
  </property>
  <property fmtid="{D5CDD505-2E9C-101B-9397-08002B2CF9AE}" pid="15" name="MediaServiceImageTags">
    <vt:lpwstr>MediaServiceImageTags</vt:lpwstr>
  </property>
  <property fmtid="{D5CDD505-2E9C-101B-9397-08002B2CF9AE}" pid="16" name="GrammarlyDocumentId">
    <vt:lpwstr>756e38697a289d3c3612cc9a686ed8cb83d3a8235acf29b6f6d61f3b06162669</vt:lpwstr>
  </property>
  <property fmtid="{D5CDD505-2E9C-101B-9397-08002B2CF9AE}" pid="17" name="xd_ProgID">
    <vt:lpwstr>xd_ProgID</vt:lpwstr>
  </property>
  <property fmtid="{D5CDD505-2E9C-101B-9397-08002B2CF9AE}" pid="18" name="ContentLanguage">
    <vt:lpwstr>English</vt:lpwstr>
  </property>
  <property fmtid="{D5CDD505-2E9C-101B-9397-08002B2CF9AE}" pid="19" name="TemplateUrl">
    <vt:lpwstr>TemplateUrl</vt:lpwstr>
  </property>
  <property fmtid="{D5CDD505-2E9C-101B-9397-08002B2CF9AE}" pid="20" name="xd_Signature">
    <vt:lpwstr>false</vt:lpwstr>
  </property>
  <property fmtid="{D5CDD505-2E9C-101B-9397-08002B2CF9AE}" pid="21" name="ga975397408f43e4b84ec8e5a598e523">
    <vt:lpwstr>Office of Global Innovation-240B|a38e29fd-ea29-4c98-a7c2-ed22641cac42</vt:lpwstr>
  </property>
</Properties>
</file>