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6"/>
          <w:szCs w:val="26"/>
          <w:rtl w:val="0"/>
        </w:rPr>
        <w:t xml:space="preserve">Apartment Manager App Features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This application has 3 big user stories that we are implementing. Each of these 3 big user stories has various little stories that become more detailed with their priority.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Messages: Overall Priority - 1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rtl w:val="0"/>
        </w:rPr>
        <w:t xml:space="preserve">Message all residents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Manager can send messages to all residents that they are responsible for.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Estimated hours: 20-25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rtl w:val="0"/>
        </w:rPr>
        <w:t xml:space="preserve">Priority: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rtl w:val="0"/>
        </w:rPr>
        <w:t xml:space="preserve">Message individuals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Manager can send messages to individuals that they are responsible for.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Estimated hours: 5-10 (once messaging all residents is complete)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rtl w:val="0"/>
        </w:rPr>
        <w:t xml:space="preserve">Priority: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rtl w:val="0"/>
        </w:rPr>
        <w:t xml:space="preserve">Indication of Urgency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The manager is capable of marking the urgency of a message. Depending on the level of urgency, the residents may be notified immediately, or the next time they open the app.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Estimated hours: 5-10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Priority: 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rtl w:val="0"/>
        </w:rPr>
        <w:t xml:space="preserve">Mark Messages as Read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Residents are capable of marking messages as read. The manager is able to see who has read the sent messages.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Estimated hours: 10-15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Priority: 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Bulletin Board: Overall Priority - 2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rtl w:val="0"/>
        </w:rPr>
        <w:t xml:space="preserve">Post to Bulletin Board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Post to the Bulletin board which is available to all residents.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Estimated hours: 10-15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Priority: 3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rtl w:val="0"/>
        </w:rPr>
        <w:t xml:space="preserve">Reply on Bulletin Board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Reply to a post on the Bulletin board which is available to all residents.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Estimated hours: 5-10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Priority: 3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rtl w:val="0"/>
        </w:rPr>
        <w:t xml:space="preserve">Sorting Bulletin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Residents are capable of sorting the bulletin board in multiple ways. For example, sorting by resident, or by date added.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Estimated hours: 5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Priority: 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Users: Overall Priority - 3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rtl w:val="0"/>
        </w:rPr>
        <w:t xml:space="preserve">Notification to users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Residents are able to receive notifications whenever a new bulletin has been posted.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Estimated hours: 5-10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Priority: 5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rtl w:val="0"/>
        </w:rPr>
        <w:t xml:space="preserve">Add to calendar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A scheduler that allows specific events in the apartment to be tracked, such as rent, or a barbecue.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Estimated hours: 15-20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Priority: 3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rtl w:val="0"/>
        </w:rPr>
        <w:t xml:space="preserve">Check rent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Residents are able to be notified when their rent is due, the amount due, and see their rent on the calendar.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Estimated hours: 5-10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Priority: 4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rtl w:val="0"/>
        </w:rPr>
        <w:t xml:space="preserve">Add Users (New as of Iteration 1)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Residents are able to be notified when their rent is due, the amount due, and see their rent on the calendar.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Estimated hours: 1-3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rtl w:val="0"/>
        </w:rPr>
        <w:t xml:space="preserve">Priority: 1 (This is overall priority)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rtl w:val="0"/>
        </w:rPr>
        <w:t xml:space="preserve">Delete Users (New as of Iteration 1)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Residents are able to be notified when their rent is due, the amount due, and see their rent on the calendar.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Estimated hours: 1-3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rtl w:val="0"/>
        </w:rPr>
        <w:t xml:space="preserve">Priority: 1 (This is overall priority)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Overview of features/stories to be included in Iteration 1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Add Users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Delete Users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Message all residents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Message Individuals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Indication of Urgency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Mark messages as read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Features to be tackled during Iteration 2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Front-end : Not a feature but a requirement of the project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All Bulletin Board Stories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