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0B1" w:rsidRPr="00B110B1" w:rsidRDefault="00B110B1" w:rsidP="00B110B1">
      <w:pPr>
        <w:spacing w:after="0" w:line="240" w:lineRule="auto"/>
        <w:contextualSpacing/>
        <w:rPr>
          <w:u w:val="single"/>
        </w:rPr>
      </w:pPr>
      <w:bookmarkStart w:id="0" w:name="_GoBack"/>
      <w:bookmarkEnd w:id="0"/>
      <w:r w:rsidRPr="00B110B1">
        <w:rPr>
          <w:u w:val="single"/>
        </w:rPr>
        <w:t>Preview Questions</w:t>
      </w:r>
    </w:p>
    <w:p w:rsidR="00B110B1" w:rsidRDefault="00772C9D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What is the importance of spatial concepts and techniques in sociology?</w:t>
      </w:r>
    </w:p>
    <w:p w:rsidR="00772C9D" w:rsidRDefault="00772C9D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Why is mapping so powerful?</w:t>
      </w:r>
    </w:p>
    <w:p w:rsidR="00772C9D" w:rsidRDefault="00772C9D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What insights can be derived from studying distance?</w:t>
      </w:r>
    </w:p>
    <w:p w:rsidR="00772C9D" w:rsidRDefault="00772C9D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How do we measure distance?</w:t>
      </w:r>
    </w:p>
    <w:p w:rsidR="00772C9D" w:rsidRDefault="00772C9D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What is the importance of distance in social networks?</w:t>
      </w:r>
    </w:p>
    <w:p w:rsidR="00772C9D" w:rsidRDefault="00772C9D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What is the importance of spatial clusters?</w:t>
      </w:r>
    </w:p>
    <w:p w:rsidR="00772C9D" w:rsidRDefault="00772C9D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What is spatial dependence?</w:t>
      </w:r>
    </w:p>
    <w:p w:rsidR="00772C9D" w:rsidRDefault="00772C9D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How do we use spatial dependence?</w:t>
      </w:r>
    </w:p>
    <w:p w:rsidR="00772C9D" w:rsidRDefault="00772C9D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What value does spatial dependence have for multilevel models?</w:t>
      </w:r>
    </w:p>
    <w:p w:rsidR="00772C9D" w:rsidRDefault="00772C9D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What are spatial effects?</w:t>
      </w:r>
    </w:p>
    <w:p w:rsidR="00772C9D" w:rsidRDefault="00772C9D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What is spatial scale?</w:t>
      </w:r>
    </w:p>
    <w:p w:rsidR="00772C9D" w:rsidRDefault="00772C9D" w:rsidP="00B110B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What future contributions do we expect from spatial analysis? </w:t>
      </w:r>
    </w:p>
    <w:p w:rsidR="00B110B1" w:rsidRDefault="00B110B1" w:rsidP="00B110B1">
      <w:pPr>
        <w:spacing w:after="0" w:line="240" w:lineRule="auto"/>
      </w:pPr>
    </w:p>
    <w:p w:rsidR="00B110B1" w:rsidRPr="00B110B1" w:rsidRDefault="00B110B1" w:rsidP="00B110B1">
      <w:pPr>
        <w:spacing w:after="0" w:line="240" w:lineRule="auto"/>
        <w:rPr>
          <w:u w:val="single"/>
        </w:rPr>
      </w:pPr>
      <w:r w:rsidRPr="00B110B1">
        <w:rPr>
          <w:u w:val="single"/>
        </w:rPr>
        <w:t>Summary</w:t>
      </w:r>
      <w:r>
        <w:rPr>
          <w:u w:val="single"/>
        </w:rPr>
        <w:t xml:space="preserve"> Notes</w:t>
      </w:r>
    </w:p>
    <w:p w:rsidR="00D828C4" w:rsidRDefault="00915386" w:rsidP="00D828C4">
      <w:pPr>
        <w:spacing w:after="0" w:line="240" w:lineRule="auto"/>
      </w:pPr>
      <w:r>
        <w:t>Introduction</w:t>
      </w:r>
    </w:p>
    <w:p w:rsidR="00915386" w:rsidRDefault="00915386" w:rsidP="00915386">
      <w:pPr>
        <w:pStyle w:val="ListParagraph"/>
        <w:numPr>
          <w:ilvl w:val="0"/>
          <w:numId w:val="10"/>
        </w:numPr>
        <w:spacing w:after="0" w:line="240" w:lineRule="auto"/>
      </w:pPr>
      <w:r>
        <w:t>Sociologists are more interested in how spatial patterns translate into social relations than the spatial patterns themselves.</w:t>
      </w:r>
    </w:p>
    <w:p w:rsidR="00915386" w:rsidRDefault="00915386" w:rsidP="00915386">
      <w:pPr>
        <w:pStyle w:val="ListParagraph"/>
        <w:numPr>
          <w:ilvl w:val="0"/>
          <w:numId w:val="10"/>
        </w:numPr>
        <w:spacing w:after="0" w:line="240" w:lineRule="auto"/>
      </w:pPr>
      <w:r>
        <w:t>Social facts are located in particular times and places.</w:t>
      </w:r>
    </w:p>
    <w:p w:rsidR="00915386" w:rsidRDefault="00915386" w:rsidP="00915386">
      <w:pPr>
        <w:pStyle w:val="ListParagraph"/>
        <w:numPr>
          <w:ilvl w:val="0"/>
          <w:numId w:val="10"/>
        </w:numPr>
        <w:spacing w:after="0" w:line="240" w:lineRule="auto"/>
      </w:pPr>
      <w:r>
        <w:t>Location is an aspect of space.</w:t>
      </w:r>
    </w:p>
    <w:p w:rsidR="00915386" w:rsidRDefault="00915386" w:rsidP="00915386">
      <w:pPr>
        <w:pStyle w:val="ListParagraph"/>
        <w:numPr>
          <w:ilvl w:val="0"/>
          <w:numId w:val="10"/>
        </w:numPr>
        <w:spacing w:after="0" w:line="240" w:lineRule="auto"/>
      </w:pPr>
      <w:r>
        <w:t>Spatial thinking is about where things are, where things happen, and where things are in relation to other things.</w:t>
      </w:r>
    </w:p>
    <w:p w:rsidR="00915386" w:rsidRDefault="00915386" w:rsidP="00915386">
      <w:pPr>
        <w:pStyle w:val="ListParagraph"/>
        <w:numPr>
          <w:ilvl w:val="0"/>
          <w:numId w:val="10"/>
        </w:numPr>
        <w:spacing w:after="0" w:line="240" w:lineRule="auto"/>
      </w:pPr>
      <w:r>
        <w:t>Both people and places are spatial but people have agency (i.e., make decisions and take action that affect place characteristics).</w:t>
      </w:r>
    </w:p>
    <w:p w:rsidR="00915386" w:rsidRDefault="00093A1E" w:rsidP="00915386">
      <w:pPr>
        <w:pStyle w:val="ListParagraph"/>
        <w:numPr>
          <w:ilvl w:val="0"/>
          <w:numId w:val="10"/>
        </w:numPr>
        <w:spacing w:after="0" w:line="240" w:lineRule="auto"/>
      </w:pPr>
      <w:r>
        <w:t>Pl</w:t>
      </w:r>
      <w:r w:rsidR="00915386">
        <w:t xml:space="preserve">ace is </w:t>
      </w:r>
      <w:r>
        <w:t>space</w:t>
      </w:r>
      <w:r w:rsidR="00C37FCC">
        <w:t xml:space="preserve"> associated with </w:t>
      </w:r>
      <w:r w:rsidR="00915386">
        <w:t>attributes.</w:t>
      </w:r>
    </w:p>
    <w:p w:rsidR="00F84658" w:rsidRDefault="00F84658" w:rsidP="00F84658">
      <w:pPr>
        <w:pStyle w:val="ListParagraph"/>
        <w:numPr>
          <w:ilvl w:val="0"/>
          <w:numId w:val="10"/>
        </w:numPr>
        <w:spacing w:line="240" w:lineRule="auto"/>
      </w:pPr>
      <w:r w:rsidRPr="00F84658">
        <w:t xml:space="preserve">Spatial data is place-level data </w:t>
      </w:r>
      <w:r w:rsidR="00093A1E">
        <w:t xml:space="preserve">(i.e., attributes) </w:t>
      </w:r>
      <w:r w:rsidRPr="00F84658">
        <w:t>with the relative locations of places</w:t>
      </w:r>
      <w:r w:rsidR="00093A1E">
        <w:t xml:space="preserve"> (i.e., spaces)</w:t>
      </w:r>
      <w:r w:rsidRPr="00F84658">
        <w:t xml:space="preserve"> as a major consideration in the analysis.</w:t>
      </w:r>
    </w:p>
    <w:p w:rsidR="00915386" w:rsidRDefault="00915386" w:rsidP="00915386">
      <w:pPr>
        <w:pStyle w:val="ListParagraph"/>
        <w:numPr>
          <w:ilvl w:val="0"/>
          <w:numId w:val="10"/>
        </w:numPr>
        <w:spacing w:after="0" w:line="240" w:lineRule="auto"/>
      </w:pPr>
      <w:r>
        <w:t>Critical concepts to spatial thinking:</w:t>
      </w:r>
      <w:r>
        <w:tab/>
      </w:r>
    </w:p>
    <w:p w:rsidR="00915386" w:rsidRDefault="00915386" w:rsidP="00915386">
      <w:pPr>
        <w:pStyle w:val="ListParagraph"/>
        <w:numPr>
          <w:ilvl w:val="1"/>
          <w:numId w:val="10"/>
        </w:numPr>
        <w:spacing w:after="0" w:line="240" w:lineRule="auto"/>
      </w:pPr>
      <w:r>
        <w:t>Distance</w:t>
      </w:r>
    </w:p>
    <w:p w:rsidR="00915386" w:rsidRDefault="00915386" w:rsidP="00915386">
      <w:pPr>
        <w:pStyle w:val="ListParagraph"/>
        <w:numPr>
          <w:ilvl w:val="1"/>
          <w:numId w:val="10"/>
        </w:numPr>
        <w:spacing w:after="0" w:line="240" w:lineRule="auto"/>
      </w:pPr>
      <w:r>
        <w:t>Proximity</w:t>
      </w:r>
    </w:p>
    <w:p w:rsidR="00915386" w:rsidRDefault="00915386" w:rsidP="00915386">
      <w:pPr>
        <w:pStyle w:val="ListParagraph"/>
        <w:numPr>
          <w:ilvl w:val="1"/>
          <w:numId w:val="10"/>
        </w:numPr>
        <w:spacing w:after="0" w:line="240" w:lineRule="auto"/>
      </w:pPr>
      <w:r>
        <w:t>Exposure</w:t>
      </w:r>
    </w:p>
    <w:p w:rsidR="00915386" w:rsidRDefault="00915386" w:rsidP="00915386">
      <w:pPr>
        <w:pStyle w:val="ListParagraph"/>
        <w:numPr>
          <w:ilvl w:val="1"/>
          <w:numId w:val="10"/>
        </w:numPr>
        <w:spacing w:after="0" w:line="240" w:lineRule="auto"/>
      </w:pPr>
      <w:r>
        <w:t>Access</w:t>
      </w:r>
    </w:p>
    <w:p w:rsidR="00915386" w:rsidRDefault="00C37FCC" w:rsidP="00915386">
      <w:pPr>
        <w:pStyle w:val="ListParagraph"/>
        <w:numPr>
          <w:ilvl w:val="0"/>
          <w:numId w:val="10"/>
        </w:numPr>
        <w:spacing w:after="0" w:line="240" w:lineRule="auto"/>
      </w:pPr>
      <w:r>
        <w:t>Location is a point identified by geographic coordinates or structures and events represented by them.</w:t>
      </w:r>
    </w:p>
    <w:p w:rsidR="00C37FCC" w:rsidRDefault="00C37FCC" w:rsidP="00915386">
      <w:pPr>
        <w:pStyle w:val="ListParagraph"/>
        <w:numPr>
          <w:ilvl w:val="0"/>
          <w:numId w:val="10"/>
        </w:numPr>
        <w:spacing w:after="0" w:line="240" w:lineRule="auto"/>
      </w:pPr>
      <w:r>
        <w:t>Issues with non-single point locations (e.g., neighborhood, zone, territory, etc.)</w:t>
      </w:r>
    </w:p>
    <w:p w:rsidR="00C37FCC" w:rsidRDefault="00C37FCC" w:rsidP="00C37FCC">
      <w:pPr>
        <w:pStyle w:val="ListParagraph"/>
        <w:numPr>
          <w:ilvl w:val="1"/>
          <w:numId w:val="10"/>
        </w:numPr>
        <w:spacing w:after="0" w:line="240" w:lineRule="auto"/>
      </w:pPr>
      <w:r>
        <w:t>What is the geographic scale?</w:t>
      </w:r>
    </w:p>
    <w:p w:rsidR="00C37FCC" w:rsidRDefault="00C37FCC" w:rsidP="00C37FCC">
      <w:pPr>
        <w:pStyle w:val="ListParagraph"/>
        <w:numPr>
          <w:ilvl w:val="1"/>
          <w:numId w:val="10"/>
        </w:numPr>
        <w:spacing w:after="0" w:line="240" w:lineRule="auto"/>
      </w:pPr>
      <w:r>
        <w:t>Are the regions bounded?</w:t>
      </w:r>
    </w:p>
    <w:p w:rsidR="00C37FCC" w:rsidRDefault="00C37FCC" w:rsidP="00C37FCC">
      <w:pPr>
        <w:pStyle w:val="ListParagraph"/>
        <w:numPr>
          <w:ilvl w:val="0"/>
          <w:numId w:val="10"/>
        </w:numPr>
        <w:spacing w:after="0" w:line="240" w:lineRule="auto"/>
      </w:pPr>
      <w:r>
        <w:t>Boundaries can be thought of as sharp edges or zones of transition.</w:t>
      </w:r>
    </w:p>
    <w:p w:rsidR="00C37FCC" w:rsidRDefault="00C37FCC" w:rsidP="00C37FCC">
      <w:pPr>
        <w:pStyle w:val="ListParagraph"/>
        <w:numPr>
          <w:ilvl w:val="0"/>
          <w:numId w:val="10"/>
        </w:numPr>
        <w:spacing w:after="0" w:line="240" w:lineRule="auto"/>
      </w:pPr>
      <w:r>
        <w:t>Places are geographically located, material, and spatial.</w:t>
      </w:r>
    </w:p>
    <w:p w:rsidR="00C37FCC" w:rsidRDefault="00C37FCC" w:rsidP="00C37FCC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Spatial analysis </w:t>
      </w:r>
      <w:r>
        <w:sym w:font="Wingdings" w:char="F0E0"/>
      </w:r>
      <w:r>
        <w:t xml:space="preserve"> technical; spatial thinking </w:t>
      </w:r>
      <w:r>
        <w:sym w:font="Wingdings" w:char="F0E0"/>
      </w:r>
      <w:r>
        <w:t xml:space="preserve"> substantive</w:t>
      </w:r>
    </w:p>
    <w:p w:rsidR="00E86375" w:rsidRDefault="00E86375" w:rsidP="00E86375">
      <w:pPr>
        <w:spacing w:after="0" w:line="240" w:lineRule="auto"/>
      </w:pPr>
    </w:p>
    <w:p w:rsidR="00E86375" w:rsidRPr="00E86375" w:rsidRDefault="00E86375" w:rsidP="00E86375">
      <w:pPr>
        <w:spacing w:after="0" w:line="240" w:lineRule="auto"/>
        <w:rPr>
          <w:i/>
        </w:rPr>
      </w:pPr>
      <w:r w:rsidRPr="00E86375">
        <w:rPr>
          <w:i/>
        </w:rPr>
        <w:t>Mapping</w:t>
      </w:r>
    </w:p>
    <w:p w:rsidR="00E86375" w:rsidRDefault="000137C9" w:rsidP="000137C9">
      <w:pPr>
        <w:pStyle w:val="ListParagraph"/>
        <w:numPr>
          <w:ilvl w:val="0"/>
          <w:numId w:val="11"/>
        </w:numPr>
        <w:spacing w:after="0" w:line="240" w:lineRule="auto"/>
      </w:pPr>
      <w:r>
        <w:t>Maps are the simplest and most powerful spatial tool.</w:t>
      </w:r>
    </w:p>
    <w:p w:rsidR="000137C9" w:rsidRDefault="000137C9" w:rsidP="000137C9">
      <w:pPr>
        <w:pStyle w:val="ListParagraph"/>
        <w:numPr>
          <w:ilvl w:val="0"/>
          <w:numId w:val="11"/>
        </w:numPr>
        <w:spacing w:after="0" w:line="240" w:lineRule="auto"/>
      </w:pPr>
      <w:r>
        <w:t>Maps can provide layers of information.</w:t>
      </w:r>
    </w:p>
    <w:p w:rsidR="000137C9" w:rsidRDefault="000137C9" w:rsidP="000137C9">
      <w:pPr>
        <w:pStyle w:val="ListParagraph"/>
        <w:numPr>
          <w:ilvl w:val="0"/>
          <w:numId w:val="11"/>
        </w:numPr>
        <w:spacing w:after="0" w:line="240" w:lineRule="auto"/>
      </w:pPr>
      <w:r>
        <w:t>Maps provide objective representations that can ignite peoples’ imaginations.</w:t>
      </w:r>
    </w:p>
    <w:p w:rsidR="000137C9" w:rsidRDefault="000137C9" w:rsidP="000137C9">
      <w:pPr>
        <w:pStyle w:val="ListParagraph"/>
        <w:numPr>
          <w:ilvl w:val="0"/>
          <w:numId w:val="11"/>
        </w:numPr>
        <w:spacing w:after="0" w:line="240" w:lineRule="auto"/>
      </w:pPr>
      <w:r>
        <w:lastRenderedPageBreak/>
        <w:t>The utility of a map is dependent on the insightfulness of the analyst.</w:t>
      </w:r>
    </w:p>
    <w:p w:rsidR="000137C9" w:rsidRDefault="000137C9" w:rsidP="000137C9">
      <w:pPr>
        <w:pStyle w:val="ListParagraph"/>
        <w:numPr>
          <w:ilvl w:val="0"/>
          <w:numId w:val="11"/>
        </w:numPr>
        <w:spacing w:after="0" w:line="240" w:lineRule="auto"/>
      </w:pPr>
      <w:r>
        <w:t>Exploratory Spatial Data Analysis techniques facilitate the inspection of maps.</w:t>
      </w:r>
    </w:p>
    <w:p w:rsidR="000137C9" w:rsidRDefault="000137C9" w:rsidP="000137C9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Local Moran’s </w:t>
      </w:r>
      <w:proofErr w:type="spellStart"/>
      <w:r>
        <w:t>i</w:t>
      </w:r>
      <w:proofErr w:type="spellEnd"/>
      <w:r>
        <w:t xml:space="preserve"> – a measure of cluster of high or low values on a single variable.</w:t>
      </w:r>
    </w:p>
    <w:p w:rsidR="000137C9" w:rsidRDefault="000137C9" w:rsidP="000137C9">
      <w:pPr>
        <w:pStyle w:val="ListParagraph"/>
        <w:numPr>
          <w:ilvl w:val="0"/>
          <w:numId w:val="11"/>
        </w:numPr>
        <w:spacing w:after="0" w:line="240" w:lineRule="auto"/>
      </w:pPr>
      <w:r>
        <w:t>A map can have a rhetorical character.</w:t>
      </w:r>
    </w:p>
    <w:p w:rsidR="000137C9" w:rsidRDefault="000137C9" w:rsidP="000137C9">
      <w:pPr>
        <w:spacing w:after="0" w:line="240" w:lineRule="auto"/>
      </w:pPr>
    </w:p>
    <w:p w:rsidR="000137C9" w:rsidRPr="000137C9" w:rsidRDefault="000137C9" w:rsidP="000137C9">
      <w:pPr>
        <w:spacing w:after="0" w:line="240" w:lineRule="auto"/>
        <w:rPr>
          <w:i/>
        </w:rPr>
      </w:pPr>
      <w:r w:rsidRPr="000137C9">
        <w:rPr>
          <w:i/>
        </w:rPr>
        <w:t>Distance</w:t>
      </w:r>
    </w:p>
    <w:p w:rsidR="000137C9" w:rsidRDefault="000137C9" w:rsidP="000137C9">
      <w:pPr>
        <w:pStyle w:val="ListParagraph"/>
        <w:numPr>
          <w:ilvl w:val="0"/>
          <w:numId w:val="12"/>
        </w:numPr>
        <w:spacing w:after="0" w:line="240" w:lineRule="auto"/>
      </w:pPr>
      <w:r>
        <w:t>Distance is the location of something in relation to something else.</w:t>
      </w:r>
    </w:p>
    <w:p w:rsidR="000137C9" w:rsidRDefault="006021B3" w:rsidP="000137C9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Tobler’s </w:t>
      </w:r>
      <w:r w:rsidR="000137C9">
        <w:t xml:space="preserve">First Law of Geography – everything is related, but near things </w:t>
      </w:r>
      <w:proofErr w:type="gramStart"/>
      <w:r w:rsidR="000137C9">
        <w:t>are</w:t>
      </w:r>
      <w:proofErr w:type="gramEnd"/>
      <w:r w:rsidR="000137C9">
        <w:t xml:space="preserve"> more related than distant things.</w:t>
      </w:r>
    </w:p>
    <w:p w:rsidR="006021B3" w:rsidRDefault="006021B3" w:rsidP="000137C9">
      <w:pPr>
        <w:pStyle w:val="ListParagraph"/>
        <w:numPr>
          <w:ilvl w:val="0"/>
          <w:numId w:val="12"/>
        </w:numPr>
        <w:spacing w:after="0" w:line="240" w:lineRule="auto"/>
      </w:pPr>
      <w:r>
        <w:t>Distance is often an indicator of access to other people or resources or exposure to harm.</w:t>
      </w:r>
    </w:p>
    <w:p w:rsidR="006021B3" w:rsidRDefault="006021B3" w:rsidP="006021B3">
      <w:pPr>
        <w:spacing w:after="0" w:line="240" w:lineRule="auto"/>
      </w:pPr>
    </w:p>
    <w:p w:rsidR="006021B3" w:rsidRPr="006021B3" w:rsidRDefault="006021B3" w:rsidP="006021B3">
      <w:pPr>
        <w:spacing w:after="0" w:line="240" w:lineRule="auto"/>
        <w:rPr>
          <w:i/>
        </w:rPr>
      </w:pPr>
      <w:r w:rsidRPr="006021B3">
        <w:rPr>
          <w:i/>
        </w:rPr>
        <w:t>Measuring Distance</w:t>
      </w:r>
    </w:p>
    <w:p w:rsidR="006021B3" w:rsidRDefault="006021B3" w:rsidP="006021B3">
      <w:pPr>
        <w:pStyle w:val="ListParagraph"/>
        <w:numPr>
          <w:ilvl w:val="0"/>
          <w:numId w:val="13"/>
        </w:numPr>
        <w:spacing w:after="0" w:line="240" w:lineRule="auto"/>
      </w:pPr>
      <w:r>
        <w:t>Euclidean distance versus how long it takes to get from point to point, which is dependent on mode of transportation.</w:t>
      </w:r>
    </w:p>
    <w:p w:rsidR="006021B3" w:rsidRDefault="006021B3" w:rsidP="006021B3">
      <w:pPr>
        <w:pStyle w:val="ListParagraph"/>
        <w:numPr>
          <w:ilvl w:val="0"/>
          <w:numId w:val="13"/>
        </w:numPr>
        <w:spacing w:after="0" w:line="240" w:lineRule="auto"/>
      </w:pPr>
      <w:r>
        <w:t>Band width – the limit beyond which more distant locations are irrelevant.</w:t>
      </w:r>
    </w:p>
    <w:p w:rsidR="006021B3" w:rsidRDefault="006021B3" w:rsidP="006021B3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Distance-decay function </w:t>
      </w:r>
      <w:r w:rsidR="00861895">
        <w:t>–</w:t>
      </w:r>
      <w:r>
        <w:t xml:space="preserve"> </w:t>
      </w:r>
      <w:r w:rsidR="00861895">
        <w:t xml:space="preserve">evaluates how much more the nearer points matter in comparison to less near </w:t>
      </w:r>
      <w:proofErr w:type="gramStart"/>
      <w:r w:rsidR="00861895">
        <w:t>points</w:t>
      </w:r>
      <w:proofErr w:type="gramEnd"/>
      <w:r w:rsidR="00861895">
        <w:t>.</w:t>
      </w:r>
    </w:p>
    <w:p w:rsidR="00861895" w:rsidRDefault="00861895" w:rsidP="00861895">
      <w:pPr>
        <w:spacing w:after="0" w:line="240" w:lineRule="auto"/>
      </w:pPr>
    </w:p>
    <w:p w:rsidR="00861895" w:rsidRPr="00861895" w:rsidRDefault="00861895" w:rsidP="00861895">
      <w:pPr>
        <w:spacing w:after="0" w:line="240" w:lineRule="auto"/>
        <w:rPr>
          <w:i/>
        </w:rPr>
      </w:pPr>
      <w:r w:rsidRPr="00861895">
        <w:rPr>
          <w:i/>
        </w:rPr>
        <w:t>Distance and Social Networks</w:t>
      </w:r>
    </w:p>
    <w:p w:rsidR="00861895" w:rsidRDefault="00861895" w:rsidP="00861895">
      <w:pPr>
        <w:pStyle w:val="ListParagraph"/>
        <w:numPr>
          <w:ilvl w:val="0"/>
          <w:numId w:val="14"/>
        </w:numPr>
        <w:spacing w:after="0" w:line="240" w:lineRule="auto"/>
      </w:pPr>
      <w:r>
        <w:t>The spatial arrangement of actors influences the relationships among them.</w:t>
      </w:r>
    </w:p>
    <w:p w:rsidR="00861895" w:rsidRDefault="00861895" w:rsidP="00861895">
      <w:pPr>
        <w:pStyle w:val="ListParagraph"/>
        <w:numPr>
          <w:ilvl w:val="0"/>
          <w:numId w:val="14"/>
        </w:numPr>
        <w:spacing w:after="0" w:line="240" w:lineRule="auto"/>
      </w:pPr>
      <w:r>
        <w:t>We are more likely to have contact with those who are closer to us in geographic location than those who are distant.</w:t>
      </w:r>
    </w:p>
    <w:p w:rsidR="00861895" w:rsidRDefault="00861895" w:rsidP="00861895">
      <w:pPr>
        <w:pStyle w:val="ListParagraph"/>
        <w:numPr>
          <w:ilvl w:val="0"/>
          <w:numId w:val="14"/>
        </w:numPr>
        <w:spacing w:after="0" w:line="240" w:lineRule="auto"/>
      </w:pPr>
      <w:r>
        <w:t>Kinship and proximity are important.</w:t>
      </w:r>
    </w:p>
    <w:p w:rsidR="00861895" w:rsidRDefault="00861895" w:rsidP="00861895">
      <w:pPr>
        <w:pStyle w:val="ListParagraph"/>
        <w:numPr>
          <w:ilvl w:val="0"/>
          <w:numId w:val="14"/>
        </w:numPr>
        <w:spacing w:after="0" w:line="240" w:lineRule="auto"/>
      </w:pPr>
      <w:r>
        <w:t>Spatial effects are sometimes interpreted in terms of social interaction.</w:t>
      </w:r>
    </w:p>
    <w:p w:rsidR="00861895" w:rsidRDefault="00861895" w:rsidP="00861895">
      <w:pPr>
        <w:spacing w:after="0" w:line="240" w:lineRule="auto"/>
      </w:pPr>
    </w:p>
    <w:p w:rsidR="00861895" w:rsidRPr="00861895" w:rsidRDefault="00861895" w:rsidP="00861895">
      <w:pPr>
        <w:spacing w:after="0" w:line="240" w:lineRule="auto"/>
        <w:rPr>
          <w:i/>
        </w:rPr>
      </w:pPr>
      <w:r w:rsidRPr="00861895">
        <w:rPr>
          <w:i/>
        </w:rPr>
        <w:t>Spatial Clustering</w:t>
      </w:r>
    </w:p>
    <w:p w:rsidR="00861895" w:rsidRDefault="004E1C9A" w:rsidP="00861895">
      <w:pPr>
        <w:pStyle w:val="ListParagraph"/>
        <w:numPr>
          <w:ilvl w:val="0"/>
          <w:numId w:val="15"/>
        </w:numPr>
        <w:spacing w:after="0" w:line="240" w:lineRule="auto"/>
      </w:pPr>
      <w:r>
        <w:t>Spatial clustering is the pattern of related things being found in proximity to one another.</w:t>
      </w:r>
    </w:p>
    <w:p w:rsidR="004E1C9A" w:rsidRDefault="004E1C9A" w:rsidP="00861895">
      <w:pPr>
        <w:pStyle w:val="ListParagraph"/>
        <w:numPr>
          <w:ilvl w:val="0"/>
          <w:numId w:val="15"/>
        </w:numPr>
        <w:spacing w:after="0" w:line="240" w:lineRule="auto"/>
      </w:pPr>
      <w:r>
        <w:t>Questions about what distance means and how to measure it apply to spatial clustering.</w:t>
      </w:r>
    </w:p>
    <w:p w:rsidR="004E1C9A" w:rsidRDefault="004E1C9A" w:rsidP="00861895">
      <w:pPr>
        <w:pStyle w:val="ListParagraph"/>
        <w:numPr>
          <w:ilvl w:val="0"/>
          <w:numId w:val="15"/>
        </w:numPr>
        <w:spacing w:after="0" w:line="240" w:lineRule="auto"/>
      </w:pPr>
      <w:r>
        <w:t>An application of cluster analysis is to identify natural areas (e.g., neighborhoods) based on the composition of smaller units.</w:t>
      </w:r>
    </w:p>
    <w:p w:rsidR="004E1C9A" w:rsidRDefault="004E1C9A" w:rsidP="00861895">
      <w:pPr>
        <w:pStyle w:val="ListParagraph"/>
        <w:numPr>
          <w:ilvl w:val="0"/>
          <w:numId w:val="15"/>
        </w:numPr>
        <w:spacing w:after="0" w:line="240" w:lineRule="auto"/>
      </w:pPr>
      <w:r>
        <w:t>Boundaries of clusters tend to be fluid.</w:t>
      </w:r>
    </w:p>
    <w:p w:rsidR="004E1C9A" w:rsidRDefault="004E1C9A" w:rsidP="004E1C9A">
      <w:pPr>
        <w:spacing w:after="0" w:line="240" w:lineRule="auto"/>
      </w:pPr>
    </w:p>
    <w:p w:rsidR="004E1C9A" w:rsidRPr="004E1C9A" w:rsidRDefault="004E1C9A" w:rsidP="004E1C9A">
      <w:pPr>
        <w:spacing w:after="0" w:line="240" w:lineRule="auto"/>
        <w:rPr>
          <w:i/>
        </w:rPr>
      </w:pPr>
      <w:r w:rsidRPr="004E1C9A">
        <w:rPr>
          <w:i/>
        </w:rPr>
        <w:t>Spatial Dependence as an Effect on Neighbors</w:t>
      </w:r>
    </w:p>
    <w:p w:rsidR="004E1C9A" w:rsidRDefault="004E1C9A" w:rsidP="004E1C9A">
      <w:pPr>
        <w:pStyle w:val="ListParagraph"/>
        <w:numPr>
          <w:ilvl w:val="0"/>
          <w:numId w:val="16"/>
        </w:numPr>
        <w:spacing w:after="0" w:line="240" w:lineRule="auto"/>
      </w:pPr>
      <w:r>
        <w:t>Clustering is a form of spatial dependence.</w:t>
      </w:r>
    </w:p>
    <w:p w:rsidR="004E1C9A" w:rsidRDefault="004E1C9A" w:rsidP="004E1C9A">
      <w:pPr>
        <w:pStyle w:val="ListParagraph"/>
        <w:numPr>
          <w:ilvl w:val="0"/>
          <w:numId w:val="16"/>
        </w:numPr>
        <w:spacing w:after="0" w:line="240" w:lineRule="auto"/>
      </w:pPr>
      <w:r>
        <w:t>Spatial dependence is the tendency for similar things to be near one another.</w:t>
      </w:r>
    </w:p>
    <w:p w:rsidR="00FF0614" w:rsidRDefault="00FF0614" w:rsidP="004E1C9A">
      <w:pPr>
        <w:pStyle w:val="ListParagraph"/>
        <w:numPr>
          <w:ilvl w:val="0"/>
          <w:numId w:val="16"/>
        </w:numPr>
        <w:spacing w:after="0" w:line="240" w:lineRule="auto"/>
      </w:pPr>
      <w:r>
        <w:t>Spatial dependence can be used to identify diffusion across boundaries or impact on neighbors.</w:t>
      </w:r>
    </w:p>
    <w:p w:rsidR="00FF0614" w:rsidRDefault="00FF0614" w:rsidP="004E1C9A">
      <w:pPr>
        <w:pStyle w:val="ListParagraph"/>
        <w:numPr>
          <w:ilvl w:val="0"/>
          <w:numId w:val="16"/>
        </w:numPr>
        <w:spacing w:after="0" w:line="240" w:lineRule="auto"/>
      </w:pPr>
      <w:r>
        <w:t>Events in one place can influence later events in another place.</w:t>
      </w:r>
    </w:p>
    <w:p w:rsidR="00FF0614" w:rsidRDefault="00FF0614" w:rsidP="00FF0614">
      <w:pPr>
        <w:spacing w:after="0" w:line="240" w:lineRule="auto"/>
      </w:pPr>
    </w:p>
    <w:p w:rsidR="00FF0614" w:rsidRPr="00966359" w:rsidRDefault="00FF0614" w:rsidP="00FF0614">
      <w:pPr>
        <w:spacing w:after="0" w:line="240" w:lineRule="auto"/>
        <w:rPr>
          <w:i/>
        </w:rPr>
      </w:pPr>
      <w:r w:rsidRPr="00966359">
        <w:rPr>
          <w:i/>
        </w:rPr>
        <w:t>Spatial Dependence in Multilevel Models</w:t>
      </w:r>
    </w:p>
    <w:p w:rsidR="00FF0614" w:rsidRDefault="004600EE" w:rsidP="00FF0614">
      <w:pPr>
        <w:pStyle w:val="ListParagraph"/>
        <w:numPr>
          <w:ilvl w:val="0"/>
          <w:numId w:val="17"/>
        </w:numPr>
        <w:spacing w:after="0" w:line="240" w:lineRule="auto"/>
      </w:pPr>
      <w:r>
        <w:t>Multilevel models treat spatial dependence as a statistical problem.</w:t>
      </w:r>
    </w:p>
    <w:p w:rsidR="004600EE" w:rsidRDefault="004600EE" w:rsidP="00FF0614">
      <w:pPr>
        <w:pStyle w:val="ListParagraph"/>
        <w:numPr>
          <w:ilvl w:val="0"/>
          <w:numId w:val="17"/>
        </w:numPr>
        <w:spacing w:after="0" w:line="240" w:lineRule="auto"/>
      </w:pPr>
      <w:r>
        <w:t>Contextual effects are the impacts that contexts (e.g., characteristics of places) have on actors within them.</w:t>
      </w:r>
    </w:p>
    <w:p w:rsidR="00EA3A75" w:rsidRDefault="005530D5" w:rsidP="00FF0614">
      <w:pPr>
        <w:pStyle w:val="ListParagraph"/>
        <w:numPr>
          <w:ilvl w:val="0"/>
          <w:numId w:val="17"/>
        </w:numPr>
        <w:spacing w:after="0" w:line="240" w:lineRule="auto"/>
      </w:pPr>
      <w:r>
        <w:t>It is sometimes necessary to take into account spatial dependence of outcomes across nearby places when researching contextual effects.</w:t>
      </w:r>
    </w:p>
    <w:p w:rsidR="005530D5" w:rsidRDefault="005530D5" w:rsidP="005530D5">
      <w:pPr>
        <w:spacing w:after="0" w:line="240" w:lineRule="auto"/>
      </w:pPr>
    </w:p>
    <w:p w:rsidR="005530D5" w:rsidRPr="005530D5" w:rsidRDefault="005530D5" w:rsidP="005530D5">
      <w:pPr>
        <w:spacing w:after="0" w:line="240" w:lineRule="auto"/>
        <w:rPr>
          <w:i/>
        </w:rPr>
      </w:pPr>
      <w:r w:rsidRPr="005530D5">
        <w:rPr>
          <w:i/>
        </w:rPr>
        <w:t>Spatial Effects and Spatial Scale</w:t>
      </w:r>
    </w:p>
    <w:p w:rsidR="005530D5" w:rsidRDefault="00482CA4" w:rsidP="005530D5">
      <w:pPr>
        <w:pStyle w:val="ListParagraph"/>
        <w:numPr>
          <w:ilvl w:val="0"/>
          <w:numId w:val="18"/>
        </w:numPr>
        <w:spacing w:after="0" w:line="240" w:lineRule="auto"/>
      </w:pPr>
      <w:r>
        <w:t>One issue in research is ensuring that the region of study is the right scale of analysis because artificial boundaries (e.g., census tracts) can affect results.</w:t>
      </w:r>
    </w:p>
    <w:p w:rsidR="00482CA4" w:rsidRDefault="00482CA4" w:rsidP="005530D5">
      <w:pPr>
        <w:pStyle w:val="ListParagraph"/>
        <w:numPr>
          <w:ilvl w:val="0"/>
          <w:numId w:val="18"/>
        </w:numPr>
        <w:spacing w:after="0" w:line="240" w:lineRule="auto"/>
      </w:pPr>
      <w:r>
        <w:t>It’s important to evaluate the appropriate scale for research.</w:t>
      </w:r>
    </w:p>
    <w:p w:rsidR="00482CA4" w:rsidRDefault="00482CA4" w:rsidP="005530D5">
      <w:pPr>
        <w:pStyle w:val="ListParagraph"/>
        <w:numPr>
          <w:ilvl w:val="0"/>
          <w:numId w:val="18"/>
        </w:numPr>
        <w:spacing w:after="0" w:line="240" w:lineRule="auto"/>
      </w:pPr>
      <w:r>
        <w:t>Sociologists should treat spatial scale as a research question and consider the linkages of processes across scales.</w:t>
      </w:r>
    </w:p>
    <w:p w:rsidR="00482CA4" w:rsidRDefault="00482CA4" w:rsidP="00482CA4">
      <w:pPr>
        <w:spacing w:after="0" w:line="240" w:lineRule="auto"/>
      </w:pPr>
    </w:p>
    <w:p w:rsidR="00482CA4" w:rsidRPr="00482CA4" w:rsidRDefault="00482CA4" w:rsidP="00482CA4">
      <w:pPr>
        <w:spacing w:after="0" w:line="240" w:lineRule="auto"/>
        <w:rPr>
          <w:i/>
        </w:rPr>
      </w:pPr>
      <w:r w:rsidRPr="00482CA4">
        <w:rPr>
          <w:i/>
        </w:rPr>
        <w:t>Looking Forward</w:t>
      </w:r>
    </w:p>
    <w:p w:rsidR="00482CA4" w:rsidRDefault="00482CA4" w:rsidP="00482CA4">
      <w:pPr>
        <w:pStyle w:val="ListParagraph"/>
        <w:numPr>
          <w:ilvl w:val="0"/>
          <w:numId w:val="19"/>
        </w:numPr>
        <w:spacing w:after="0" w:line="240" w:lineRule="auto"/>
      </w:pPr>
      <w:r>
        <w:t>Growing demand for studies that explicitly take place and space into account.</w:t>
      </w:r>
    </w:p>
    <w:p w:rsidR="00482CA4" w:rsidRDefault="00F84658" w:rsidP="00482CA4">
      <w:pPr>
        <w:pStyle w:val="ListParagraph"/>
        <w:numPr>
          <w:ilvl w:val="0"/>
          <w:numId w:val="19"/>
        </w:numPr>
        <w:spacing w:after="0" w:line="240" w:lineRule="auto"/>
      </w:pPr>
      <w:r>
        <w:t>The ecological fallacy – one cannot infer processes that occur at the level of individuals from information about relationships at the level of places or other social contexts.</w:t>
      </w:r>
    </w:p>
    <w:p w:rsidR="00F84658" w:rsidRDefault="00F84658" w:rsidP="00482CA4">
      <w:pPr>
        <w:pStyle w:val="ListParagraph"/>
        <w:numPr>
          <w:ilvl w:val="0"/>
          <w:numId w:val="19"/>
        </w:numPr>
        <w:spacing w:after="0" w:line="240" w:lineRule="auto"/>
      </w:pPr>
      <w:r>
        <w:t>The concept of spatial lag is new to most social scientists.</w:t>
      </w:r>
    </w:p>
    <w:p w:rsidR="00915386" w:rsidRDefault="00915386" w:rsidP="00D828C4">
      <w:pPr>
        <w:spacing w:after="0" w:line="240" w:lineRule="auto"/>
      </w:pPr>
    </w:p>
    <w:p w:rsidR="00D828C4" w:rsidRPr="00D828C4" w:rsidRDefault="00D828C4" w:rsidP="00D828C4">
      <w:pPr>
        <w:spacing w:after="0" w:line="240" w:lineRule="auto"/>
        <w:rPr>
          <w:u w:val="single"/>
        </w:rPr>
      </w:pPr>
      <w:r w:rsidRPr="00D828C4">
        <w:rPr>
          <w:u w:val="single"/>
        </w:rPr>
        <w:t>Additional Questions of Interest</w:t>
      </w:r>
    </w:p>
    <w:p w:rsidR="00FF4C2E" w:rsidRDefault="0097258C" w:rsidP="00D828C4">
      <w:pPr>
        <w:pStyle w:val="ListParagraph"/>
        <w:numPr>
          <w:ilvl w:val="0"/>
          <w:numId w:val="9"/>
        </w:numPr>
        <w:spacing w:after="0" w:line="240" w:lineRule="auto"/>
      </w:pPr>
      <w:r>
        <w:t>None</w:t>
      </w:r>
    </w:p>
    <w:p w:rsidR="002D6AF0" w:rsidRDefault="002D6AF0" w:rsidP="002D6AF0">
      <w:pPr>
        <w:spacing w:after="0" w:line="240" w:lineRule="auto"/>
      </w:pPr>
    </w:p>
    <w:sectPr w:rsidR="002D6AF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6D1D" w:rsidRDefault="00646D1D" w:rsidP="00B110B1">
      <w:pPr>
        <w:spacing w:after="0" w:line="240" w:lineRule="auto"/>
      </w:pPr>
      <w:r>
        <w:separator/>
      </w:r>
    </w:p>
  </w:endnote>
  <w:endnote w:type="continuationSeparator" w:id="0">
    <w:p w:rsidR="00646D1D" w:rsidRDefault="00646D1D" w:rsidP="00B11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204B" w:rsidRDefault="004D3D04" w:rsidP="0053204B">
    <w:pPr>
      <w:pStyle w:val="Footer"/>
      <w:jc w:val="center"/>
    </w:pPr>
    <w:r>
      <w:t xml:space="preserve">Document Section </w:t>
    </w:r>
    <w:r w:rsidRPr="005F14E6">
      <w:rPr>
        <w:b/>
      </w:rPr>
      <w:fldChar w:fldCharType="begin"/>
    </w:r>
    <w:r w:rsidRPr="005F14E6">
      <w:rPr>
        <w:b/>
      </w:rPr>
      <w:instrText xml:space="preserve"> SECTION   \* MERGEFORMAT </w:instrText>
    </w:r>
    <w:r w:rsidRPr="005F14E6">
      <w:rPr>
        <w:b/>
      </w:rPr>
      <w:fldChar w:fldCharType="separate"/>
    </w:r>
    <w:r>
      <w:rPr>
        <w:b/>
      </w:rPr>
      <w:t>1</w:t>
    </w:r>
    <w:r w:rsidRPr="005F14E6">
      <w:rPr>
        <w:b/>
      </w:rPr>
      <w:fldChar w:fldCharType="end"/>
    </w:r>
    <w:r>
      <w:t xml:space="preserve"> | </w:t>
    </w:r>
    <w:r w:rsidR="0053204B">
      <w:t xml:space="preserve">Page </w:t>
    </w:r>
    <w:r w:rsidR="0053204B">
      <w:rPr>
        <w:b/>
      </w:rPr>
      <w:fldChar w:fldCharType="begin"/>
    </w:r>
    <w:r w:rsidR="0053204B">
      <w:rPr>
        <w:b/>
      </w:rPr>
      <w:instrText xml:space="preserve"> PAGE  \* Arabic  \* MERGEFORMAT </w:instrText>
    </w:r>
    <w:r w:rsidR="0053204B">
      <w:rPr>
        <w:b/>
      </w:rPr>
      <w:fldChar w:fldCharType="separate"/>
    </w:r>
    <w:r>
      <w:rPr>
        <w:b/>
        <w:noProof/>
      </w:rPr>
      <w:t>1</w:t>
    </w:r>
    <w:r w:rsidR="0053204B">
      <w:rPr>
        <w:b/>
      </w:rPr>
      <w:fldChar w:fldCharType="end"/>
    </w:r>
    <w:r w:rsidR="0053204B">
      <w:t xml:space="preserve"> of </w:t>
    </w:r>
    <w:r w:rsidR="0053204B">
      <w:rPr>
        <w:b/>
      </w:rPr>
      <w:fldChar w:fldCharType="begin"/>
    </w:r>
    <w:r w:rsidR="0053204B">
      <w:rPr>
        <w:b/>
      </w:rPr>
      <w:instrText xml:space="preserve"> NUMPAGES  \* Arabic  \* MERGEFORMAT </w:instrText>
    </w:r>
    <w:r w:rsidR="0053204B">
      <w:rPr>
        <w:b/>
      </w:rPr>
      <w:fldChar w:fldCharType="separate"/>
    </w:r>
    <w:r>
      <w:rPr>
        <w:b/>
        <w:noProof/>
      </w:rPr>
      <w:t>3</w:t>
    </w:r>
    <w:r w:rsidR="0053204B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6D1D" w:rsidRDefault="00646D1D" w:rsidP="00B110B1">
      <w:pPr>
        <w:spacing w:after="0" w:line="240" w:lineRule="auto"/>
      </w:pPr>
      <w:r>
        <w:separator/>
      </w:r>
    </w:p>
  </w:footnote>
  <w:footnote w:type="continuationSeparator" w:id="0">
    <w:p w:rsidR="00646D1D" w:rsidRDefault="00646D1D" w:rsidP="00B110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5B9F" w:rsidRDefault="00685B9F" w:rsidP="00685B9F">
    <w:pPr>
      <w:pStyle w:val="Header"/>
    </w:pPr>
    <w:r>
      <w:t xml:space="preserve">SOC 5650 Intro to </w:t>
    </w:r>
    <w:proofErr w:type="spellStart"/>
    <w:r>
      <w:t>GISc</w:t>
    </w:r>
    <w:proofErr w:type="spellEnd"/>
  </w:p>
  <w:p w:rsidR="00772C9D" w:rsidRDefault="00772C9D" w:rsidP="00685B9F">
    <w:pPr>
      <w:pStyle w:val="Header"/>
    </w:pPr>
    <w:r>
      <w:t xml:space="preserve">Logan, John R.  “Making a Place for Space: Spatial Thinking in Social Science.”  Annual Review of Sociology. Volume 38. 2012. pp. 507-524. Web. 18 Jan. 2018. </w:t>
    </w:r>
  </w:p>
  <w:p w:rsidR="00685B9F" w:rsidRDefault="00772C9D" w:rsidP="00685B9F">
    <w:pPr>
      <w:pStyle w:val="Header"/>
    </w:pPr>
    <w:r>
      <w:t xml:space="preserve">&lt; </w:t>
    </w:r>
    <w:hyperlink r:id="rId1" w:history="1">
      <w:r w:rsidRPr="00D55490">
        <w:rPr>
          <w:rStyle w:val="Hyperlink"/>
        </w:rPr>
        <w:t>http://www.annualreviews.org.ezp.slu.edu/doi/pdf/10.1146/annurev-soc-071811-145531</w:t>
      </w:r>
    </w:hyperlink>
    <w:r>
      <w:t xml:space="preserve"> &gt;</w:t>
    </w:r>
  </w:p>
  <w:p w:rsidR="00462712" w:rsidRPr="00685B9F" w:rsidRDefault="00462712" w:rsidP="00685B9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63FFE"/>
    <w:multiLevelType w:val="hybridMultilevel"/>
    <w:tmpl w:val="4934D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D2C3B"/>
    <w:multiLevelType w:val="hybridMultilevel"/>
    <w:tmpl w:val="20142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B618BE"/>
    <w:multiLevelType w:val="hybridMultilevel"/>
    <w:tmpl w:val="B90A3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9B558C"/>
    <w:multiLevelType w:val="hybridMultilevel"/>
    <w:tmpl w:val="FEF47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1B3F8A"/>
    <w:multiLevelType w:val="hybridMultilevel"/>
    <w:tmpl w:val="8C6CA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E5318E"/>
    <w:multiLevelType w:val="hybridMultilevel"/>
    <w:tmpl w:val="98EC1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204E11"/>
    <w:multiLevelType w:val="hybridMultilevel"/>
    <w:tmpl w:val="6C78D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9C0AC5"/>
    <w:multiLevelType w:val="hybridMultilevel"/>
    <w:tmpl w:val="90F20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F34C07"/>
    <w:multiLevelType w:val="hybridMultilevel"/>
    <w:tmpl w:val="B63A6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214798"/>
    <w:multiLevelType w:val="hybridMultilevel"/>
    <w:tmpl w:val="8D56A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EB1999"/>
    <w:multiLevelType w:val="hybridMultilevel"/>
    <w:tmpl w:val="7B0AA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6E45EE"/>
    <w:multiLevelType w:val="hybridMultilevel"/>
    <w:tmpl w:val="D70EB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6A01D7"/>
    <w:multiLevelType w:val="hybridMultilevel"/>
    <w:tmpl w:val="8FC87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FC441B"/>
    <w:multiLevelType w:val="hybridMultilevel"/>
    <w:tmpl w:val="8BB05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772DA3"/>
    <w:multiLevelType w:val="hybridMultilevel"/>
    <w:tmpl w:val="298AE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4A52F1"/>
    <w:multiLevelType w:val="hybridMultilevel"/>
    <w:tmpl w:val="589CB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F46138"/>
    <w:multiLevelType w:val="hybridMultilevel"/>
    <w:tmpl w:val="BAD07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0D4419"/>
    <w:multiLevelType w:val="hybridMultilevel"/>
    <w:tmpl w:val="8C6CA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A82DA9"/>
    <w:multiLevelType w:val="hybridMultilevel"/>
    <w:tmpl w:val="ABDA5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3"/>
  </w:num>
  <w:num w:numId="4">
    <w:abstractNumId w:val="17"/>
  </w:num>
  <w:num w:numId="5">
    <w:abstractNumId w:val="11"/>
  </w:num>
  <w:num w:numId="6">
    <w:abstractNumId w:val="2"/>
  </w:num>
  <w:num w:numId="7">
    <w:abstractNumId w:val="3"/>
  </w:num>
  <w:num w:numId="8">
    <w:abstractNumId w:val="14"/>
  </w:num>
  <w:num w:numId="9">
    <w:abstractNumId w:val="5"/>
  </w:num>
  <w:num w:numId="10">
    <w:abstractNumId w:val="16"/>
  </w:num>
  <w:num w:numId="11">
    <w:abstractNumId w:val="1"/>
  </w:num>
  <w:num w:numId="12">
    <w:abstractNumId w:val="18"/>
  </w:num>
  <w:num w:numId="13">
    <w:abstractNumId w:val="0"/>
  </w:num>
  <w:num w:numId="14">
    <w:abstractNumId w:val="15"/>
  </w:num>
  <w:num w:numId="15">
    <w:abstractNumId w:val="7"/>
  </w:num>
  <w:num w:numId="16">
    <w:abstractNumId w:val="12"/>
  </w:num>
  <w:num w:numId="17">
    <w:abstractNumId w:val="9"/>
  </w:num>
  <w:num w:numId="18">
    <w:abstractNumId w:val="6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7B3"/>
    <w:rsid w:val="00010322"/>
    <w:rsid w:val="000137C9"/>
    <w:rsid w:val="00093A1E"/>
    <w:rsid w:val="00164322"/>
    <w:rsid w:val="00207CEF"/>
    <w:rsid w:val="00247C91"/>
    <w:rsid w:val="002547C4"/>
    <w:rsid w:val="00270CF1"/>
    <w:rsid w:val="002D6AF0"/>
    <w:rsid w:val="003B6D4D"/>
    <w:rsid w:val="003F6696"/>
    <w:rsid w:val="00432F43"/>
    <w:rsid w:val="004600EE"/>
    <w:rsid w:val="00462712"/>
    <w:rsid w:val="00482CA4"/>
    <w:rsid w:val="004A5F20"/>
    <w:rsid w:val="004D3D04"/>
    <w:rsid w:val="004E1C9A"/>
    <w:rsid w:val="0053204B"/>
    <w:rsid w:val="005530D5"/>
    <w:rsid w:val="006021B3"/>
    <w:rsid w:val="00616C93"/>
    <w:rsid w:val="00646D1D"/>
    <w:rsid w:val="00685B9F"/>
    <w:rsid w:val="006D44BA"/>
    <w:rsid w:val="00772C9D"/>
    <w:rsid w:val="00791BDC"/>
    <w:rsid w:val="00860CB2"/>
    <w:rsid w:val="00861895"/>
    <w:rsid w:val="008D0232"/>
    <w:rsid w:val="00902191"/>
    <w:rsid w:val="00915386"/>
    <w:rsid w:val="00966359"/>
    <w:rsid w:val="0097258C"/>
    <w:rsid w:val="009859ED"/>
    <w:rsid w:val="00AD5B32"/>
    <w:rsid w:val="00B110B1"/>
    <w:rsid w:val="00B423BB"/>
    <w:rsid w:val="00B647B3"/>
    <w:rsid w:val="00BB6ADF"/>
    <w:rsid w:val="00C15F48"/>
    <w:rsid w:val="00C37FCC"/>
    <w:rsid w:val="00D828C4"/>
    <w:rsid w:val="00DA345A"/>
    <w:rsid w:val="00E010C3"/>
    <w:rsid w:val="00E72271"/>
    <w:rsid w:val="00E72623"/>
    <w:rsid w:val="00E86375"/>
    <w:rsid w:val="00EA3A75"/>
    <w:rsid w:val="00EE1796"/>
    <w:rsid w:val="00EE49E5"/>
    <w:rsid w:val="00EF4DD5"/>
    <w:rsid w:val="00F003C4"/>
    <w:rsid w:val="00F16269"/>
    <w:rsid w:val="00F30A8D"/>
    <w:rsid w:val="00F666BF"/>
    <w:rsid w:val="00F84658"/>
    <w:rsid w:val="00FA7BCF"/>
    <w:rsid w:val="00FF0614"/>
    <w:rsid w:val="00FF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0B1"/>
  </w:style>
  <w:style w:type="paragraph" w:styleId="Footer">
    <w:name w:val="footer"/>
    <w:basedOn w:val="Normal"/>
    <w:link w:val="Foot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0B1"/>
  </w:style>
  <w:style w:type="character" w:styleId="Hyperlink">
    <w:name w:val="Hyperlink"/>
    <w:basedOn w:val="DefaultParagraphFont"/>
    <w:uiPriority w:val="99"/>
    <w:unhideWhenUsed/>
    <w:rsid w:val="00B110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10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0B1"/>
  </w:style>
  <w:style w:type="paragraph" w:styleId="Footer">
    <w:name w:val="footer"/>
    <w:basedOn w:val="Normal"/>
    <w:link w:val="Foot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0B1"/>
  </w:style>
  <w:style w:type="character" w:styleId="Hyperlink">
    <w:name w:val="Hyperlink"/>
    <w:basedOn w:val="DefaultParagraphFont"/>
    <w:uiPriority w:val="99"/>
    <w:unhideWhenUsed/>
    <w:rsid w:val="00B110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1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93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nnualreviews.org.ezp.slu.edu/doi/pdf/10.1146/annurev-soc-071811-1455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733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4908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S. Townes</dc:creator>
  <cp:lastModifiedBy>Malcolm S. Townes</cp:lastModifiedBy>
  <cp:revision>14</cp:revision>
  <cp:lastPrinted>2018-01-25T18:35:00Z</cp:lastPrinted>
  <dcterms:created xsi:type="dcterms:W3CDTF">2018-01-18T22:49:00Z</dcterms:created>
  <dcterms:modified xsi:type="dcterms:W3CDTF">2018-02-08T21:50:00Z</dcterms:modified>
</cp:coreProperties>
</file>