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841D5" w14:textId="77777777" w:rsidR="00D423E6" w:rsidRPr="00D423E6" w:rsidRDefault="00D423E6" w:rsidP="00D423E6">
      <w:r w:rsidRPr="00D423E6">
        <w:t>Reviewing a manuscript</w:t>
      </w:r>
    </w:p>
    <w:p w14:paraId="0F326A8A" w14:textId="77777777" w:rsidR="00D423E6" w:rsidRPr="00D423E6" w:rsidRDefault="00D423E6" w:rsidP="00D423E6">
      <w:r w:rsidRPr="00D423E6">
        <w:t>Homework #6</w:t>
      </w:r>
    </w:p>
    <w:p w14:paraId="1C2DE1AA" w14:textId="77777777" w:rsidR="00D423E6" w:rsidRPr="00D423E6" w:rsidRDefault="00D423E6" w:rsidP="00D423E6">
      <w:r w:rsidRPr="00D423E6">
        <w:t>FISH 521 - Proposal Writing and Professional Development</w:t>
      </w:r>
    </w:p>
    <w:p w14:paraId="0123AD35" w14:textId="5CC15234" w:rsidR="00D423E6" w:rsidRPr="00D423E6" w:rsidRDefault="00D423E6" w:rsidP="00D423E6">
      <w:r w:rsidRPr="00D423E6">
        <w:t>13 February 2023</w:t>
      </w:r>
    </w:p>
    <w:p w14:paraId="4D890577" w14:textId="6FC72916" w:rsidR="00D423E6" w:rsidRPr="00D423E6" w:rsidRDefault="00D423E6" w:rsidP="00D423E6">
      <w:r w:rsidRPr="00D423E6">
        <w:t>Instructions</w:t>
      </w:r>
      <w:r>
        <w:rPr>
          <w:lang w:val="en-US"/>
        </w:rPr>
        <w:t xml:space="preserve">: </w:t>
      </w:r>
      <w:r w:rsidRPr="00D423E6">
        <w:t>Write a peer review of the preprint article by Purgar et al. titled </w:t>
      </w:r>
      <w:r w:rsidRPr="00D423E6">
        <w:rPr>
          <w:i/>
          <w:iCs/>
        </w:rPr>
        <w:t>Identify, quantify, act: tackling the unused potential of ecological research</w:t>
      </w:r>
      <w:r w:rsidRPr="00D423E6">
        <w:t>, which has been posted to the EcoEvoRxiv Preprint server and you can download </w:t>
      </w:r>
      <w:hyperlink r:id="rId7" w:history="1">
        <w:r w:rsidRPr="00D423E6">
          <w:rPr>
            <w:rStyle w:val="Hyperlink"/>
          </w:rPr>
          <w:t>here</w:t>
        </w:r>
      </w:hyperlink>
      <w:r w:rsidRPr="00D423E6">
        <w:t>. This paper is written in more of an essay format, but it is general enough that everyone in class should be able to read, undertand, and comment on it.</w:t>
      </w:r>
    </w:p>
    <w:p w14:paraId="1CA37C53" w14:textId="77777777" w:rsidR="00D423E6" w:rsidRPr="00D423E6" w:rsidRDefault="00D423E6" w:rsidP="00D423E6">
      <w:r w:rsidRPr="00D423E6">
        <w:t>Your review should follow the template provided below.</w:t>
      </w:r>
    </w:p>
    <w:p w14:paraId="46E54AAD" w14:textId="77777777" w:rsidR="00D423E6" w:rsidRPr="00D423E6" w:rsidRDefault="00D423E6" w:rsidP="00D423E6">
      <w:r w:rsidRPr="00D423E6">
        <w:t>Submission</w:t>
      </w:r>
    </w:p>
    <w:p w14:paraId="656EB679" w14:textId="77777777" w:rsidR="00D423E6" w:rsidRPr="00D423E6" w:rsidRDefault="00D423E6" w:rsidP="00D423E6">
      <w:r w:rsidRPr="00D423E6">
        <w:t>When you are finished, submit via your GitHub Repository.</w:t>
      </w:r>
    </w:p>
    <w:p w14:paraId="635B21D0" w14:textId="77777777" w:rsidR="00D423E6" w:rsidRPr="00D423E6" w:rsidRDefault="00D423E6" w:rsidP="00D423E6">
      <w:r w:rsidRPr="00D423E6">
        <w:pict w14:anchorId="3C4D1590">
          <v:rect id="_x0000_i1049" style="width:0;height:0" o:hralign="center" o:hrstd="t" o:hr="t" fillcolor="#a0a0a0" stroked="f"/>
        </w:pict>
      </w:r>
    </w:p>
    <w:p w14:paraId="2725A248" w14:textId="69299591" w:rsidR="00D423E6" w:rsidRPr="00D423E6" w:rsidRDefault="00D423E6" w:rsidP="00D423E6">
      <w:r w:rsidRPr="00D423E6">
        <w:rPr>
          <w:b/>
          <w:bCs/>
        </w:rPr>
        <w:t>Comments to the editor</w:t>
      </w:r>
    </w:p>
    <w:p w14:paraId="570D7DB9" w14:textId="05A52170" w:rsidR="00D423E6" w:rsidRPr="00D423E6" w:rsidRDefault="008043A4" w:rsidP="00D423E6">
      <w:pPr>
        <w:rPr>
          <w:lang w:val="en-US"/>
        </w:rPr>
      </w:pPr>
      <w:r>
        <w:rPr>
          <w:lang w:val="en-US"/>
        </w:rPr>
        <w:t xml:space="preserve">This paper focuses on an important, often overlooked, aspect of ecological research: research waste. </w:t>
      </w:r>
      <w:r w:rsidR="000D78D4">
        <w:rPr>
          <w:lang w:val="en-US"/>
        </w:rPr>
        <w:t>Some of the methods used for analysis are a bit unclear and could benefit from further refinement. Also, a few claims made in the beginning could benefit from support from a reference. Otherwise, this paper is well done.</w:t>
      </w:r>
    </w:p>
    <w:p w14:paraId="3B9D0796" w14:textId="0181F464" w:rsidR="00D423E6" w:rsidRPr="00D423E6" w:rsidRDefault="00D423E6" w:rsidP="00D423E6">
      <w:r w:rsidRPr="00D423E6">
        <w:rPr>
          <w:b/>
          <w:bCs/>
        </w:rPr>
        <w:t>General comments</w:t>
      </w:r>
      <w:r w:rsidRPr="00D423E6">
        <w:t> </w:t>
      </w:r>
    </w:p>
    <w:p w14:paraId="297B0176" w14:textId="79126FE2" w:rsidR="00D423E6" w:rsidRPr="00D423E6" w:rsidRDefault="008043A4" w:rsidP="00D423E6">
      <w:pPr>
        <w:rPr>
          <w:lang w:val="en-US"/>
        </w:rPr>
      </w:pPr>
      <w:r>
        <w:rPr>
          <w:lang w:val="en-US"/>
        </w:rPr>
        <w:t>This paper raises the important issue of research waste in ecology, and attempts to characterize and quantify this waste through an examination of meta-studies. It then provides suggestions on several ways to systematically reduce this waste. The importance of this issue is successfully made clear, and the recommendations are reasonable. Further, the inclusion of appendices and links to code enhance the overall quality of this paper.</w:t>
      </w:r>
    </w:p>
    <w:p w14:paraId="6EF3C70F" w14:textId="68E823F7" w:rsidR="00D423E6" w:rsidRDefault="00D423E6" w:rsidP="00D423E6">
      <w:pPr>
        <w:numPr>
          <w:ilvl w:val="0"/>
          <w:numId w:val="4"/>
        </w:numPr>
      </w:pPr>
      <w:r w:rsidRPr="00D423E6">
        <w:rPr>
          <w:i/>
          <w:iCs/>
        </w:rPr>
        <w:t>Scientific quality</w:t>
      </w:r>
      <w:r w:rsidRPr="00D423E6">
        <w:t>:</w:t>
      </w:r>
    </w:p>
    <w:p w14:paraId="62A1442A" w14:textId="77777777" w:rsidR="00A07C5F" w:rsidRDefault="00A07C5F" w:rsidP="00A07C5F">
      <w:pPr>
        <w:ind w:left="360"/>
        <w:rPr>
          <w:lang w:val="en-US"/>
        </w:rPr>
      </w:pPr>
      <w:r>
        <w:rPr>
          <w:lang w:val="en-US"/>
        </w:rPr>
        <w:t>Types of waste:</w:t>
      </w:r>
    </w:p>
    <w:p w14:paraId="2CB8AA9A" w14:textId="00640BEF" w:rsidR="00A07C5F" w:rsidRDefault="00A07C5F" w:rsidP="00A07C5F">
      <w:pPr>
        <w:pStyle w:val="DaftarParagraf"/>
        <w:numPr>
          <w:ilvl w:val="0"/>
          <w:numId w:val="5"/>
        </w:numPr>
        <w:rPr>
          <w:lang w:val="en-US"/>
        </w:rPr>
      </w:pPr>
      <w:r w:rsidRPr="00A07C5F">
        <w:rPr>
          <w:lang w:val="en-US"/>
        </w:rPr>
        <w:t xml:space="preserve">Limiting the causes of </w:t>
      </w:r>
      <w:r w:rsidRPr="00A07C5F">
        <w:rPr>
          <w:i/>
          <w:iCs/>
          <w:lang w:val="en-US"/>
        </w:rPr>
        <w:t xml:space="preserve">core waste </w:t>
      </w:r>
      <w:r w:rsidRPr="00A07C5F">
        <w:rPr>
          <w:lang w:val="en-US"/>
        </w:rPr>
        <w:t>to only two sources seems shortsighted. I would think that transaction costs associated with the research and publishing process as well as other systemic, institutional barriers besides bias also lead to core waste. This should be at least mentioned, if not also examined.</w:t>
      </w:r>
    </w:p>
    <w:p w14:paraId="192A7C7C" w14:textId="4E95D4C2" w:rsidR="00A07C5F" w:rsidRDefault="00A07C5F" w:rsidP="00A07C5F">
      <w:pPr>
        <w:pStyle w:val="DaftarParagraf"/>
        <w:numPr>
          <w:ilvl w:val="0"/>
          <w:numId w:val="5"/>
        </w:numPr>
        <w:rPr>
          <w:lang w:val="en-US"/>
        </w:rPr>
      </w:pPr>
      <w:r>
        <w:rPr>
          <w:lang w:val="en-US"/>
        </w:rPr>
        <w:t xml:space="preserve">The definition of </w:t>
      </w:r>
      <w:r w:rsidRPr="00A07C5F">
        <w:rPr>
          <w:i/>
          <w:iCs/>
          <w:lang w:val="en-US"/>
        </w:rPr>
        <w:t>exploitative waste</w:t>
      </w:r>
      <w:r>
        <w:rPr>
          <w:lang w:val="en-US"/>
        </w:rPr>
        <w:t xml:space="preserve"> is unclear, and requires further elaboration.</w:t>
      </w:r>
    </w:p>
    <w:p w14:paraId="650FFF00" w14:textId="2CB6951B" w:rsidR="00A07C5F" w:rsidRDefault="00A07C5F" w:rsidP="00A07C5F">
      <w:pPr>
        <w:ind w:left="360"/>
        <w:rPr>
          <w:lang w:val="en-US"/>
        </w:rPr>
      </w:pPr>
      <w:r>
        <w:rPr>
          <w:lang w:val="en-US"/>
        </w:rPr>
        <w:t>Calculations of waste:</w:t>
      </w:r>
    </w:p>
    <w:p w14:paraId="7382E501" w14:textId="7DD830DD" w:rsidR="00A07C5F" w:rsidRDefault="00A07C5F" w:rsidP="00A07C5F">
      <w:pPr>
        <w:pStyle w:val="DaftarParagraf"/>
        <w:numPr>
          <w:ilvl w:val="0"/>
          <w:numId w:val="5"/>
        </w:numPr>
        <w:rPr>
          <w:lang w:val="en-US"/>
        </w:rPr>
      </w:pPr>
      <w:r>
        <w:rPr>
          <w:lang w:val="en-US"/>
        </w:rPr>
        <w:t xml:space="preserve">Since some unpublished work is of poor quality and thus would be even more detrimental if published (as mentioned in the paper), it seems odd that this aspect of waste is not handled differently in the calculation of overall waste. This type of research should be handled differently in the calculations, or a </w:t>
      </w:r>
      <w:r w:rsidR="00576240">
        <w:rPr>
          <w:lang w:val="en-US"/>
        </w:rPr>
        <w:t>clear explanation should be given to why this is not the case.</w:t>
      </w:r>
    </w:p>
    <w:p w14:paraId="69D77EE6" w14:textId="45749196" w:rsidR="00576240" w:rsidRDefault="00576240" w:rsidP="00A07C5F">
      <w:pPr>
        <w:pStyle w:val="DaftarParagraf"/>
        <w:numPr>
          <w:ilvl w:val="0"/>
          <w:numId w:val="5"/>
        </w:numPr>
        <w:rPr>
          <w:lang w:val="en-US"/>
        </w:rPr>
      </w:pPr>
      <w:r>
        <w:rPr>
          <w:lang w:val="en-US"/>
        </w:rPr>
        <w:lastRenderedPageBreak/>
        <w:t>There seems to be a worrying amount of overlap between exploitative and core waste with respect to low quality. The distinctions here need to be made clearer to avoid double-counting.</w:t>
      </w:r>
    </w:p>
    <w:p w14:paraId="24020514" w14:textId="3AE1DBDF" w:rsidR="002D61CD" w:rsidRDefault="002D61CD" w:rsidP="002D61CD">
      <w:pPr>
        <w:ind w:left="360"/>
        <w:rPr>
          <w:lang w:val="en-US"/>
        </w:rPr>
      </w:pPr>
      <w:r>
        <w:t>Reference to previous studies</w:t>
      </w:r>
      <w:r>
        <w:rPr>
          <w:lang w:val="en-US"/>
        </w:rPr>
        <w:t>:</w:t>
      </w:r>
    </w:p>
    <w:p w14:paraId="610ED843" w14:textId="78A32BAD" w:rsidR="008043A4" w:rsidRDefault="002D61CD" w:rsidP="008043A4">
      <w:pPr>
        <w:ind w:left="360"/>
        <w:rPr>
          <w:lang w:val="en-US"/>
        </w:rPr>
      </w:pPr>
      <w:r>
        <w:rPr>
          <w:lang w:val="en-US"/>
        </w:rPr>
        <w:t xml:space="preserve">This section is </w:t>
      </w:r>
      <w:r w:rsidR="008043A4">
        <w:rPr>
          <w:lang w:val="en-US"/>
        </w:rPr>
        <w:t>quite</w:t>
      </w:r>
      <w:r>
        <w:rPr>
          <w:lang w:val="en-US"/>
        </w:rPr>
        <w:t xml:space="preserve"> brief and seems odd to claim, without much elaboration, that ecology is falling behind in this category since basically every paper in ecology contains a literature review section.</w:t>
      </w:r>
    </w:p>
    <w:p w14:paraId="05BCD9A0" w14:textId="1B5C556B" w:rsidR="002D61CD" w:rsidRDefault="008043A4" w:rsidP="008043A4">
      <w:pPr>
        <w:ind w:firstLine="360"/>
        <w:rPr>
          <w:lang w:val="en-US"/>
        </w:rPr>
      </w:pPr>
      <w:r w:rsidRPr="008043A4">
        <w:rPr>
          <w:lang w:val="en-US"/>
        </w:rPr>
        <w:t>Outlook:</w:t>
      </w:r>
    </w:p>
    <w:p w14:paraId="40459EC5" w14:textId="372AD81C" w:rsidR="008043A4" w:rsidRPr="008043A4" w:rsidRDefault="008043A4" w:rsidP="008043A4">
      <w:pPr>
        <w:pStyle w:val="DaftarParagraf"/>
        <w:numPr>
          <w:ilvl w:val="0"/>
          <w:numId w:val="5"/>
        </w:numPr>
        <w:rPr>
          <w:lang w:val="en-US"/>
        </w:rPr>
      </w:pPr>
      <w:r w:rsidRPr="008043A4">
        <w:rPr>
          <w:i/>
          <w:iCs/>
          <w:lang w:val="en-US"/>
        </w:rPr>
        <w:t>metascience</w:t>
      </w:r>
      <w:r w:rsidRPr="008043A4">
        <w:rPr>
          <w:lang w:val="en-US"/>
        </w:rPr>
        <w:t xml:space="preserve"> should be defined since this term is used repeatedly in the paper.</w:t>
      </w:r>
    </w:p>
    <w:p w14:paraId="40765BC8" w14:textId="585B940E" w:rsidR="00D423E6" w:rsidRPr="00D423E6" w:rsidRDefault="00D423E6" w:rsidP="00D423E6">
      <w:pPr>
        <w:numPr>
          <w:ilvl w:val="0"/>
          <w:numId w:val="4"/>
        </w:numPr>
      </w:pPr>
      <w:r w:rsidRPr="00D423E6">
        <w:rPr>
          <w:i/>
          <w:iCs/>
        </w:rPr>
        <w:t>Writing and presentation</w:t>
      </w:r>
      <w:r w:rsidRPr="00D423E6">
        <w:t xml:space="preserve">: </w:t>
      </w:r>
      <w:r w:rsidR="00651C2E">
        <w:rPr>
          <w:lang w:val="en-US"/>
        </w:rPr>
        <w:t>your general plea for instigating a movement throughout the scientific community to implement policies that reduce research waste is quite clear. There are several instances throughout the paper where this message seems unnecessarily restated.</w:t>
      </w:r>
    </w:p>
    <w:p w14:paraId="374CFE71" w14:textId="01B18883" w:rsidR="00D423E6" w:rsidRPr="00D423E6" w:rsidRDefault="00D423E6" w:rsidP="008043A4">
      <w:r w:rsidRPr="00D423E6">
        <w:rPr>
          <w:b/>
          <w:bCs/>
        </w:rPr>
        <w:t>Specific comments</w:t>
      </w:r>
      <w:r w:rsidRPr="00D423E6">
        <w:t> </w:t>
      </w:r>
    </w:p>
    <w:p w14:paraId="54F26BCF" w14:textId="5136908D" w:rsidR="00810EBA" w:rsidRDefault="00D423E6">
      <w:pPr>
        <w:rPr>
          <w:lang w:val="en-US"/>
        </w:rPr>
      </w:pPr>
      <w:r>
        <w:rPr>
          <w:lang w:val="en-US"/>
        </w:rPr>
        <w:t>Line 12: the phrasing uses present tense, yet goes on to say that since that statement was made, improvements have occurred. This is confusing, I would suggest switching to past tense and providing a date that anchors the 85% claim.</w:t>
      </w:r>
    </w:p>
    <w:p w14:paraId="35544571" w14:textId="5D950D81" w:rsidR="00651C2E" w:rsidRDefault="00651C2E">
      <w:pPr>
        <w:rPr>
          <w:lang w:val="en-US"/>
        </w:rPr>
      </w:pPr>
      <w:r>
        <w:rPr>
          <w:lang w:val="en-US"/>
        </w:rPr>
        <w:t>Line15: the statement that no estimate of research waste in other fields exists is bold. It would be good to back this claim up with a reference of some sort.</w:t>
      </w:r>
    </w:p>
    <w:p w14:paraId="3A33E920" w14:textId="62C9D638" w:rsidR="00651C2E" w:rsidRDefault="00651C2E">
      <w:pPr>
        <w:rPr>
          <w:lang w:val="en-US"/>
        </w:rPr>
      </w:pPr>
      <w:r>
        <w:rPr>
          <w:lang w:val="en-US"/>
        </w:rPr>
        <w:t xml:space="preserve">Line 21: insert ‘the’ before </w:t>
      </w:r>
      <w:r w:rsidRPr="00651C2E">
        <w:rPr>
          <w:i/>
          <w:iCs/>
          <w:lang w:val="en-US"/>
        </w:rPr>
        <w:t>organisms</w:t>
      </w:r>
      <w:r>
        <w:rPr>
          <w:lang w:val="en-US"/>
        </w:rPr>
        <w:t>.</w:t>
      </w:r>
    </w:p>
    <w:p w14:paraId="742C1C79" w14:textId="5AC1A12B" w:rsidR="00651C2E" w:rsidRDefault="00651C2E">
      <w:pPr>
        <w:rPr>
          <w:lang w:val="en-US"/>
        </w:rPr>
      </w:pPr>
      <w:r>
        <w:rPr>
          <w:lang w:val="en-US"/>
        </w:rPr>
        <w:t xml:space="preserve">Line 36: insert ‘a’ before </w:t>
      </w:r>
      <w:r w:rsidRPr="00651C2E">
        <w:rPr>
          <w:i/>
          <w:iCs/>
          <w:lang w:val="en-US"/>
        </w:rPr>
        <w:t>quantitative</w:t>
      </w:r>
      <w:r>
        <w:rPr>
          <w:lang w:val="en-US"/>
        </w:rPr>
        <w:t>.</w:t>
      </w:r>
    </w:p>
    <w:p w14:paraId="5150D98B" w14:textId="5446EF1F" w:rsidR="00651C2E" w:rsidRDefault="00651C2E">
      <w:pPr>
        <w:rPr>
          <w:lang w:val="en-US"/>
        </w:rPr>
      </w:pPr>
      <w:r>
        <w:rPr>
          <w:lang w:val="en-US"/>
        </w:rPr>
        <w:t>Line 37: last sentence is unnecessary.</w:t>
      </w:r>
    </w:p>
    <w:p w14:paraId="40504F54" w14:textId="1085A6A5" w:rsidR="00651C2E" w:rsidRDefault="00651C2E">
      <w:pPr>
        <w:rPr>
          <w:lang w:val="en-US"/>
        </w:rPr>
      </w:pPr>
      <w:r>
        <w:rPr>
          <w:lang w:val="en-US"/>
        </w:rPr>
        <w:t>Line 43: last sentence is repetitive as this message was already stated in line 36.</w:t>
      </w:r>
    </w:p>
    <w:p w14:paraId="7256D0B2" w14:textId="19210E72" w:rsidR="00651C2E" w:rsidRDefault="00651C2E">
      <w:pPr>
        <w:rPr>
          <w:lang w:val="en-US"/>
        </w:rPr>
      </w:pPr>
      <w:r>
        <w:rPr>
          <w:lang w:val="en-US"/>
        </w:rPr>
        <w:t xml:space="preserve">Lines 44-48: </w:t>
      </w:r>
      <w:r w:rsidR="00F12F01">
        <w:rPr>
          <w:lang w:val="en-US"/>
        </w:rPr>
        <w:t xml:space="preserve">Thrust of this paragraph is confusing; are you saying ideally we measure and focus on </w:t>
      </w:r>
      <w:r w:rsidR="00F12F01" w:rsidRPr="00F12F01">
        <w:rPr>
          <w:i/>
          <w:iCs/>
        </w:rPr>
        <w:t>unused potential of research</w:t>
      </w:r>
      <w:r w:rsidR="00F12F01">
        <w:rPr>
          <w:lang w:val="en-US"/>
        </w:rPr>
        <w:t xml:space="preserve"> but cannot, and thus this paper works with data on waste; or are you saying that this paper defines a proxy for </w:t>
      </w:r>
      <w:r w:rsidR="00F12F01" w:rsidRPr="00F12F01">
        <w:rPr>
          <w:i/>
          <w:iCs/>
        </w:rPr>
        <w:t>unused potential of research</w:t>
      </w:r>
      <w:r w:rsidR="00F12F01" w:rsidRPr="00F12F01">
        <w:rPr>
          <w:lang w:val="en-US"/>
        </w:rPr>
        <w:t>, and thus can help redirect attention towards this more constructive aspect of the waste issue?</w:t>
      </w:r>
    </w:p>
    <w:p w14:paraId="2433ECC1" w14:textId="544D0ED9" w:rsidR="00F12F01" w:rsidRDefault="00F12F01">
      <w:pPr>
        <w:rPr>
          <w:lang w:val="en-US"/>
        </w:rPr>
      </w:pPr>
      <w:r>
        <w:rPr>
          <w:lang w:val="en-US"/>
        </w:rPr>
        <w:t xml:space="preserve">The </w:t>
      </w:r>
      <w:r w:rsidRPr="00F12F01">
        <w:rPr>
          <w:i/>
          <w:iCs/>
          <w:lang w:val="en-US"/>
        </w:rPr>
        <w:t>components of research waste</w:t>
      </w:r>
      <w:r>
        <w:rPr>
          <w:lang w:val="en-US"/>
        </w:rPr>
        <w:t xml:space="preserve"> section could benefit from the use of bulleted lists to improve clarity.</w:t>
      </w:r>
    </w:p>
    <w:p w14:paraId="2B3F85AE" w14:textId="0749E998" w:rsidR="00F12F01" w:rsidRDefault="00A07C5F">
      <w:pPr>
        <w:rPr>
          <w:lang w:val="en-US"/>
        </w:rPr>
      </w:pPr>
      <w:r>
        <w:rPr>
          <w:lang w:val="en-US"/>
        </w:rPr>
        <w:t xml:space="preserve">Fig. 1: why is </w:t>
      </w:r>
      <w:r w:rsidRPr="00A07C5F">
        <w:rPr>
          <w:i/>
          <w:iCs/>
          <w:lang w:val="en-US"/>
        </w:rPr>
        <w:t>exploitative waste</w:t>
      </w:r>
      <w:r>
        <w:rPr>
          <w:lang w:val="en-US"/>
        </w:rPr>
        <w:t xml:space="preserve"> shown twice in two different colors?</w:t>
      </w:r>
    </w:p>
    <w:p w14:paraId="3993198D" w14:textId="02D51CD2" w:rsidR="002D61CD" w:rsidRDefault="002D61CD">
      <w:pPr>
        <w:rPr>
          <w:lang w:val="en-US"/>
        </w:rPr>
      </w:pPr>
      <w:r>
        <w:rPr>
          <w:lang w:val="en-US"/>
        </w:rPr>
        <w:t xml:space="preserve">Line 225: insert ‘a’ in front of </w:t>
      </w:r>
      <w:r w:rsidRPr="002D61CD">
        <w:rPr>
          <w:i/>
          <w:iCs/>
          <w:lang w:val="en-US"/>
        </w:rPr>
        <w:t>few</w:t>
      </w:r>
      <w:r>
        <w:rPr>
          <w:lang w:val="en-US"/>
        </w:rPr>
        <w:t>.</w:t>
      </w:r>
    </w:p>
    <w:p w14:paraId="44BF694C" w14:textId="2F1B0538" w:rsidR="002D61CD" w:rsidRPr="00F12F01" w:rsidRDefault="002D61CD">
      <w:pPr>
        <w:rPr>
          <w:lang w:val="en-US"/>
        </w:rPr>
      </w:pPr>
      <w:r>
        <w:rPr>
          <w:lang w:val="en-US"/>
        </w:rPr>
        <w:t xml:space="preserve">Line 263: change </w:t>
      </w:r>
      <w:r w:rsidRPr="002D61CD">
        <w:rPr>
          <w:i/>
          <w:iCs/>
          <w:lang w:val="en-US"/>
        </w:rPr>
        <w:t>similar</w:t>
      </w:r>
      <w:r>
        <w:rPr>
          <w:lang w:val="en-US"/>
        </w:rPr>
        <w:t xml:space="preserve"> to ‘similarly’. </w:t>
      </w:r>
    </w:p>
    <w:p w14:paraId="09D93619" w14:textId="77777777" w:rsidR="00651C2E" w:rsidRPr="00D423E6" w:rsidRDefault="00651C2E">
      <w:pPr>
        <w:rPr>
          <w:lang w:val="en-US"/>
        </w:rPr>
      </w:pPr>
    </w:p>
    <w:sectPr w:rsidR="00651C2E" w:rsidRPr="00D423E6" w:rsidSect="00543D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4B0A2" w14:textId="77777777" w:rsidR="007322A4" w:rsidRDefault="007322A4" w:rsidP="000D78D4">
      <w:pPr>
        <w:spacing w:after="0" w:line="240" w:lineRule="auto"/>
      </w:pPr>
      <w:r>
        <w:separator/>
      </w:r>
    </w:p>
  </w:endnote>
  <w:endnote w:type="continuationSeparator" w:id="0">
    <w:p w14:paraId="5F505BD0" w14:textId="77777777" w:rsidR="007322A4" w:rsidRDefault="007322A4" w:rsidP="000D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042A" w14:textId="77777777" w:rsidR="000D78D4" w:rsidRDefault="000D7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9DFF" w14:textId="77777777" w:rsidR="000D78D4" w:rsidRDefault="000D7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BB8A" w14:textId="77777777" w:rsidR="000D78D4" w:rsidRDefault="000D7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9AC7D" w14:textId="77777777" w:rsidR="007322A4" w:rsidRDefault="007322A4" w:rsidP="000D78D4">
      <w:pPr>
        <w:spacing w:after="0" w:line="240" w:lineRule="auto"/>
      </w:pPr>
      <w:r>
        <w:separator/>
      </w:r>
    </w:p>
  </w:footnote>
  <w:footnote w:type="continuationSeparator" w:id="0">
    <w:p w14:paraId="408056B3" w14:textId="77777777" w:rsidR="007322A4" w:rsidRDefault="007322A4" w:rsidP="000D7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87165" w14:textId="77777777" w:rsidR="000D78D4" w:rsidRDefault="000D7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A6FCF" w14:textId="7E840FB5" w:rsidR="000D78D4" w:rsidRPr="000D78D4" w:rsidRDefault="000D78D4">
    <w:pPr>
      <w:pStyle w:val="Header"/>
      <w:rPr>
        <w:lang w:val="en-US"/>
      </w:rPr>
    </w:pPr>
    <w:r>
      <w:rPr>
        <w:lang w:val="en-US"/>
      </w:rPr>
      <w:t>Kat Leigh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8D41" w14:textId="77777777" w:rsidR="000D78D4" w:rsidRDefault="000D7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122"/>
    <w:multiLevelType w:val="multilevel"/>
    <w:tmpl w:val="74D2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C6489"/>
    <w:multiLevelType w:val="multilevel"/>
    <w:tmpl w:val="44C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74EB6"/>
    <w:multiLevelType w:val="hybridMultilevel"/>
    <w:tmpl w:val="70AE5F86"/>
    <w:lvl w:ilvl="0" w:tplc="CF36D2B8">
      <w:start w:val="13"/>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633708DB"/>
    <w:multiLevelType w:val="multilevel"/>
    <w:tmpl w:val="FA72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A3B5D"/>
    <w:multiLevelType w:val="multilevel"/>
    <w:tmpl w:val="3DF4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87973">
    <w:abstractNumId w:val="3"/>
  </w:num>
  <w:num w:numId="2" w16cid:durableId="528838250">
    <w:abstractNumId w:val="4"/>
  </w:num>
  <w:num w:numId="3" w16cid:durableId="558326624">
    <w:abstractNumId w:val="1"/>
  </w:num>
  <w:num w:numId="4" w16cid:durableId="882519271">
    <w:abstractNumId w:val="0"/>
  </w:num>
  <w:num w:numId="5" w16cid:durableId="132824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E6"/>
    <w:rsid w:val="000D78D4"/>
    <w:rsid w:val="002D61CD"/>
    <w:rsid w:val="00543DFC"/>
    <w:rsid w:val="00563054"/>
    <w:rsid w:val="00576240"/>
    <w:rsid w:val="00651C2E"/>
    <w:rsid w:val="007322A4"/>
    <w:rsid w:val="00734B8B"/>
    <w:rsid w:val="008043A4"/>
    <w:rsid w:val="00A07C5F"/>
    <w:rsid w:val="00D12076"/>
    <w:rsid w:val="00D423E6"/>
    <w:rsid w:val="00E1306D"/>
    <w:rsid w:val="00F12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F6EA"/>
  <w15:chartTrackingRefBased/>
  <w15:docId w15:val="{7E8F6FE4-49E5-4D0B-BCEC-74DF61D1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D423E6"/>
    <w:rPr>
      <w:color w:val="0563C1" w:themeColor="hyperlink"/>
      <w:u w:val="single"/>
    </w:rPr>
  </w:style>
  <w:style w:type="character" w:styleId="SebutanYangBelumTerselesaikan">
    <w:name w:val="Unresolved Mention"/>
    <w:basedOn w:val="FontParagrafDefault"/>
    <w:uiPriority w:val="99"/>
    <w:semiHidden/>
    <w:unhideWhenUsed/>
    <w:rsid w:val="00D423E6"/>
    <w:rPr>
      <w:color w:val="605E5C"/>
      <w:shd w:val="clear" w:color="auto" w:fill="E1DFDD"/>
    </w:rPr>
  </w:style>
  <w:style w:type="paragraph" w:styleId="DaftarParagraf">
    <w:name w:val="List Paragraph"/>
    <w:basedOn w:val="Normal"/>
    <w:uiPriority w:val="34"/>
    <w:qFormat/>
    <w:rsid w:val="00A07C5F"/>
    <w:pPr>
      <w:ind w:left="720"/>
      <w:contextualSpacing/>
    </w:pPr>
  </w:style>
  <w:style w:type="paragraph" w:styleId="Header">
    <w:name w:val="header"/>
    <w:basedOn w:val="Normal"/>
    <w:link w:val="HeaderKAR"/>
    <w:uiPriority w:val="99"/>
    <w:unhideWhenUsed/>
    <w:rsid w:val="000D78D4"/>
    <w:pPr>
      <w:tabs>
        <w:tab w:val="center" w:pos="4513"/>
        <w:tab w:val="right" w:pos="9026"/>
      </w:tabs>
      <w:spacing w:after="0" w:line="240" w:lineRule="auto"/>
    </w:pPr>
  </w:style>
  <w:style w:type="character" w:customStyle="1" w:styleId="HeaderKAR">
    <w:name w:val="Header KAR"/>
    <w:basedOn w:val="FontParagrafDefault"/>
    <w:link w:val="Header"/>
    <w:uiPriority w:val="99"/>
    <w:rsid w:val="000D78D4"/>
  </w:style>
  <w:style w:type="paragraph" w:styleId="Footer">
    <w:name w:val="footer"/>
    <w:basedOn w:val="Normal"/>
    <w:link w:val="FooterKAR"/>
    <w:uiPriority w:val="99"/>
    <w:unhideWhenUsed/>
    <w:rsid w:val="000D78D4"/>
    <w:pPr>
      <w:tabs>
        <w:tab w:val="center" w:pos="4513"/>
        <w:tab w:val="right" w:pos="9026"/>
      </w:tabs>
      <w:spacing w:after="0" w:line="240" w:lineRule="auto"/>
    </w:pPr>
  </w:style>
  <w:style w:type="character" w:customStyle="1" w:styleId="FooterKAR">
    <w:name w:val="Footer KAR"/>
    <w:basedOn w:val="FontParagrafDefault"/>
    <w:link w:val="Footer"/>
    <w:uiPriority w:val="99"/>
    <w:rsid w:val="000D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8328">
      <w:bodyDiv w:val="1"/>
      <w:marLeft w:val="0"/>
      <w:marRight w:val="0"/>
      <w:marTop w:val="0"/>
      <w:marBottom w:val="0"/>
      <w:divBdr>
        <w:top w:val="none" w:sz="0" w:space="0" w:color="auto"/>
        <w:left w:val="none" w:sz="0" w:space="0" w:color="auto"/>
        <w:bottom w:val="none" w:sz="0" w:space="0" w:color="auto"/>
        <w:right w:val="none" w:sz="0" w:space="0" w:color="auto"/>
      </w:divBdr>
      <w:divsChild>
        <w:div w:id="613246896">
          <w:marLeft w:val="0"/>
          <w:marRight w:val="0"/>
          <w:marTop w:val="0"/>
          <w:marBottom w:val="0"/>
          <w:divBdr>
            <w:top w:val="none" w:sz="0" w:space="0" w:color="auto"/>
            <w:left w:val="none" w:sz="0" w:space="0" w:color="auto"/>
            <w:bottom w:val="none" w:sz="0" w:space="0" w:color="auto"/>
            <w:right w:val="none" w:sz="0" w:space="0" w:color="auto"/>
          </w:divBdr>
          <w:divsChild>
            <w:div w:id="1276593751">
              <w:marLeft w:val="-225"/>
              <w:marRight w:val="-225"/>
              <w:marTop w:val="0"/>
              <w:marBottom w:val="0"/>
              <w:divBdr>
                <w:top w:val="none" w:sz="0" w:space="0" w:color="auto"/>
                <w:left w:val="none" w:sz="0" w:space="0" w:color="auto"/>
                <w:bottom w:val="none" w:sz="0" w:space="0" w:color="auto"/>
                <w:right w:val="none" w:sz="0" w:space="0" w:color="auto"/>
              </w:divBdr>
              <w:divsChild>
                <w:div w:id="406810714">
                  <w:marLeft w:val="0"/>
                  <w:marRight w:val="0"/>
                  <w:marTop w:val="0"/>
                  <w:marBottom w:val="0"/>
                  <w:divBdr>
                    <w:top w:val="none" w:sz="0" w:space="0" w:color="auto"/>
                    <w:left w:val="none" w:sz="0" w:space="0" w:color="auto"/>
                    <w:bottom w:val="none" w:sz="0" w:space="0" w:color="auto"/>
                    <w:right w:val="none" w:sz="0" w:space="0" w:color="auto"/>
                  </w:divBdr>
                  <w:divsChild>
                    <w:div w:id="1573613523">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1185245774">
                  <w:marLeft w:val="0"/>
                  <w:marRight w:val="0"/>
                  <w:marTop w:val="0"/>
                  <w:marBottom w:val="0"/>
                  <w:divBdr>
                    <w:top w:val="none" w:sz="0" w:space="0" w:color="auto"/>
                    <w:left w:val="none" w:sz="0" w:space="0" w:color="auto"/>
                    <w:bottom w:val="none" w:sz="0" w:space="0" w:color="auto"/>
                    <w:right w:val="none" w:sz="0" w:space="0" w:color="auto"/>
                  </w:divBdr>
                  <w:divsChild>
                    <w:div w:id="1476530739">
                      <w:marLeft w:val="0"/>
                      <w:marRight w:val="0"/>
                      <w:marTop w:val="0"/>
                      <w:marBottom w:val="0"/>
                      <w:divBdr>
                        <w:top w:val="none" w:sz="0" w:space="0" w:color="auto"/>
                        <w:left w:val="none" w:sz="0" w:space="0" w:color="auto"/>
                        <w:bottom w:val="none" w:sz="0" w:space="0" w:color="auto"/>
                        <w:right w:val="none" w:sz="0" w:space="0" w:color="auto"/>
                      </w:divBdr>
                    </w:div>
                    <w:div w:id="1010134540">
                      <w:marLeft w:val="0"/>
                      <w:marRight w:val="0"/>
                      <w:marTop w:val="0"/>
                      <w:marBottom w:val="0"/>
                      <w:divBdr>
                        <w:top w:val="none" w:sz="0" w:space="0" w:color="auto"/>
                        <w:left w:val="none" w:sz="0" w:space="0" w:color="auto"/>
                        <w:bottom w:val="none" w:sz="0" w:space="0" w:color="auto"/>
                        <w:right w:val="none" w:sz="0" w:space="0" w:color="auto"/>
                      </w:divBdr>
                    </w:div>
                    <w:div w:id="2108694098">
                      <w:marLeft w:val="0"/>
                      <w:marRight w:val="0"/>
                      <w:marTop w:val="0"/>
                      <w:marBottom w:val="0"/>
                      <w:divBdr>
                        <w:top w:val="none" w:sz="0" w:space="0" w:color="auto"/>
                        <w:left w:val="none" w:sz="0" w:space="0" w:color="auto"/>
                        <w:bottom w:val="none" w:sz="0" w:space="0" w:color="auto"/>
                        <w:right w:val="none" w:sz="0" w:space="0" w:color="auto"/>
                      </w:divBdr>
                    </w:div>
                    <w:div w:id="8428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80739">
      <w:bodyDiv w:val="1"/>
      <w:marLeft w:val="0"/>
      <w:marRight w:val="0"/>
      <w:marTop w:val="0"/>
      <w:marBottom w:val="0"/>
      <w:divBdr>
        <w:top w:val="none" w:sz="0" w:space="0" w:color="auto"/>
        <w:left w:val="none" w:sz="0" w:space="0" w:color="auto"/>
        <w:bottom w:val="none" w:sz="0" w:space="0" w:color="auto"/>
        <w:right w:val="none" w:sz="0" w:space="0" w:color="auto"/>
      </w:divBdr>
      <w:divsChild>
        <w:div w:id="757362400">
          <w:marLeft w:val="0"/>
          <w:marRight w:val="0"/>
          <w:marTop w:val="0"/>
          <w:marBottom w:val="0"/>
          <w:divBdr>
            <w:top w:val="none" w:sz="0" w:space="0" w:color="auto"/>
            <w:left w:val="none" w:sz="0" w:space="0" w:color="auto"/>
            <w:bottom w:val="none" w:sz="0" w:space="0" w:color="auto"/>
            <w:right w:val="none" w:sz="0" w:space="0" w:color="auto"/>
          </w:divBdr>
          <w:divsChild>
            <w:div w:id="235092573">
              <w:marLeft w:val="-225"/>
              <w:marRight w:val="-225"/>
              <w:marTop w:val="0"/>
              <w:marBottom w:val="0"/>
              <w:divBdr>
                <w:top w:val="none" w:sz="0" w:space="0" w:color="auto"/>
                <w:left w:val="none" w:sz="0" w:space="0" w:color="auto"/>
                <w:bottom w:val="none" w:sz="0" w:space="0" w:color="auto"/>
                <w:right w:val="none" w:sz="0" w:space="0" w:color="auto"/>
              </w:divBdr>
              <w:divsChild>
                <w:div w:id="186679231">
                  <w:marLeft w:val="0"/>
                  <w:marRight w:val="0"/>
                  <w:marTop w:val="0"/>
                  <w:marBottom w:val="0"/>
                  <w:divBdr>
                    <w:top w:val="none" w:sz="0" w:space="0" w:color="auto"/>
                    <w:left w:val="none" w:sz="0" w:space="0" w:color="auto"/>
                    <w:bottom w:val="none" w:sz="0" w:space="0" w:color="auto"/>
                    <w:right w:val="none" w:sz="0" w:space="0" w:color="auto"/>
                  </w:divBdr>
                  <w:divsChild>
                    <w:div w:id="711421820">
                      <w:marLeft w:val="0"/>
                      <w:marRight w:val="0"/>
                      <w:marTop w:val="375"/>
                      <w:marBottom w:val="300"/>
                      <w:divBdr>
                        <w:top w:val="single" w:sz="6" w:space="0" w:color="CCCCCC"/>
                        <w:left w:val="single" w:sz="6" w:space="0" w:color="CCCCCC"/>
                        <w:bottom w:val="single" w:sz="6" w:space="0" w:color="CCCCCC"/>
                        <w:right w:val="single" w:sz="6" w:space="0" w:color="CCCCCC"/>
                      </w:divBdr>
                    </w:div>
                  </w:divsChild>
                </w:div>
                <w:div w:id="1737630606">
                  <w:marLeft w:val="0"/>
                  <w:marRight w:val="0"/>
                  <w:marTop w:val="0"/>
                  <w:marBottom w:val="0"/>
                  <w:divBdr>
                    <w:top w:val="none" w:sz="0" w:space="0" w:color="auto"/>
                    <w:left w:val="none" w:sz="0" w:space="0" w:color="auto"/>
                    <w:bottom w:val="none" w:sz="0" w:space="0" w:color="auto"/>
                    <w:right w:val="none" w:sz="0" w:space="0" w:color="auto"/>
                  </w:divBdr>
                  <w:divsChild>
                    <w:div w:id="1821462684">
                      <w:marLeft w:val="0"/>
                      <w:marRight w:val="0"/>
                      <w:marTop w:val="0"/>
                      <w:marBottom w:val="0"/>
                      <w:divBdr>
                        <w:top w:val="none" w:sz="0" w:space="0" w:color="auto"/>
                        <w:left w:val="none" w:sz="0" w:space="0" w:color="auto"/>
                        <w:bottom w:val="none" w:sz="0" w:space="0" w:color="auto"/>
                        <w:right w:val="none" w:sz="0" w:space="0" w:color="auto"/>
                      </w:divBdr>
                    </w:div>
                    <w:div w:id="601691379">
                      <w:marLeft w:val="0"/>
                      <w:marRight w:val="0"/>
                      <w:marTop w:val="0"/>
                      <w:marBottom w:val="0"/>
                      <w:divBdr>
                        <w:top w:val="none" w:sz="0" w:space="0" w:color="auto"/>
                        <w:left w:val="none" w:sz="0" w:space="0" w:color="auto"/>
                        <w:bottom w:val="none" w:sz="0" w:space="0" w:color="auto"/>
                        <w:right w:val="none" w:sz="0" w:space="0" w:color="auto"/>
                      </w:divBdr>
                    </w:div>
                    <w:div w:id="789127397">
                      <w:marLeft w:val="0"/>
                      <w:marRight w:val="0"/>
                      <w:marTop w:val="0"/>
                      <w:marBottom w:val="0"/>
                      <w:divBdr>
                        <w:top w:val="none" w:sz="0" w:space="0" w:color="auto"/>
                        <w:left w:val="none" w:sz="0" w:space="0" w:color="auto"/>
                        <w:bottom w:val="none" w:sz="0" w:space="0" w:color="auto"/>
                        <w:right w:val="none" w:sz="0" w:space="0" w:color="auto"/>
                      </w:divBdr>
                    </w:div>
                    <w:div w:id="563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r320.github.io/course-fish521-2023/homework/week_06/Purgar_preprint_unused_research.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leigh</dc:creator>
  <cp:keywords/>
  <dc:description/>
  <cp:lastModifiedBy>katharine leigh</cp:lastModifiedBy>
  <cp:revision>1</cp:revision>
  <dcterms:created xsi:type="dcterms:W3CDTF">2023-02-26T17:41:00Z</dcterms:created>
  <dcterms:modified xsi:type="dcterms:W3CDTF">2023-02-26T23:59:00Z</dcterms:modified>
</cp:coreProperties>
</file>