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407759543"/>
        <w:docPartObj>
          <w:docPartGallery w:val="Cover Pages"/>
          <w:docPartUnique/>
        </w:docPartObj>
      </w:sdtPr>
      <w:sdtEndPr>
        <w:rPr>
          <w:rFonts w:asciiTheme="minorHAnsi" w:eastAsiaTheme="minorHAnsi" w:hAnsiTheme="minorHAnsi" w:cstheme="minorBidi"/>
          <w:caps w:val="0"/>
          <w:u w:val="single"/>
        </w:rPr>
      </w:sdtEndPr>
      <w:sdtContent>
        <w:tbl>
          <w:tblPr>
            <w:tblW w:w="5000" w:type="pct"/>
            <w:jc w:val="center"/>
            <w:tblLook w:val="04A0" w:firstRow="1" w:lastRow="0" w:firstColumn="1" w:lastColumn="0" w:noHBand="0" w:noVBand="1"/>
          </w:tblPr>
          <w:tblGrid>
            <w:gridCol w:w="9576"/>
          </w:tblGrid>
          <w:tr w:rsidR="00985136">
            <w:trPr>
              <w:trHeight w:val="2880"/>
              <w:jc w:val="center"/>
            </w:trPr>
            <w:sdt>
              <w:sdtPr>
                <w:rPr>
                  <w:rFonts w:asciiTheme="majorHAnsi" w:eastAsiaTheme="majorEastAsia" w:hAnsiTheme="majorHAnsi" w:cstheme="majorBidi"/>
                  <w:caps/>
                  <w:lang w:eastAsia="en-US"/>
                </w:rPr>
                <w:alias w:val="Company"/>
                <w:id w:val="15524243"/>
                <w:placeholder>
                  <w:docPart w:val="DB933615C9FB495CACAA893990133ACB"/>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85136" w:rsidRDefault="00985136" w:rsidP="0098513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tata cONSULTANCY SERVICES</w:t>
                    </w:r>
                  </w:p>
                </w:tc>
              </w:sdtContent>
            </w:sdt>
          </w:tr>
          <w:tr w:rsidR="00985136">
            <w:trPr>
              <w:trHeight w:val="1440"/>
              <w:jc w:val="center"/>
            </w:trPr>
            <w:sdt>
              <w:sdtPr>
                <w:rPr>
                  <w:rFonts w:asciiTheme="majorHAnsi" w:eastAsiaTheme="majorEastAsia" w:hAnsiTheme="majorHAnsi" w:cstheme="majorBidi"/>
                  <w:sz w:val="56"/>
                  <w:szCs w:val="80"/>
                </w:rPr>
                <w:alias w:val="Title"/>
                <w:id w:val="15524250"/>
                <w:placeholder>
                  <w:docPart w:val="5748984323AA4E67AC3B1A66C92A2AE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85136" w:rsidRPr="00985136" w:rsidRDefault="00582BCF" w:rsidP="00985136">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sz w:val="56"/>
                        <w:szCs w:val="80"/>
                      </w:rPr>
                      <w:t>INDIVIDUAL DEVELOPEMT PLAN</w:t>
                    </w:r>
                  </w:p>
                </w:tc>
              </w:sdtContent>
            </w:sdt>
          </w:tr>
          <w:tr w:rsidR="00985136">
            <w:trPr>
              <w:trHeight w:val="720"/>
              <w:jc w:val="center"/>
            </w:trPr>
            <w:sdt>
              <w:sdtPr>
                <w:rPr>
                  <w:rFonts w:asciiTheme="majorHAnsi" w:eastAsiaTheme="majorEastAsia" w:hAnsiTheme="majorHAnsi" w:cstheme="majorBidi"/>
                  <w:sz w:val="56"/>
                  <w:szCs w:val="44"/>
                </w:rPr>
                <w:alias w:val="Subtitle"/>
                <w:id w:val="15524255"/>
                <w:placeholder>
                  <w:docPart w:val="5772A8EE2C7647A29D7FAEB71947BE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85136" w:rsidRPr="00985136" w:rsidRDefault="00FF0B89" w:rsidP="00FF0B89">
                    <w:pPr>
                      <w:pStyle w:val="NoSpacing"/>
                      <w:jc w:val="center"/>
                      <w:rPr>
                        <w:rFonts w:asciiTheme="majorHAnsi" w:eastAsiaTheme="majorEastAsia" w:hAnsiTheme="majorHAnsi" w:cstheme="majorBidi"/>
                        <w:sz w:val="56"/>
                        <w:szCs w:val="44"/>
                      </w:rPr>
                    </w:pPr>
                    <w:r>
                      <w:rPr>
                        <w:rFonts w:asciiTheme="majorHAnsi" w:eastAsiaTheme="majorEastAsia" w:hAnsiTheme="majorHAnsi" w:cstheme="majorBidi"/>
                        <w:sz w:val="56"/>
                        <w:szCs w:val="44"/>
                      </w:rPr>
                      <w:t>Team Leader: &lt;Name&gt;</w:t>
                    </w:r>
                  </w:p>
                </w:tc>
              </w:sdtContent>
            </w:sdt>
          </w:tr>
          <w:tr w:rsidR="00985136">
            <w:trPr>
              <w:trHeight w:val="360"/>
              <w:jc w:val="center"/>
            </w:trPr>
            <w:tc>
              <w:tcPr>
                <w:tcW w:w="5000" w:type="pct"/>
                <w:vAlign w:val="center"/>
              </w:tcPr>
              <w:p w:rsidR="00985136" w:rsidRDefault="00985136">
                <w:pPr>
                  <w:pStyle w:val="NoSpacing"/>
                  <w:jc w:val="center"/>
                </w:pPr>
              </w:p>
            </w:tc>
          </w:tr>
          <w:tr w:rsidR="0098513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85136" w:rsidRDefault="00582BCF" w:rsidP="00D2202D">
                    <w:pPr>
                      <w:pStyle w:val="NoSpacing"/>
                      <w:jc w:val="center"/>
                      <w:rPr>
                        <w:b/>
                        <w:bCs/>
                      </w:rPr>
                    </w:pPr>
                    <w:r>
                      <w:rPr>
                        <w:b/>
                        <w:bCs/>
                      </w:rPr>
                      <w:t>Anagha Bhatkhande</w:t>
                    </w:r>
                  </w:p>
                </w:tc>
              </w:sdtContent>
            </w:sdt>
          </w:tr>
          <w:tr w:rsidR="0098513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18T00:00:00Z">
                  <w:dateFormat w:val="M/d/yyyy"/>
                  <w:lid w:val="en-US"/>
                  <w:storeMappedDataAs w:val="dateTime"/>
                  <w:calendar w:val="gregorian"/>
                </w:date>
              </w:sdtPr>
              <w:sdtEndPr/>
              <w:sdtContent>
                <w:tc>
                  <w:tcPr>
                    <w:tcW w:w="5000" w:type="pct"/>
                    <w:vAlign w:val="center"/>
                  </w:tcPr>
                  <w:p w:rsidR="00985136" w:rsidRDefault="00582BCF" w:rsidP="00985136">
                    <w:pPr>
                      <w:pStyle w:val="NoSpacing"/>
                      <w:jc w:val="center"/>
                      <w:rPr>
                        <w:b/>
                        <w:bCs/>
                      </w:rPr>
                    </w:pPr>
                    <w:r>
                      <w:rPr>
                        <w:b/>
                        <w:bCs/>
                      </w:rPr>
                      <w:t>5/18/2017</w:t>
                    </w:r>
                  </w:p>
                </w:tc>
              </w:sdtContent>
            </w:sdt>
          </w:tr>
        </w:tbl>
        <w:p w:rsidR="00985136" w:rsidRDefault="00985136"/>
        <w:p w:rsidR="00985136" w:rsidRDefault="00985136">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576"/>
          </w:tblGrid>
          <w:tr w:rsidR="0098513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85136" w:rsidRDefault="0030641A" w:rsidP="00582BCF">
                    <w:pPr>
                      <w:pStyle w:val="NoSpacing"/>
                    </w:pPr>
                    <w:r>
                      <w:t xml:space="preserve">Individual Development Plan (IDP) is document that will have documented discussion with the supervisor </w:t>
                    </w:r>
                    <w:r w:rsidR="00582BCF">
                      <w:t>periodic</w:t>
                    </w:r>
                    <w:r w:rsidR="00D2202D">
                      <w:t xml:space="preserve"> </w:t>
                    </w:r>
                    <w:r>
                      <w:t>basis for skill person has developed</w:t>
                    </w:r>
                    <w:r w:rsidR="00D2202D">
                      <w:t xml:space="preserve"> and demonstrated in project and</w:t>
                    </w:r>
                    <w:r>
                      <w:t xml:space="preserve"> area for improvements.</w:t>
                    </w:r>
                    <w:r w:rsidR="00D2202D">
                      <w:t xml:space="preserve"> The continuous rigor will help to develop the competency. </w:t>
                    </w:r>
                    <w:r>
                      <w:t xml:space="preserve">   </w:t>
                    </w:r>
                  </w:p>
                </w:tc>
              </w:sdtContent>
            </w:sdt>
          </w:tr>
        </w:tbl>
        <w:p w:rsidR="00985136" w:rsidRDefault="00985136"/>
        <w:p w:rsidR="00FF0B89" w:rsidRDefault="00985136" w:rsidP="00FF0B89">
          <w:pPr>
            <w:jc w:val="both"/>
            <w:rPr>
              <w:u w:val="single"/>
            </w:rPr>
          </w:pPr>
          <w:r>
            <w:rPr>
              <w:u w:val="single"/>
            </w:rPr>
            <w:br w:type="page"/>
          </w:r>
        </w:p>
      </w:sdtContent>
    </w:sdt>
    <w:tbl>
      <w:tblPr>
        <w:tblStyle w:val="TableGrid"/>
        <w:tblW w:w="0" w:type="auto"/>
        <w:tblLook w:val="04A0" w:firstRow="1" w:lastRow="0" w:firstColumn="1" w:lastColumn="0" w:noHBand="0" w:noVBand="1"/>
      </w:tblPr>
      <w:tblGrid>
        <w:gridCol w:w="2088"/>
        <w:gridCol w:w="2700"/>
        <w:gridCol w:w="2394"/>
        <w:gridCol w:w="2394"/>
      </w:tblGrid>
      <w:tr w:rsidR="00F14963" w:rsidTr="00111CFE">
        <w:tc>
          <w:tcPr>
            <w:tcW w:w="2088" w:type="dxa"/>
            <w:shd w:val="clear" w:color="auto" w:fill="C6D9F1" w:themeFill="text2" w:themeFillTint="33"/>
          </w:tcPr>
          <w:p w:rsidR="00F14963" w:rsidRDefault="00F14963" w:rsidP="00FF0B89">
            <w:pPr>
              <w:jc w:val="both"/>
              <w:rPr>
                <w:b/>
              </w:rPr>
            </w:pPr>
            <w:r>
              <w:rPr>
                <w:b/>
              </w:rPr>
              <w:lastRenderedPageBreak/>
              <w:t>Associate’s Name:</w:t>
            </w:r>
          </w:p>
        </w:tc>
        <w:tc>
          <w:tcPr>
            <w:tcW w:w="2700" w:type="dxa"/>
          </w:tcPr>
          <w:p w:rsidR="00F14963" w:rsidRDefault="00F14963" w:rsidP="00FF0B89">
            <w:pPr>
              <w:jc w:val="both"/>
              <w:rPr>
                <w:b/>
              </w:rPr>
            </w:pPr>
          </w:p>
        </w:tc>
        <w:tc>
          <w:tcPr>
            <w:tcW w:w="2394" w:type="dxa"/>
            <w:shd w:val="clear" w:color="auto" w:fill="C6D9F1" w:themeFill="text2" w:themeFillTint="33"/>
          </w:tcPr>
          <w:p w:rsidR="00F14963" w:rsidRDefault="00F14963" w:rsidP="00FF0B89">
            <w:pPr>
              <w:jc w:val="both"/>
              <w:rPr>
                <w:b/>
              </w:rPr>
            </w:pPr>
            <w:r>
              <w:rPr>
                <w:b/>
              </w:rPr>
              <w:t>Date:</w:t>
            </w:r>
          </w:p>
        </w:tc>
        <w:tc>
          <w:tcPr>
            <w:tcW w:w="2394" w:type="dxa"/>
          </w:tcPr>
          <w:p w:rsidR="00F14963" w:rsidRDefault="00F14963" w:rsidP="00FF0B89">
            <w:pPr>
              <w:jc w:val="both"/>
              <w:rPr>
                <w:b/>
              </w:rPr>
            </w:pPr>
          </w:p>
        </w:tc>
      </w:tr>
      <w:tr w:rsidR="00F14963" w:rsidTr="00111CFE">
        <w:tc>
          <w:tcPr>
            <w:tcW w:w="2088" w:type="dxa"/>
            <w:shd w:val="clear" w:color="auto" w:fill="C6D9F1" w:themeFill="text2" w:themeFillTint="33"/>
          </w:tcPr>
          <w:p w:rsidR="00F14963" w:rsidRDefault="00F14963" w:rsidP="00FF0B89">
            <w:pPr>
              <w:jc w:val="both"/>
              <w:rPr>
                <w:b/>
              </w:rPr>
            </w:pPr>
            <w:r>
              <w:rPr>
                <w:b/>
              </w:rPr>
              <w:t>Supervisor’s</w:t>
            </w:r>
            <w:r w:rsidR="00B8275C">
              <w:rPr>
                <w:b/>
              </w:rPr>
              <w:t xml:space="preserve"> N</w:t>
            </w:r>
            <w:r>
              <w:rPr>
                <w:b/>
              </w:rPr>
              <w:t>ame</w:t>
            </w:r>
            <w:r w:rsidR="00B8275C">
              <w:rPr>
                <w:b/>
              </w:rPr>
              <w:t>:</w:t>
            </w:r>
            <w:r>
              <w:rPr>
                <w:b/>
              </w:rPr>
              <w:t xml:space="preserve"> </w:t>
            </w:r>
          </w:p>
        </w:tc>
        <w:tc>
          <w:tcPr>
            <w:tcW w:w="2700" w:type="dxa"/>
          </w:tcPr>
          <w:p w:rsidR="00F14963" w:rsidRDefault="00F14963" w:rsidP="00FF0B89">
            <w:pPr>
              <w:jc w:val="both"/>
              <w:rPr>
                <w:b/>
              </w:rPr>
            </w:pPr>
          </w:p>
        </w:tc>
        <w:tc>
          <w:tcPr>
            <w:tcW w:w="2394" w:type="dxa"/>
            <w:shd w:val="clear" w:color="auto" w:fill="C6D9F1" w:themeFill="text2" w:themeFillTint="33"/>
          </w:tcPr>
          <w:p w:rsidR="00F14963" w:rsidRDefault="00B8275C" w:rsidP="00FF0B89">
            <w:pPr>
              <w:jc w:val="both"/>
              <w:rPr>
                <w:b/>
              </w:rPr>
            </w:pPr>
            <w:r>
              <w:rPr>
                <w:b/>
              </w:rPr>
              <w:t xml:space="preserve">Study Name: </w:t>
            </w:r>
          </w:p>
        </w:tc>
        <w:tc>
          <w:tcPr>
            <w:tcW w:w="2394" w:type="dxa"/>
          </w:tcPr>
          <w:p w:rsidR="00F14963" w:rsidRDefault="00F14963" w:rsidP="00FF0B89">
            <w:pPr>
              <w:jc w:val="both"/>
              <w:rPr>
                <w:b/>
              </w:rPr>
            </w:pPr>
          </w:p>
        </w:tc>
      </w:tr>
    </w:tbl>
    <w:p w:rsidR="00FF0B89" w:rsidRDefault="00FF0B89" w:rsidP="00FF0B89">
      <w:pPr>
        <w:spacing w:line="240" w:lineRule="auto"/>
        <w:jc w:val="both"/>
        <w:rPr>
          <w:b/>
        </w:rPr>
      </w:pPr>
      <w:r w:rsidRPr="00FF0B89">
        <w:rPr>
          <w:b/>
        </w:rPr>
        <w:tab/>
      </w:r>
      <w:r w:rsidRPr="00FF0B89">
        <w:rPr>
          <w:b/>
        </w:rPr>
        <w:tab/>
      </w:r>
      <w:r w:rsidRPr="00FF0B89">
        <w:rPr>
          <w:b/>
        </w:rPr>
        <w:tab/>
      </w:r>
      <w:r w:rsidRPr="00FF0B89">
        <w:rPr>
          <w:b/>
        </w:rPr>
        <w:tab/>
      </w:r>
    </w:p>
    <w:tbl>
      <w:tblPr>
        <w:tblStyle w:val="TableGrid"/>
        <w:tblW w:w="0" w:type="auto"/>
        <w:tblLook w:val="04A0" w:firstRow="1" w:lastRow="0" w:firstColumn="1" w:lastColumn="0" w:noHBand="0" w:noVBand="1"/>
      </w:tblPr>
      <w:tblGrid>
        <w:gridCol w:w="9558"/>
      </w:tblGrid>
      <w:tr w:rsidR="00F14963" w:rsidTr="00111CFE">
        <w:tc>
          <w:tcPr>
            <w:tcW w:w="9558" w:type="dxa"/>
            <w:shd w:val="clear" w:color="auto" w:fill="C6D9F1" w:themeFill="text2" w:themeFillTint="33"/>
          </w:tcPr>
          <w:p w:rsidR="00F14963" w:rsidRDefault="00F14963" w:rsidP="00C557CF">
            <w:pPr>
              <w:rPr>
                <w:b/>
              </w:rPr>
            </w:pPr>
            <w:r w:rsidRPr="00D073B9">
              <w:rPr>
                <w:b/>
              </w:rPr>
              <w:t xml:space="preserve">What are my professional growth and career </w:t>
            </w:r>
            <w:r>
              <w:rPr>
                <w:b/>
              </w:rPr>
              <w:t>a</w:t>
            </w:r>
            <w:r w:rsidRPr="00D073B9">
              <w:rPr>
                <w:b/>
              </w:rPr>
              <w:t>spirations?</w:t>
            </w:r>
          </w:p>
        </w:tc>
      </w:tr>
      <w:tr w:rsidR="00F14963" w:rsidTr="00097416">
        <w:trPr>
          <w:trHeight w:val="566"/>
        </w:trPr>
        <w:tc>
          <w:tcPr>
            <w:tcW w:w="9558" w:type="dxa"/>
          </w:tcPr>
          <w:p w:rsidR="00F14963" w:rsidRPr="00C557CF" w:rsidRDefault="00C557CF" w:rsidP="00C557CF">
            <w:pPr>
              <w:jc w:val="both"/>
            </w:pPr>
            <w:r w:rsidRPr="00C557CF">
              <w:rPr>
                <w:i/>
                <w:sz w:val="18"/>
              </w:rPr>
              <w:t>&lt;Discuss and pen down the professional growth and career aspiration of the associate&gt;</w:t>
            </w:r>
          </w:p>
        </w:tc>
      </w:tr>
    </w:tbl>
    <w:p w:rsidR="00F14963" w:rsidRPr="00102725" w:rsidRDefault="00FF0B89" w:rsidP="00FF0B89">
      <w:pPr>
        <w:spacing w:line="240" w:lineRule="auto"/>
        <w:jc w:val="both"/>
        <w:rPr>
          <w:b/>
          <w:sz w:val="10"/>
        </w:rPr>
      </w:pPr>
      <w:r w:rsidRPr="00FF0B89">
        <w:rPr>
          <w:b/>
        </w:rPr>
        <w:tab/>
      </w:r>
    </w:p>
    <w:tbl>
      <w:tblPr>
        <w:tblStyle w:val="TableGrid"/>
        <w:tblW w:w="0" w:type="auto"/>
        <w:tblLook w:val="04A0" w:firstRow="1" w:lastRow="0" w:firstColumn="1" w:lastColumn="0" w:noHBand="0" w:noVBand="1"/>
      </w:tblPr>
      <w:tblGrid>
        <w:gridCol w:w="9558"/>
      </w:tblGrid>
      <w:tr w:rsidR="00F14963" w:rsidTr="00111CFE">
        <w:tc>
          <w:tcPr>
            <w:tcW w:w="9558" w:type="dxa"/>
            <w:shd w:val="clear" w:color="auto" w:fill="C6D9F1" w:themeFill="text2" w:themeFillTint="33"/>
          </w:tcPr>
          <w:p w:rsidR="00F14963" w:rsidRDefault="00F14963" w:rsidP="00BC6BDE">
            <w:pPr>
              <w:jc w:val="both"/>
              <w:rPr>
                <w:b/>
              </w:rPr>
            </w:pPr>
            <w:r w:rsidRPr="00076A09">
              <w:rPr>
                <w:b/>
              </w:rPr>
              <w:t xml:space="preserve">Work History </w:t>
            </w:r>
          </w:p>
        </w:tc>
      </w:tr>
      <w:tr w:rsidR="00F14963" w:rsidTr="00097416">
        <w:trPr>
          <w:trHeight w:val="656"/>
        </w:trPr>
        <w:tc>
          <w:tcPr>
            <w:tcW w:w="9558" w:type="dxa"/>
          </w:tcPr>
          <w:p w:rsidR="00F14963" w:rsidRPr="00C557CF" w:rsidRDefault="00F14963" w:rsidP="00582BCF">
            <w:pPr>
              <w:jc w:val="both"/>
              <w:rPr>
                <w:sz w:val="18"/>
              </w:rPr>
            </w:pPr>
            <w:r w:rsidRPr="00C557CF">
              <w:rPr>
                <w:i/>
                <w:sz w:val="18"/>
              </w:rPr>
              <w:t>&lt;Brief down few line since when is the person working in your proje</w:t>
            </w:r>
            <w:r w:rsidR="00582BCF">
              <w:rPr>
                <w:i/>
                <w:sz w:val="18"/>
              </w:rPr>
              <w:t>ct, task handled (Datasets, ADS</w:t>
            </w:r>
            <w:r w:rsidRPr="00C557CF">
              <w:rPr>
                <w:i/>
                <w:sz w:val="18"/>
              </w:rPr>
              <w:t>,</w:t>
            </w:r>
            <w:r w:rsidR="00582BCF">
              <w:rPr>
                <w:i/>
                <w:sz w:val="18"/>
              </w:rPr>
              <w:t xml:space="preserve"> TLF. SDTM) </w:t>
            </w:r>
            <w:proofErr w:type="spellStart"/>
            <w:r w:rsidR="00582BCF">
              <w:rPr>
                <w:i/>
                <w:sz w:val="18"/>
              </w:rPr>
              <w:t>etc</w:t>
            </w:r>
            <w:proofErr w:type="spellEnd"/>
          </w:p>
        </w:tc>
      </w:tr>
    </w:tbl>
    <w:p w:rsidR="00F14963" w:rsidRPr="00102725" w:rsidRDefault="00F14963" w:rsidP="00FF0B89">
      <w:pPr>
        <w:spacing w:line="240" w:lineRule="auto"/>
        <w:jc w:val="both"/>
        <w:rPr>
          <w:b/>
          <w:sz w:val="10"/>
        </w:rPr>
      </w:pPr>
    </w:p>
    <w:tbl>
      <w:tblPr>
        <w:tblStyle w:val="TableGrid"/>
        <w:tblW w:w="0" w:type="auto"/>
        <w:tblLook w:val="04A0" w:firstRow="1" w:lastRow="0" w:firstColumn="1" w:lastColumn="0" w:noHBand="0" w:noVBand="1"/>
      </w:tblPr>
      <w:tblGrid>
        <w:gridCol w:w="9558"/>
      </w:tblGrid>
      <w:tr w:rsidR="00F14963" w:rsidTr="00111CFE">
        <w:tc>
          <w:tcPr>
            <w:tcW w:w="9558" w:type="dxa"/>
            <w:shd w:val="clear" w:color="auto" w:fill="C6D9F1" w:themeFill="text2" w:themeFillTint="33"/>
          </w:tcPr>
          <w:p w:rsidR="00F14963" w:rsidRDefault="00F14963" w:rsidP="00BC6BDE">
            <w:pPr>
              <w:jc w:val="both"/>
              <w:rPr>
                <w:b/>
              </w:rPr>
            </w:pPr>
            <w:r w:rsidRPr="00D073B9">
              <w:rPr>
                <w:b/>
              </w:rPr>
              <w:t>What are my talents and strengths?</w:t>
            </w:r>
          </w:p>
        </w:tc>
      </w:tr>
      <w:tr w:rsidR="00F14963" w:rsidTr="00097416">
        <w:trPr>
          <w:trHeight w:val="566"/>
        </w:trPr>
        <w:tc>
          <w:tcPr>
            <w:tcW w:w="9558" w:type="dxa"/>
          </w:tcPr>
          <w:p w:rsidR="00F14963" w:rsidRPr="00C557CF" w:rsidRDefault="00F14963" w:rsidP="00F14963">
            <w:pPr>
              <w:jc w:val="both"/>
              <w:rPr>
                <w:i/>
                <w:sz w:val="18"/>
              </w:rPr>
            </w:pPr>
            <w:r w:rsidRPr="00C557CF">
              <w:rPr>
                <w:i/>
                <w:sz w:val="18"/>
              </w:rPr>
              <w:t>&lt; Brief down good part of the associate’s skill that you think is valuable for your project and for Organization &gt;</w:t>
            </w:r>
          </w:p>
          <w:p w:rsidR="00F14963" w:rsidRPr="00C557CF" w:rsidRDefault="00F14963" w:rsidP="00F14963">
            <w:pPr>
              <w:jc w:val="both"/>
              <w:rPr>
                <w:sz w:val="18"/>
              </w:rPr>
            </w:pPr>
          </w:p>
        </w:tc>
      </w:tr>
    </w:tbl>
    <w:p w:rsidR="00F14963" w:rsidRPr="00102725" w:rsidRDefault="00F14963" w:rsidP="00FF0B89">
      <w:pPr>
        <w:spacing w:line="240" w:lineRule="auto"/>
        <w:jc w:val="both"/>
        <w:rPr>
          <w:b/>
          <w:sz w:val="12"/>
        </w:rPr>
      </w:pPr>
    </w:p>
    <w:tbl>
      <w:tblPr>
        <w:tblStyle w:val="TableGrid"/>
        <w:tblW w:w="0" w:type="auto"/>
        <w:tblLook w:val="04A0" w:firstRow="1" w:lastRow="0" w:firstColumn="1" w:lastColumn="0" w:noHBand="0" w:noVBand="1"/>
      </w:tblPr>
      <w:tblGrid>
        <w:gridCol w:w="9558"/>
      </w:tblGrid>
      <w:tr w:rsidR="00F14963" w:rsidTr="00111CFE">
        <w:tc>
          <w:tcPr>
            <w:tcW w:w="9558" w:type="dxa"/>
            <w:shd w:val="clear" w:color="auto" w:fill="C6D9F1" w:themeFill="text2" w:themeFillTint="33"/>
          </w:tcPr>
          <w:p w:rsidR="00F14963" w:rsidRDefault="00F14963" w:rsidP="00BC6BDE">
            <w:pPr>
              <w:jc w:val="both"/>
              <w:rPr>
                <w:b/>
              </w:rPr>
            </w:pPr>
            <w:r>
              <w:rPr>
                <w:b/>
              </w:rPr>
              <w:t xml:space="preserve">DEVELOPMENT OPPORTUNITIES- </w:t>
            </w:r>
            <w:r w:rsidRPr="00D073B9">
              <w:rPr>
                <w:b/>
              </w:rPr>
              <w:t>What knowledge or skills do I need to enhance?</w:t>
            </w:r>
          </w:p>
        </w:tc>
      </w:tr>
      <w:tr w:rsidR="00F14963" w:rsidTr="00097416">
        <w:trPr>
          <w:trHeight w:val="1646"/>
        </w:trPr>
        <w:tc>
          <w:tcPr>
            <w:tcW w:w="9558" w:type="dxa"/>
          </w:tcPr>
          <w:p w:rsidR="00F14963" w:rsidRPr="00C557CF" w:rsidRDefault="00F14963" w:rsidP="00097416">
            <w:pPr>
              <w:jc w:val="both"/>
              <w:rPr>
                <w:sz w:val="18"/>
              </w:rPr>
            </w:pPr>
            <w:r w:rsidRPr="00C557CF">
              <w:rPr>
                <w:i/>
                <w:sz w:val="18"/>
              </w:rPr>
              <w:t xml:space="preserve">&lt; List down specific area that you think associates need improvements from technical, process ,  communication,  behavioral,  remember the goals we have along with attributes)   may be plan based on the project that will help the team to reach out to next level.   </w:t>
            </w:r>
            <w:proofErr w:type="spellStart"/>
            <w:proofErr w:type="gramStart"/>
            <w:r w:rsidRPr="00C557CF">
              <w:rPr>
                <w:i/>
                <w:sz w:val="18"/>
              </w:rPr>
              <w:t>eg</w:t>
            </w:r>
            <w:proofErr w:type="spellEnd"/>
            <w:proofErr w:type="gramEnd"/>
            <w:r w:rsidRPr="00C557CF">
              <w:rPr>
                <w:i/>
                <w:sz w:val="18"/>
              </w:rPr>
              <w:t>. Your project will have many outputs programming in next couple of months and you know some of the people are weak in output programming, so you need to trained them, and assign a task with expectation setting so you can monitor and validate the performance.  &gt;</w:t>
            </w:r>
          </w:p>
        </w:tc>
      </w:tr>
    </w:tbl>
    <w:p w:rsidR="00F14963" w:rsidRPr="00102725" w:rsidRDefault="00F14963" w:rsidP="00FF0B89">
      <w:pPr>
        <w:spacing w:line="240" w:lineRule="auto"/>
        <w:jc w:val="both"/>
        <w:rPr>
          <w:b/>
          <w:sz w:val="12"/>
        </w:rPr>
      </w:pPr>
    </w:p>
    <w:tbl>
      <w:tblPr>
        <w:tblStyle w:val="TableGrid"/>
        <w:tblW w:w="0" w:type="auto"/>
        <w:tblLook w:val="04A0" w:firstRow="1" w:lastRow="0" w:firstColumn="1" w:lastColumn="0" w:noHBand="0" w:noVBand="1"/>
      </w:tblPr>
      <w:tblGrid>
        <w:gridCol w:w="9558"/>
      </w:tblGrid>
      <w:tr w:rsidR="00076A09" w:rsidTr="00111CFE">
        <w:tc>
          <w:tcPr>
            <w:tcW w:w="9558" w:type="dxa"/>
            <w:shd w:val="clear" w:color="auto" w:fill="C6D9F1" w:themeFill="text2" w:themeFillTint="33"/>
          </w:tcPr>
          <w:p w:rsidR="00076A09" w:rsidRDefault="00076A09" w:rsidP="00BC6BDE">
            <w:pPr>
              <w:jc w:val="both"/>
              <w:rPr>
                <w:b/>
              </w:rPr>
            </w:pPr>
            <w:r w:rsidRPr="00966401">
              <w:rPr>
                <w:b/>
              </w:rPr>
              <w:t xml:space="preserve">What competency </w:t>
            </w:r>
            <w:r>
              <w:rPr>
                <w:b/>
              </w:rPr>
              <w:t>has ass</w:t>
            </w:r>
            <w:r w:rsidR="00102725">
              <w:rPr>
                <w:b/>
              </w:rPr>
              <w:t>ociate has developed in last 1-2</w:t>
            </w:r>
            <w:r>
              <w:rPr>
                <w:b/>
              </w:rPr>
              <w:t xml:space="preserve"> month? </w:t>
            </w:r>
          </w:p>
        </w:tc>
      </w:tr>
      <w:tr w:rsidR="00076A09" w:rsidTr="00097416">
        <w:trPr>
          <w:trHeight w:val="656"/>
        </w:trPr>
        <w:tc>
          <w:tcPr>
            <w:tcW w:w="9558" w:type="dxa"/>
          </w:tcPr>
          <w:p w:rsidR="00076A09" w:rsidRPr="002B481A" w:rsidRDefault="00076A09" w:rsidP="00076A09">
            <w:pPr>
              <w:jc w:val="both"/>
              <w:rPr>
                <w:i/>
                <w:color w:val="4F81BD" w:themeColor="accent1"/>
                <w:sz w:val="18"/>
              </w:rPr>
            </w:pPr>
            <w:r w:rsidRPr="00C557CF">
              <w:rPr>
                <w:i/>
                <w:sz w:val="18"/>
              </w:rPr>
              <w:t>&lt; This will be link with above, you make clear competency list with definitions  with status met/ not met,  if it is not up to the mark, ask the associates what help s/he required to gain that&gt;</w:t>
            </w:r>
          </w:p>
        </w:tc>
      </w:tr>
    </w:tbl>
    <w:tbl>
      <w:tblPr>
        <w:tblW w:w="0" w:type="auto"/>
        <w:tblBorders>
          <w:top w:val="nil"/>
          <w:left w:val="nil"/>
          <w:bottom w:val="nil"/>
          <w:right w:val="nil"/>
        </w:tblBorders>
        <w:tblLayout w:type="fixed"/>
        <w:tblLook w:val="0000" w:firstRow="0" w:lastRow="0" w:firstColumn="0" w:lastColumn="0" w:noHBand="0" w:noVBand="0"/>
      </w:tblPr>
      <w:tblGrid>
        <w:gridCol w:w="5877"/>
      </w:tblGrid>
      <w:tr w:rsidR="00587775" w:rsidRPr="00D073B9">
        <w:trPr>
          <w:trHeight w:val="120"/>
        </w:trPr>
        <w:tc>
          <w:tcPr>
            <w:tcW w:w="5877" w:type="dxa"/>
          </w:tcPr>
          <w:p w:rsidR="00587775" w:rsidRPr="00102725" w:rsidRDefault="00587775" w:rsidP="00D073B9">
            <w:pPr>
              <w:spacing w:line="240" w:lineRule="auto"/>
              <w:jc w:val="both"/>
              <w:rPr>
                <w:b/>
                <w:sz w:val="20"/>
              </w:rPr>
            </w:pPr>
          </w:p>
        </w:tc>
      </w:tr>
    </w:tbl>
    <w:tbl>
      <w:tblPr>
        <w:tblStyle w:val="TableGrid"/>
        <w:tblW w:w="0" w:type="auto"/>
        <w:tblLook w:val="04A0" w:firstRow="1" w:lastRow="0" w:firstColumn="1" w:lastColumn="0" w:noHBand="0" w:noVBand="1"/>
      </w:tblPr>
      <w:tblGrid>
        <w:gridCol w:w="2358"/>
        <w:gridCol w:w="1260"/>
        <w:gridCol w:w="1350"/>
        <w:gridCol w:w="1416"/>
        <w:gridCol w:w="1596"/>
        <w:gridCol w:w="1596"/>
      </w:tblGrid>
      <w:tr w:rsidR="00102725" w:rsidTr="00111CFE">
        <w:tc>
          <w:tcPr>
            <w:tcW w:w="9576" w:type="dxa"/>
            <w:gridSpan w:val="6"/>
            <w:shd w:val="clear" w:color="auto" w:fill="C6D9F1" w:themeFill="text2" w:themeFillTint="33"/>
          </w:tcPr>
          <w:p w:rsidR="00102725" w:rsidRPr="00102725" w:rsidRDefault="00102725" w:rsidP="00102725">
            <w:pPr>
              <w:jc w:val="both"/>
              <w:rPr>
                <w:b/>
              </w:rPr>
            </w:pPr>
            <w:r>
              <w:rPr>
                <w:i/>
              </w:rPr>
              <w:tab/>
            </w:r>
            <w:r w:rsidRPr="00811040">
              <w:rPr>
                <w:b/>
              </w:rPr>
              <w:t>Associate</w:t>
            </w:r>
            <w:r>
              <w:rPr>
                <w:b/>
              </w:rPr>
              <w:t>’</w:t>
            </w:r>
            <w:r w:rsidRPr="00811040">
              <w:rPr>
                <w:b/>
              </w:rPr>
              <w:t>s Delivery</w:t>
            </w:r>
            <w:r>
              <w:rPr>
                <w:b/>
              </w:rPr>
              <w:t xml:space="preserve"> and Learning </w:t>
            </w:r>
            <w:r w:rsidRPr="00811040">
              <w:rPr>
                <w:b/>
              </w:rPr>
              <w:t xml:space="preserve">Metrics </w:t>
            </w:r>
          </w:p>
        </w:tc>
      </w:tr>
      <w:tr w:rsidR="00811040" w:rsidTr="00111CFE">
        <w:tc>
          <w:tcPr>
            <w:tcW w:w="2358" w:type="dxa"/>
            <w:shd w:val="clear" w:color="auto" w:fill="C6D9F1" w:themeFill="text2" w:themeFillTint="33"/>
          </w:tcPr>
          <w:p w:rsidR="00811040" w:rsidRPr="00102725" w:rsidRDefault="00811040" w:rsidP="00FF0B89">
            <w:pPr>
              <w:jc w:val="both"/>
              <w:rPr>
                <w:i/>
              </w:rPr>
            </w:pPr>
            <w:r w:rsidRPr="00102725">
              <w:rPr>
                <w:i/>
              </w:rPr>
              <w:t xml:space="preserve">Metrics </w:t>
            </w:r>
          </w:p>
        </w:tc>
        <w:tc>
          <w:tcPr>
            <w:tcW w:w="1260" w:type="dxa"/>
            <w:shd w:val="clear" w:color="auto" w:fill="C6D9F1" w:themeFill="text2" w:themeFillTint="33"/>
          </w:tcPr>
          <w:p w:rsidR="00811040" w:rsidRPr="00102725" w:rsidRDefault="00587775" w:rsidP="00587775">
            <w:pPr>
              <w:jc w:val="center"/>
              <w:rPr>
                <w:i/>
              </w:rPr>
            </w:pPr>
            <w:r w:rsidRPr="00102725">
              <w:rPr>
                <w:i/>
              </w:rPr>
              <w:t>Aug</w:t>
            </w:r>
          </w:p>
        </w:tc>
        <w:tc>
          <w:tcPr>
            <w:tcW w:w="1350" w:type="dxa"/>
            <w:shd w:val="clear" w:color="auto" w:fill="C6D9F1" w:themeFill="text2" w:themeFillTint="33"/>
          </w:tcPr>
          <w:p w:rsidR="00811040" w:rsidRPr="00102725" w:rsidRDefault="00587775" w:rsidP="00587775">
            <w:pPr>
              <w:jc w:val="center"/>
              <w:rPr>
                <w:i/>
              </w:rPr>
            </w:pPr>
            <w:r w:rsidRPr="00102725">
              <w:rPr>
                <w:i/>
              </w:rPr>
              <w:t>Sep</w:t>
            </w:r>
          </w:p>
        </w:tc>
        <w:tc>
          <w:tcPr>
            <w:tcW w:w="1416" w:type="dxa"/>
            <w:shd w:val="clear" w:color="auto" w:fill="C6D9F1" w:themeFill="text2" w:themeFillTint="33"/>
          </w:tcPr>
          <w:p w:rsidR="00811040" w:rsidRPr="00102725" w:rsidRDefault="00587775" w:rsidP="00587775">
            <w:pPr>
              <w:jc w:val="center"/>
              <w:rPr>
                <w:i/>
              </w:rPr>
            </w:pPr>
            <w:r w:rsidRPr="00102725">
              <w:rPr>
                <w:i/>
              </w:rPr>
              <w:t>Oct</w:t>
            </w:r>
          </w:p>
        </w:tc>
        <w:tc>
          <w:tcPr>
            <w:tcW w:w="1596" w:type="dxa"/>
            <w:shd w:val="clear" w:color="auto" w:fill="C6D9F1" w:themeFill="text2" w:themeFillTint="33"/>
          </w:tcPr>
          <w:p w:rsidR="00811040" w:rsidRPr="00102725" w:rsidRDefault="00587775" w:rsidP="00587775">
            <w:pPr>
              <w:jc w:val="center"/>
              <w:rPr>
                <w:i/>
              </w:rPr>
            </w:pPr>
            <w:r w:rsidRPr="00102725">
              <w:rPr>
                <w:i/>
              </w:rPr>
              <w:t>Nov</w:t>
            </w:r>
          </w:p>
        </w:tc>
        <w:tc>
          <w:tcPr>
            <w:tcW w:w="1596" w:type="dxa"/>
            <w:shd w:val="clear" w:color="auto" w:fill="C6D9F1" w:themeFill="text2" w:themeFillTint="33"/>
          </w:tcPr>
          <w:p w:rsidR="00811040" w:rsidRPr="00102725" w:rsidRDefault="00587775" w:rsidP="00587775">
            <w:pPr>
              <w:jc w:val="center"/>
              <w:rPr>
                <w:i/>
              </w:rPr>
            </w:pPr>
            <w:r w:rsidRPr="00102725">
              <w:rPr>
                <w:i/>
              </w:rPr>
              <w:t>Dec</w:t>
            </w:r>
          </w:p>
        </w:tc>
      </w:tr>
      <w:tr w:rsidR="00811040" w:rsidTr="00102725">
        <w:tc>
          <w:tcPr>
            <w:tcW w:w="2358" w:type="dxa"/>
          </w:tcPr>
          <w:p w:rsidR="00811040" w:rsidRPr="002B481A" w:rsidRDefault="009515D4" w:rsidP="00FF0B89">
            <w:pPr>
              <w:jc w:val="both"/>
              <w:rPr>
                <w:i/>
              </w:rPr>
            </w:pPr>
            <w:r>
              <w:rPr>
                <w:i/>
              </w:rPr>
              <w:t>To be defined in agreement with the TL/Designee</w:t>
            </w:r>
          </w:p>
        </w:tc>
        <w:tc>
          <w:tcPr>
            <w:tcW w:w="1260" w:type="dxa"/>
          </w:tcPr>
          <w:p w:rsidR="00811040" w:rsidRDefault="00811040" w:rsidP="00FF0B89">
            <w:pPr>
              <w:jc w:val="both"/>
              <w:rPr>
                <w:i/>
                <w:color w:val="4F81BD" w:themeColor="accent1"/>
              </w:rPr>
            </w:pPr>
          </w:p>
        </w:tc>
        <w:tc>
          <w:tcPr>
            <w:tcW w:w="1350" w:type="dxa"/>
          </w:tcPr>
          <w:p w:rsidR="00811040" w:rsidRDefault="00811040" w:rsidP="00FF0B89">
            <w:pPr>
              <w:jc w:val="both"/>
              <w:rPr>
                <w:i/>
                <w:color w:val="4F81BD" w:themeColor="accent1"/>
              </w:rPr>
            </w:pPr>
          </w:p>
        </w:tc>
        <w:tc>
          <w:tcPr>
            <w:tcW w:w="141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r>
      <w:tr w:rsidR="00811040" w:rsidTr="00102725">
        <w:tc>
          <w:tcPr>
            <w:tcW w:w="2358" w:type="dxa"/>
          </w:tcPr>
          <w:p w:rsidR="00811040" w:rsidRPr="002B481A" w:rsidRDefault="00811040" w:rsidP="00FF0B89">
            <w:pPr>
              <w:jc w:val="both"/>
              <w:rPr>
                <w:i/>
              </w:rPr>
            </w:pPr>
          </w:p>
        </w:tc>
        <w:tc>
          <w:tcPr>
            <w:tcW w:w="1260" w:type="dxa"/>
          </w:tcPr>
          <w:p w:rsidR="00811040" w:rsidRDefault="00811040" w:rsidP="00FF0B89">
            <w:pPr>
              <w:jc w:val="both"/>
              <w:rPr>
                <w:i/>
                <w:color w:val="4F81BD" w:themeColor="accent1"/>
              </w:rPr>
            </w:pPr>
          </w:p>
        </w:tc>
        <w:tc>
          <w:tcPr>
            <w:tcW w:w="1350" w:type="dxa"/>
          </w:tcPr>
          <w:p w:rsidR="00811040" w:rsidRDefault="00811040" w:rsidP="00FF0B89">
            <w:pPr>
              <w:jc w:val="both"/>
              <w:rPr>
                <w:i/>
                <w:color w:val="4F81BD" w:themeColor="accent1"/>
              </w:rPr>
            </w:pPr>
          </w:p>
        </w:tc>
        <w:tc>
          <w:tcPr>
            <w:tcW w:w="141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r>
      <w:tr w:rsidR="00811040" w:rsidTr="00102725">
        <w:tc>
          <w:tcPr>
            <w:tcW w:w="2358" w:type="dxa"/>
          </w:tcPr>
          <w:p w:rsidR="00811040" w:rsidRPr="002B481A" w:rsidRDefault="00811040" w:rsidP="00FF0B89">
            <w:pPr>
              <w:jc w:val="both"/>
              <w:rPr>
                <w:i/>
              </w:rPr>
            </w:pPr>
          </w:p>
        </w:tc>
        <w:tc>
          <w:tcPr>
            <w:tcW w:w="1260" w:type="dxa"/>
          </w:tcPr>
          <w:p w:rsidR="00811040" w:rsidRDefault="00811040" w:rsidP="00FF0B89">
            <w:pPr>
              <w:jc w:val="both"/>
              <w:rPr>
                <w:i/>
                <w:color w:val="4F81BD" w:themeColor="accent1"/>
              </w:rPr>
            </w:pPr>
          </w:p>
        </w:tc>
        <w:tc>
          <w:tcPr>
            <w:tcW w:w="1350" w:type="dxa"/>
          </w:tcPr>
          <w:p w:rsidR="00811040" w:rsidRDefault="00811040" w:rsidP="00FF0B89">
            <w:pPr>
              <w:jc w:val="both"/>
              <w:rPr>
                <w:i/>
                <w:color w:val="4F81BD" w:themeColor="accent1"/>
              </w:rPr>
            </w:pPr>
          </w:p>
        </w:tc>
        <w:tc>
          <w:tcPr>
            <w:tcW w:w="141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r>
      <w:tr w:rsidR="00811040" w:rsidTr="00102725">
        <w:tc>
          <w:tcPr>
            <w:tcW w:w="2358" w:type="dxa"/>
          </w:tcPr>
          <w:p w:rsidR="00811040" w:rsidRPr="002B481A" w:rsidRDefault="00811040" w:rsidP="00FF0B89">
            <w:pPr>
              <w:jc w:val="both"/>
              <w:rPr>
                <w:i/>
              </w:rPr>
            </w:pPr>
          </w:p>
        </w:tc>
        <w:tc>
          <w:tcPr>
            <w:tcW w:w="1260" w:type="dxa"/>
          </w:tcPr>
          <w:p w:rsidR="00811040" w:rsidRDefault="00811040" w:rsidP="00FF0B89">
            <w:pPr>
              <w:jc w:val="both"/>
              <w:rPr>
                <w:i/>
                <w:color w:val="4F81BD" w:themeColor="accent1"/>
              </w:rPr>
            </w:pPr>
          </w:p>
        </w:tc>
        <w:tc>
          <w:tcPr>
            <w:tcW w:w="1350" w:type="dxa"/>
          </w:tcPr>
          <w:p w:rsidR="00811040" w:rsidRDefault="00811040" w:rsidP="00FF0B89">
            <w:pPr>
              <w:jc w:val="both"/>
              <w:rPr>
                <w:i/>
                <w:color w:val="4F81BD" w:themeColor="accent1"/>
              </w:rPr>
            </w:pPr>
          </w:p>
        </w:tc>
        <w:tc>
          <w:tcPr>
            <w:tcW w:w="141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c>
          <w:tcPr>
            <w:tcW w:w="1596" w:type="dxa"/>
          </w:tcPr>
          <w:p w:rsidR="00811040" w:rsidRDefault="00811040" w:rsidP="00FF0B89">
            <w:pPr>
              <w:jc w:val="both"/>
              <w:rPr>
                <w:i/>
                <w:color w:val="4F81BD" w:themeColor="accent1"/>
              </w:rPr>
            </w:pPr>
          </w:p>
        </w:tc>
      </w:tr>
      <w:tr w:rsidR="00587775" w:rsidTr="00102725">
        <w:tc>
          <w:tcPr>
            <w:tcW w:w="2358" w:type="dxa"/>
          </w:tcPr>
          <w:p w:rsidR="00587775" w:rsidRPr="002B481A" w:rsidRDefault="00587775" w:rsidP="00FF0B89">
            <w:pPr>
              <w:jc w:val="both"/>
              <w:rPr>
                <w:i/>
              </w:rPr>
            </w:pPr>
          </w:p>
        </w:tc>
        <w:tc>
          <w:tcPr>
            <w:tcW w:w="1260" w:type="dxa"/>
          </w:tcPr>
          <w:p w:rsidR="00587775" w:rsidRDefault="00587775" w:rsidP="00FF0B89">
            <w:pPr>
              <w:jc w:val="both"/>
              <w:rPr>
                <w:i/>
                <w:color w:val="4F81BD" w:themeColor="accent1"/>
              </w:rPr>
            </w:pPr>
          </w:p>
        </w:tc>
        <w:tc>
          <w:tcPr>
            <w:tcW w:w="1350" w:type="dxa"/>
          </w:tcPr>
          <w:p w:rsidR="00587775" w:rsidRDefault="00587775" w:rsidP="00FF0B89">
            <w:pPr>
              <w:jc w:val="both"/>
              <w:rPr>
                <w:i/>
                <w:color w:val="4F81BD" w:themeColor="accent1"/>
              </w:rPr>
            </w:pPr>
          </w:p>
        </w:tc>
        <w:tc>
          <w:tcPr>
            <w:tcW w:w="1416" w:type="dxa"/>
          </w:tcPr>
          <w:p w:rsidR="00587775" w:rsidRDefault="00587775" w:rsidP="00FF0B89">
            <w:pPr>
              <w:jc w:val="both"/>
              <w:rPr>
                <w:i/>
                <w:color w:val="4F81BD" w:themeColor="accent1"/>
              </w:rPr>
            </w:pPr>
          </w:p>
        </w:tc>
        <w:tc>
          <w:tcPr>
            <w:tcW w:w="1596" w:type="dxa"/>
          </w:tcPr>
          <w:p w:rsidR="00587775" w:rsidRDefault="00587775" w:rsidP="00FF0B89">
            <w:pPr>
              <w:jc w:val="both"/>
              <w:rPr>
                <w:i/>
                <w:color w:val="4F81BD" w:themeColor="accent1"/>
              </w:rPr>
            </w:pPr>
          </w:p>
        </w:tc>
        <w:tc>
          <w:tcPr>
            <w:tcW w:w="1596" w:type="dxa"/>
          </w:tcPr>
          <w:p w:rsidR="00587775" w:rsidRDefault="00587775" w:rsidP="00FF0B89">
            <w:pPr>
              <w:jc w:val="both"/>
              <w:rPr>
                <w:i/>
                <w:color w:val="4F81BD" w:themeColor="accent1"/>
              </w:rPr>
            </w:pPr>
          </w:p>
        </w:tc>
      </w:tr>
    </w:tbl>
    <w:p w:rsidR="00111CFE" w:rsidRDefault="00111CFE" w:rsidP="00097416">
      <w:pPr>
        <w:spacing w:after="100" w:afterAutospacing="1" w:line="240" w:lineRule="auto"/>
        <w:jc w:val="both"/>
        <w:rPr>
          <w:i/>
          <w:color w:val="4F81BD" w:themeColor="accent1"/>
          <w:sz w:val="18"/>
        </w:rPr>
      </w:pPr>
    </w:p>
    <w:p w:rsidR="00587775" w:rsidRPr="002B481A" w:rsidRDefault="00587775" w:rsidP="00097416">
      <w:pPr>
        <w:spacing w:after="100" w:afterAutospacing="1" w:line="240" w:lineRule="auto"/>
        <w:jc w:val="both"/>
        <w:rPr>
          <w:i/>
          <w:color w:val="4F81BD" w:themeColor="accent1"/>
          <w:sz w:val="18"/>
        </w:rPr>
      </w:pPr>
      <w:r w:rsidRPr="002B481A">
        <w:rPr>
          <w:i/>
          <w:color w:val="4F81BD" w:themeColor="accent1"/>
          <w:sz w:val="18"/>
        </w:rPr>
        <w:t xml:space="preserve">&lt; Please put the error score for the month- quality (you should get this from the quality defect tracker) &lt;Has associates met all the task TAT (remember you have task tracker for summary) &gt;&lt; Put the time spent by the associates for different training that helps to understand time spent for self-development &gt;  </w:t>
      </w:r>
    </w:p>
    <w:tbl>
      <w:tblPr>
        <w:tblStyle w:val="TableGrid"/>
        <w:tblW w:w="0" w:type="auto"/>
        <w:tblLook w:val="04A0" w:firstRow="1" w:lastRow="0" w:firstColumn="1" w:lastColumn="0" w:noHBand="0" w:noVBand="1"/>
      </w:tblPr>
      <w:tblGrid>
        <w:gridCol w:w="4788"/>
        <w:gridCol w:w="4788"/>
      </w:tblGrid>
      <w:tr w:rsidR="00097416" w:rsidTr="00111CFE">
        <w:tc>
          <w:tcPr>
            <w:tcW w:w="4788" w:type="dxa"/>
            <w:shd w:val="clear" w:color="auto" w:fill="C6D9F1" w:themeFill="text2" w:themeFillTint="33"/>
          </w:tcPr>
          <w:p w:rsidR="00097416" w:rsidRDefault="00097416" w:rsidP="00097416">
            <w:pPr>
              <w:spacing w:after="100" w:afterAutospacing="1"/>
              <w:jc w:val="both"/>
              <w:rPr>
                <w:i/>
                <w:color w:val="4F81BD" w:themeColor="accent1"/>
              </w:rPr>
            </w:pPr>
            <w:r w:rsidRPr="00097416">
              <w:rPr>
                <w:i/>
              </w:rPr>
              <w:t>Next review meeting date</w:t>
            </w:r>
          </w:p>
        </w:tc>
        <w:tc>
          <w:tcPr>
            <w:tcW w:w="4788" w:type="dxa"/>
          </w:tcPr>
          <w:p w:rsidR="00097416" w:rsidRDefault="00097416" w:rsidP="00097416">
            <w:pPr>
              <w:spacing w:after="100" w:afterAutospacing="1"/>
              <w:jc w:val="both"/>
              <w:rPr>
                <w:i/>
                <w:color w:val="4F81BD" w:themeColor="accent1"/>
              </w:rPr>
            </w:pPr>
          </w:p>
        </w:tc>
      </w:tr>
    </w:tbl>
    <w:p w:rsidR="00097416" w:rsidRPr="00BE0314" w:rsidRDefault="00097416" w:rsidP="00097416">
      <w:pPr>
        <w:spacing w:after="100" w:afterAutospacing="1" w:line="240" w:lineRule="auto"/>
        <w:jc w:val="both"/>
        <w:rPr>
          <w:i/>
          <w:color w:val="4F81BD" w:themeColor="accent1"/>
        </w:rPr>
      </w:pPr>
    </w:p>
    <w:sectPr w:rsidR="00097416" w:rsidRPr="00BE0314" w:rsidSect="00985136">
      <w:headerReference w:type="default" r:id="rId8"/>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5CB" w:rsidRDefault="00AD55CB" w:rsidP="00097416">
      <w:pPr>
        <w:spacing w:after="0" w:line="240" w:lineRule="auto"/>
      </w:pPr>
      <w:r>
        <w:separator/>
      </w:r>
    </w:p>
  </w:endnote>
  <w:endnote w:type="continuationSeparator" w:id="0">
    <w:p w:rsidR="00AD55CB" w:rsidRDefault="00AD55CB" w:rsidP="0009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41" w:rsidRDefault="00D60F41" w:rsidP="00D60F41">
    <w:pPr>
      <w:pStyle w:val="Footer"/>
      <w:tabs>
        <w:tab w:val="clear" w:pos="4680"/>
        <w:tab w:val="clear" w:pos="9360"/>
        <w:tab w:val="left" w:pos="545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5CB" w:rsidRDefault="00AD55CB" w:rsidP="00097416">
      <w:pPr>
        <w:spacing w:after="0" w:line="240" w:lineRule="auto"/>
      </w:pPr>
      <w:r>
        <w:separator/>
      </w:r>
    </w:p>
  </w:footnote>
  <w:footnote w:type="continuationSeparator" w:id="0">
    <w:p w:rsidR="00AD55CB" w:rsidRDefault="00AD55CB" w:rsidP="000974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416" w:rsidRDefault="00097416" w:rsidP="00097416">
    <w:pPr>
      <w:pStyle w:val="Default"/>
    </w:pPr>
  </w:p>
  <w:p w:rsidR="00097416" w:rsidRDefault="00097416" w:rsidP="00097416">
    <w:pPr>
      <w:pStyle w:val="Header"/>
    </w:pPr>
    <w:r>
      <w:t xml:space="preserve"> </w:t>
    </w:r>
    <w:r>
      <w:rPr>
        <w:b/>
        <w:bCs/>
        <w:sz w:val="32"/>
        <w:szCs w:val="32"/>
      </w:rPr>
      <w:t>I</w:t>
    </w:r>
    <w:r>
      <w:rPr>
        <w:b/>
        <w:bCs/>
        <w:sz w:val="26"/>
        <w:szCs w:val="26"/>
      </w:rPr>
      <w:t xml:space="preserve">NDIVIDUAL </w:t>
    </w:r>
    <w:r>
      <w:rPr>
        <w:b/>
        <w:bCs/>
        <w:sz w:val="32"/>
        <w:szCs w:val="32"/>
      </w:rPr>
      <w:t>D</w:t>
    </w:r>
    <w:r>
      <w:rPr>
        <w:b/>
        <w:bCs/>
        <w:sz w:val="26"/>
        <w:szCs w:val="26"/>
      </w:rPr>
      <w:t xml:space="preserve">EVELOPMENT </w:t>
    </w:r>
    <w:r>
      <w:rPr>
        <w:b/>
        <w:bCs/>
        <w:sz w:val="32"/>
        <w:szCs w:val="32"/>
      </w:rPr>
      <w:t>P</w:t>
    </w:r>
    <w:r>
      <w:rPr>
        <w:b/>
        <w:bCs/>
        <w:sz w:val="26"/>
        <w:szCs w:val="26"/>
      </w:rPr>
      <w:t>LAN</w:t>
    </w:r>
  </w:p>
  <w:p w:rsidR="00097416" w:rsidRDefault="000974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36"/>
    <w:rsid w:val="00076A09"/>
    <w:rsid w:val="00097416"/>
    <w:rsid w:val="00102725"/>
    <w:rsid w:val="00111CFE"/>
    <w:rsid w:val="002B481A"/>
    <w:rsid w:val="003062F7"/>
    <w:rsid w:val="0030641A"/>
    <w:rsid w:val="005009DE"/>
    <w:rsid w:val="00582BCF"/>
    <w:rsid w:val="00587775"/>
    <w:rsid w:val="005A2CFF"/>
    <w:rsid w:val="00811040"/>
    <w:rsid w:val="008A02D9"/>
    <w:rsid w:val="009515D4"/>
    <w:rsid w:val="00966401"/>
    <w:rsid w:val="00985136"/>
    <w:rsid w:val="00AD45EC"/>
    <w:rsid w:val="00AD55CB"/>
    <w:rsid w:val="00B8275C"/>
    <w:rsid w:val="00BE0314"/>
    <w:rsid w:val="00C557CF"/>
    <w:rsid w:val="00D073B9"/>
    <w:rsid w:val="00D2202D"/>
    <w:rsid w:val="00D60F41"/>
    <w:rsid w:val="00F14963"/>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A2EF4-56FC-4CAC-828E-581F8E05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1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5136"/>
    <w:rPr>
      <w:rFonts w:eastAsiaTheme="minorEastAsia"/>
      <w:lang w:eastAsia="ja-JP"/>
    </w:rPr>
  </w:style>
  <w:style w:type="paragraph" w:styleId="BalloonText">
    <w:name w:val="Balloon Text"/>
    <w:basedOn w:val="Normal"/>
    <w:link w:val="BalloonTextChar"/>
    <w:uiPriority w:val="99"/>
    <w:semiHidden/>
    <w:unhideWhenUsed/>
    <w:rsid w:val="0098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36"/>
    <w:rPr>
      <w:rFonts w:ascii="Tahoma" w:hAnsi="Tahoma" w:cs="Tahoma"/>
      <w:sz w:val="16"/>
      <w:szCs w:val="16"/>
    </w:rPr>
  </w:style>
  <w:style w:type="table" w:styleId="TableGrid">
    <w:name w:val="Table Grid"/>
    <w:basedOn w:val="TableNormal"/>
    <w:uiPriority w:val="59"/>
    <w:rsid w:val="00811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7775"/>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09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416"/>
  </w:style>
  <w:style w:type="paragraph" w:styleId="Footer">
    <w:name w:val="footer"/>
    <w:basedOn w:val="Normal"/>
    <w:link w:val="FooterChar"/>
    <w:uiPriority w:val="99"/>
    <w:unhideWhenUsed/>
    <w:rsid w:val="0009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933615C9FB495CACAA893990133ACB"/>
        <w:category>
          <w:name w:val="General"/>
          <w:gallery w:val="placeholder"/>
        </w:category>
        <w:types>
          <w:type w:val="bbPlcHdr"/>
        </w:types>
        <w:behaviors>
          <w:behavior w:val="content"/>
        </w:behaviors>
        <w:guid w:val="{F2F11F00-E47E-4305-8B3B-21892A58AD31}"/>
      </w:docPartPr>
      <w:docPartBody>
        <w:p w:rsidR="007E4321" w:rsidRDefault="00D84670" w:rsidP="00D84670">
          <w:pPr>
            <w:pStyle w:val="DB933615C9FB495CACAA893990133ACB"/>
          </w:pPr>
          <w:r>
            <w:rPr>
              <w:rFonts w:asciiTheme="majorHAnsi" w:eastAsiaTheme="majorEastAsia" w:hAnsiTheme="majorHAnsi" w:cstheme="majorBidi"/>
              <w:caps/>
            </w:rPr>
            <w:t>[Type the company name]</w:t>
          </w:r>
        </w:p>
      </w:docPartBody>
    </w:docPart>
    <w:docPart>
      <w:docPartPr>
        <w:name w:val="5748984323AA4E67AC3B1A66C92A2AE2"/>
        <w:category>
          <w:name w:val="General"/>
          <w:gallery w:val="placeholder"/>
        </w:category>
        <w:types>
          <w:type w:val="bbPlcHdr"/>
        </w:types>
        <w:behaviors>
          <w:behavior w:val="content"/>
        </w:behaviors>
        <w:guid w:val="{1A3514AC-BF72-4965-A717-27B81A489C95}"/>
      </w:docPartPr>
      <w:docPartBody>
        <w:p w:rsidR="007E4321" w:rsidRDefault="00D84670" w:rsidP="00D84670">
          <w:pPr>
            <w:pStyle w:val="5748984323AA4E67AC3B1A66C92A2AE2"/>
          </w:pPr>
          <w:r>
            <w:rPr>
              <w:rFonts w:asciiTheme="majorHAnsi" w:eastAsiaTheme="majorEastAsia" w:hAnsiTheme="majorHAnsi" w:cstheme="majorBidi"/>
              <w:sz w:val="80"/>
              <w:szCs w:val="80"/>
            </w:rPr>
            <w:t>[Type the document title]</w:t>
          </w:r>
        </w:p>
      </w:docPartBody>
    </w:docPart>
    <w:docPart>
      <w:docPartPr>
        <w:name w:val="5772A8EE2C7647A29D7FAEB71947BE42"/>
        <w:category>
          <w:name w:val="General"/>
          <w:gallery w:val="placeholder"/>
        </w:category>
        <w:types>
          <w:type w:val="bbPlcHdr"/>
        </w:types>
        <w:behaviors>
          <w:behavior w:val="content"/>
        </w:behaviors>
        <w:guid w:val="{31046BEC-01D4-47E6-A623-71CE0FE131AB}"/>
      </w:docPartPr>
      <w:docPartBody>
        <w:p w:rsidR="007E4321" w:rsidRDefault="00D84670" w:rsidP="00D84670">
          <w:pPr>
            <w:pStyle w:val="5772A8EE2C7647A29D7FAEB71947BE4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70"/>
    <w:rsid w:val="0047634A"/>
    <w:rsid w:val="007E4321"/>
    <w:rsid w:val="008024D1"/>
    <w:rsid w:val="00B80940"/>
    <w:rsid w:val="00C734F5"/>
    <w:rsid w:val="00D84670"/>
    <w:rsid w:val="00DD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933615C9FB495CACAA893990133ACB">
    <w:name w:val="DB933615C9FB495CACAA893990133ACB"/>
    <w:rsid w:val="00D84670"/>
  </w:style>
  <w:style w:type="paragraph" w:customStyle="1" w:styleId="5748984323AA4E67AC3B1A66C92A2AE2">
    <w:name w:val="5748984323AA4E67AC3B1A66C92A2AE2"/>
    <w:rsid w:val="00D84670"/>
  </w:style>
  <w:style w:type="paragraph" w:customStyle="1" w:styleId="5772A8EE2C7647A29D7FAEB71947BE42">
    <w:name w:val="5772A8EE2C7647A29D7FAEB71947BE42"/>
    <w:rsid w:val="00D84670"/>
  </w:style>
  <w:style w:type="paragraph" w:customStyle="1" w:styleId="7A305A9FD05047CCA52AAF7707B773AD">
    <w:name w:val="7A305A9FD05047CCA52AAF7707B773AD"/>
    <w:rsid w:val="00D84670"/>
  </w:style>
  <w:style w:type="paragraph" w:customStyle="1" w:styleId="6479735CD5BD4351A36CEB1112E27E2E">
    <w:name w:val="6479735CD5BD4351A36CEB1112E27E2E"/>
    <w:rsid w:val="00D84670"/>
  </w:style>
  <w:style w:type="paragraph" w:customStyle="1" w:styleId="83D0EF821C97418EA43CBE812FCA63D4">
    <w:name w:val="83D0EF821C97418EA43CBE812FCA63D4"/>
    <w:rsid w:val="00D84670"/>
  </w:style>
  <w:style w:type="paragraph" w:customStyle="1" w:styleId="D7F61E3675714C7994D69B371A1A9647">
    <w:name w:val="D7F61E3675714C7994D69B371A1A9647"/>
    <w:rsid w:val="007E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2017-05-18T00:00:00</PublishDate>
  <Abstract>Individual Development Plan (IDP) is document that will have documented discussion with the supervisor periodic basis for skill person has developed and demonstrated in project and area for improvements. The continuous rigor will help to develop the competency.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80BFD-F343-47F7-A96D-9CDFE4C2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INDIVIDUAL DEVELOPEMT PLAN </vt:lpstr>
    </vt:vector>
  </TitlesOfParts>
  <Company>tata cONSULTANCY SERVICES</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DEVELOPEMT PLAN</dc:title>
  <dc:subject>Team Leader: &lt;Name&gt;</dc:subject>
  <dc:creator>Anagha Bhatkhande</dc:creator>
  <cp:lastModifiedBy>Varsha Mahajan</cp:lastModifiedBy>
  <cp:revision>2</cp:revision>
  <dcterms:created xsi:type="dcterms:W3CDTF">2017-05-18T12:27:00Z</dcterms:created>
  <dcterms:modified xsi:type="dcterms:W3CDTF">2017-05-18T12:27:00Z</dcterms:modified>
</cp:coreProperties>
</file>