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4D3" w:rsidRPr="003614D3" w:rsidRDefault="003614D3" w:rsidP="003614D3">
      <w:p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Impacted stakeholders:</w:t>
      </w:r>
    </w:p>
    <w:p w:rsidR="003614D3" w:rsidRPr="003614D3" w:rsidRDefault="003614D3" w:rsidP="003614D3">
      <w:pPr>
        <w:shd w:val="clear" w:color="auto" w:fill="FAFAD2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TSC delivery team – adapt to the proposed changes and be agile to change</w:t>
      </w:r>
    </w:p>
    <w:p w:rsidR="003614D3" w:rsidRPr="003614D3" w:rsidRDefault="003614D3" w:rsidP="003614D3">
      <w:p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Client – understand and agree and support the proposed changes</w:t>
      </w:r>
    </w:p>
    <w:p w:rsidR="003614D3" w:rsidRPr="003614D3" w:rsidRDefault="003614D3" w:rsidP="003614D3">
      <w:p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Account TCS leadership team – lead the change and support via change management</w:t>
      </w:r>
    </w:p>
    <w:p w:rsidR="003614D3" w:rsidRPr="003614D3" w:rsidRDefault="003614D3" w:rsidP="003614D3">
      <w:p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TCS LS BSP SME team – walk with the account team in delivery, training, strategic support</w:t>
      </w:r>
    </w:p>
    <w:p w:rsidR="003614D3" w:rsidRPr="003614D3" w:rsidRDefault="003614D3" w:rsidP="003614D3">
      <w:p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TCS LS BSP leadership team – support the implementation via top – down approach</w:t>
      </w:r>
    </w:p>
    <w:p w:rsidR="003614D3" w:rsidRPr="003614D3" w:rsidRDefault="003614D3" w:rsidP="003614D3">
      <w:p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HR – hire, on board, retain the impacted via change management</w:t>
      </w:r>
    </w:p>
    <w:p w:rsidR="003614D3" w:rsidRPr="003614D3" w:rsidRDefault="003614D3" w:rsidP="003614D3">
      <w:pPr>
        <w:shd w:val="clear" w:color="auto" w:fill="FAFAD2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Create a project strategic implementation business plan focusing on the following:</w:t>
      </w:r>
    </w:p>
    <w:p w:rsidR="003614D3" w:rsidRPr="003614D3" w:rsidRDefault="003614D3" w:rsidP="003614D3">
      <w:pPr>
        <w:numPr>
          <w:ilvl w:val="0"/>
          <w:numId w:val="1"/>
        </w:num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Identify the key priorities / focus areas for the function </w:t>
      </w:r>
    </w:p>
    <w:p w:rsidR="003614D3" w:rsidRPr="003614D3" w:rsidRDefault="003614D3" w:rsidP="003614D3">
      <w:pPr>
        <w:numPr>
          <w:ilvl w:val="0"/>
          <w:numId w:val="1"/>
        </w:num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 xml:space="preserve">Have an understanding of the competition and have a competitive analysis done including the share of volume by scope of work and </w:t>
      </w:r>
      <w:proofErr w:type="spellStart"/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RnD</w:t>
      </w:r>
      <w:proofErr w:type="spellEnd"/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 xml:space="preserve"> deliverables with the competition</w:t>
      </w:r>
    </w:p>
    <w:p w:rsidR="003614D3" w:rsidRPr="003614D3" w:rsidRDefault="003614D3" w:rsidP="003614D3">
      <w:pPr>
        <w:numPr>
          <w:ilvl w:val="0"/>
          <w:numId w:val="1"/>
        </w:num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Understand and develop the TCS Wallet share - opportunity assessment - identify the scalability and capacity model</w:t>
      </w:r>
    </w:p>
    <w:p w:rsidR="003614D3" w:rsidRPr="003614D3" w:rsidRDefault="003614D3" w:rsidP="003614D3">
      <w:pPr>
        <w:numPr>
          <w:ilvl w:val="0"/>
          <w:numId w:val="1"/>
        </w:num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Work on the following strategy:</w:t>
      </w:r>
    </w:p>
    <w:p w:rsidR="003614D3" w:rsidRPr="003614D3" w:rsidRDefault="003614D3" w:rsidP="003614D3">
      <w:pPr>
        <w:numPr>
          <w:ilvl w:val="1"/>
          <w:numId w:val="1"/>
        </w:num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Protect and grow delivery</w:t>
      </w:r>
    </w:p>
    <w:p w:rsidR="003614D3" w:rsidRPr="003614D3" w:rsidRDefault="003614D3" w:rsidP="003614D3">
      <w:pPr>
        <w:numPr>
          <w:ilvl w:val="1"/>
          <w:numId w:val="1"/>
        </w:num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Encounter and grow delivery </w:t>
      </w:r>
    </w:p>
    <w:p w:rsidR="003614D3" w:rsidRPr="003614D3" w:rsidRDefault="003614D3" w:rsidP="003614D3">
      <w:pPr>
        <w:numPr>
          <w:ilvl w:val="0"/>
          <w:numId w:val="1"/>
        </w:num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Have a functional growth strategy / plan (30-60-90 day plan)</w:t>
      </w:r>
    </w:p>
    <w:p w:rsidR="003614D3" w:rsidRPr="003614D3" w:rsidRDefault="003614D3" w:rsidP="003614D3">
      <w:pPr>
        <w:numPr>
          <w:ilvl w:val="0"/>
          <w:numId w:val="1"/>
        </w:num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Discuss investment/support required</w:t>
      </w:r>
    </w:p>
    <w:p w:rsidR="003614D3" w:rsidRPr="003614D3" w:rsidRDefault="003614D3" w:rsidP="003614D3">
      <w:pPr>
        <w:numPr>
          <w:ilvl w:val="0"/>
          <w:numId w:val="1"/>
        </w:num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Have the gross margin and revenue projections for the agreement of all the stake holders</w:t>
      </w:r>
    </w:p>
    <w:p w:rsidR="003614D3" w:rsidRPr="003614D3" w:rsidRDefault="003614D3" w:rsidP="003614D3">
      <w:pPr>
        <w:numPr>
          <w:ilvl w:val="0"/>
          <w:numId w:val="1"/>
        </w:numPr>
        <w:shd w:val="clear" w:color="auto" w:fill="FAFAD2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Have a development road-map</w:t>
      </w:r>
    </w:p>
    <w:p w:rsidR="003614D3" w:rsidRPr="003614D3" w:rsidRDefault="003614D3" w:rsidP="003614D3">
      <w:pPr>
        <w:shd w:val="clear" w:color="auto" w:fill="FAFAD2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614D3">
        <w:rPr>
          <w:rFonts w:ascii="Verdana" w:eastAsia="Times New Roman" w:hAnsi="Verdana" w:cs="Times New Roman"/>
          <w:color w:val="000000"/>
          <w:sz w:val="18"/>
          <w:szCs w:val="18"/>
        </w:rPr>
        <w:t>Basis this plan, there was some discomfort/ acceptance and challenges which needed to be discussed and an agreeable solution had to be developed.</w:t>
      </w:r>
    </w:p>
    <w:p w:rsidR="00075039" w:rsidRPr="003614D3" w:rsidRDefault="00075039" w:rsidP="003614D3">
      <w:bookmarkStart w:id="0" w:name="_GoBack"/>
      <w:bookmarkEnd w:id="0"/>
    </w:p>
    <w:sectPr w:rsidR="00075039" w:rsidRPr="0036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E567E"/>
    <w:multiLevelType w:val="multilevel"/>
    <w:tmpl w:val="CA88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39"/>
    <w:rsid w:val="00075039"/>
    <w:rsid w:val="003614D3"/>
    <w:rsid w:val="00805F0E"/>
    <w:rsid w:val="00F5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FF115-4D84-4B87-92C9-AE9FD6A2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Mahajan</dc:creator>
  <cp:keywords/>
  <dc:description/>
  <cp:lastModifiedBy>Varsha Mahajan</cp:lastModifiedBy>
  <cp:revision>1</cp:revision>
  <dcterms:created xsi:type="dcterms:W3CDTF">2017-08-11T07:04:00Z</dcterms:created>
  <dcterms:modified xsi:type="dcterms:W3CDTF">2017-08-11T07:19:00Z</dcterms:modified>
</cp:coreProperties>
</file>