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cjqassassin@gmail.com</w:t>
        </w:r>
      </w:hyperlink>
      <w:r w:rsidDel="00000000" w:rsidR="00000000" w:rsidRPr="00000000">
        <w:rPr>
          <w:rtl w:val="0"/>
        </w:rPr>
        <w:t xml:space="preserve"> | bevo9999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parse: same as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Number: 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Members: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Courtney Bohrer (cab4976)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 Vo (VTV63)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Jacob Williamson (JDW3623)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Name: Assassin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Type: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Description: moderates the game ‘Assassin’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assassin is a game where a group of friends, over the course of a few days/weeks, try to eliminate each other to be the last man standing.  you eliminate people by random things like ‘tapping them with a spoon’, ‘shooting them with a nerf gun’, etc.  you are assigned a target, and you are also someone else’s target.  you don’t know who is targeting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List: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Allowing people to join a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randomize targets after a set amount of time (to combat cheating)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optional prize pool and distribution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game status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 zones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GDC, your home, etc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randomize the method of killing people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randomize ways to stay safe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game progresses and less people remain, it becomes more difficult to kill people and stay safe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continue to implement fun and unique ways to kill people/stay safe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 ‘bombs’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kill confirm/dispute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who wants to play an engaging social game with friends with possible stakes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college students, maybe high school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Plan: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able to join a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assigned a target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kill someone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kill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game status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a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randomization of targets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randomization of methods of killing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randomization of ways of staying safe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kill confirm/dispute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 prize pool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 bombs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killing/safe features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jqassassin@gmail.com" TargetMode="External"/></Relationships>
</file>