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FFB94" w14:textId="5AB85BA3" w:rsidR="001D11D3" w:rsidRPr="00EA56A7" w:rsidRDefault="001D11D3" w:rsidP="001D11D3">
      <w:pPr>
        <w:jc w:val="center"/>
        <w:rPr>
          <w:rFonts w:ascii="Arial" w:hAnsi="Arial" w:cs="Arial"/>
          <w:b/>
          <w:bCs/>
        </w:rPr>
      </w:pPr>
      <w:r w:rsidRPr="00EA56A7">
        <w:rPr>
          <w:rFonts w:ascii="Arial" w:hAnsi="Arial" w:cs="Arial"/>
          <w:b/>
          <w:bCs/>
        </w:rPr>
        <w:t>Reviewer comments relating to analysis in the Dots versus Numerosity manuscript</w:t>
      </w:r>
    </w:p>
    <w:p w14:paraId="642BB2D4" w14:textId="4A89D22D" w:rsidR="00065D74" w:rsidRPr="00A51D4E" w:rsidRDefault="00065D74" w:rsidP="001D11D3">
      <w:pPr>
        <w:jc w:val="both"/>
        <w:rPr>
          <w:rFonts w:ascii="Arial" w:hAnsi="Arial" w:cs="Arial"/>
          <w:b/>
          <w:bCs/>
          <w:sz w:val="28"/>
          <w:szCs w:val="28"/>
        </w:rPr>
      </w:pPr>
      <w:r w:rsidRPr="00A51D4E">
        <w:rPr>
          <w:rFonts w:ascii="Arial" w:hAnsi="Arial" w:cs="Arial"/>
          <w:b/>
          <w:bCs/>
          <w:sz w:val="28"/>
          <w:szCs w:val="28"/>
        </w:rPr>
        <w:t>Reviewer 1</w:t>
      </w:r>
    </w:p>
    <w:p w14:paraId="3069F414" w14:textId="7695996C" w:rsidR="00EA56A7" w:rsidRDefault="00EA56A7" w:rsidP="001D11D3">
      <w:pPr>
        <w:jc w:val="both"/>
        <w:rPr>
          <w:rFonts w:ascii="Arial" w:hAnsi="Arial" w:cs="Arial"/>
          <w:b/>
          <w:bCs/>
        </w:rPr>
      </w:pPr>
      <w:r>
        <w:rPr>
          <w:rFonts w:ascii="Arial" w:hAnsi="Arial" w:cs="Arial"/>
          <w:b/>
          <w:bCs/>
        </w:rPr>
        <w:t xml:space="preserve">Point 2) </w:t>
      </w:r>
    </w:p>
    <w:p w14:paraId="216881E0" w14:textId="77777777" w:rsidR="00765CF2" w:rsidRDefault="00EA56A7" w:rsidP="001D11D3">
      <w:pPr>
        <w:jc w:val="both"/>
        <w:rPr>
          <w:rFonts w:ascii="Arial" w:hAnsi="Arial" w:cs="Arial"/>
        </w:rPr>
      </w:pPr>
      <w:r w:rsidRPr="00EA56A7">
        <w:rPr>
          <w:rFonts w:ascii="Arial" w:hAnsi="Arial" w:cs="Arial"/>
        </w:rPr>
        <w:t>Mean RTs in figures should be included within the results</w:t>
      </w:r>
      <w:r>
        <w:rPr>
          <w:rFonts w:ascii="Arial" w:hAnsi="Arial" w:cs="Arial"/>
        </w:rPr>
        <w:t xml:space="preserve">. </w:t>
      </w:r>
      <w:r w:rsidRPr="00EA56A7">
        <w:rPr>
          <w:rFonts w:ascii="Arial" w:hAnsi="Arial" w:cs="Arial"/>
        </w:rPr>
        <w:t xml:space="preserve">This </w:t>
      </w:r>
      <w:r>
        <w:rPr>
          <w:rFonts w:ascii="Arial" w:hAnsi="Arial" w:cs="Arial"/>
        </w:rPr>
        <w:t xml:space="preserve">can be done for each condition. </w:t>
      </w:r>
      <w:r w:rsidR="00765CF2">
        <w:rPr>
          <w:rFonts w:ascii="Arial" w:hAnsi="Arial" w:cs="Arial"/>
        </w:rPr>
        <w:t xml:space="preserve">Is it better in text or within a table (as </w:t>
      </w:r>
      <w:proofErr w:type="spellStart"/>
      <w:r w:rsidR="00765CF2">
        <w:rPr>
          <w:rFonts w:ascii="Arial" w:hAnsi="Arial" w:cs="Arial"/>
        </w:rPr>
        <w:t>descriptives</w:t>
      </w:r>
      <w:proofErr w:type="spellEnd"/>
      <w:r w:rsidR="00765CF2">
        <w:rPr>
          <w:rFonts w:ascii="Arial" w:hAnsi="Arial" w:cs="Arial"/>
        </w:rPr>
        <w:t xml:space="preserve">?). </w:t>
      </w:r>
    </w:p>
    <w:p w14:paraId="5418E5DD" w14:textId="3939CCCE" w:rsidR="00EA56A7" w:rsidRDefault="00EA56A7" w:rsidP="001D11D3">
      <w:pPr>
        <w:jc w:val="both"/>
        <w:rPr>
          <w:rFonts w:ascii="Arial" w:hAnsi="Arial" w:cs="Arial"/>
        </w:rPr>
      </w:pPr>
      <w:r>
        <w:rPr>
          <w:rFonts w:ascii="Arial" w:hAnsi="Arial" w:cs="Arial"/>
        </w:rPr>
        <w:t>Analysis script should be reproducible</w:t>
      </w:r>
      <w:r w:rsidR="00765CF2">
        <w:rPr>
          <w:rFonts w:ascii="Arial" w:hAnsi="Arial" w:cs="Arial"/>
        </w:rPr>
        <w:t xml:space="preserve"> (currently working on this). </w:t>
      </w:r>
      <w:proofErr w:type="spellStart"/>
      <w:r>
        <w:rPr>
          <w:rFonts w:ascii="Arial" w:hAnsi="Arial" w:cs="Arial"/>
        </w:rPr>
        <w:t>Valter</w:t>
      </w:r>
      <w:proofErr w:type="spellEnd"/>
      <w:r w:rsidR="00765CF2">
        <w:rPr>
          <w:rFonts w:ascii="Arial" w:hAnsi="Arial" w:cs="Arial"/>
        </w:rPr>
        <w:t xml:space="preserve">, I think it would be good for you to run the </w:t>
      </w:r>
      <w:r>
        <w:rPr>
          <w:rFonts w:ascii="Arial" w:hAnsi="Arial" w:cs="Arial"/>
        </w:rPr>
        <w:t>analysis script</w:t>
      </w:r>
      <w:r w:rsidR="00765CF2">
        <w:rPr>
          <w:rFonts w:ascii="Arial" w:hAnsi="Arial" w:cs="Arial"/>
        </w:rPr>
        <w:t>s</w:t>
      </w:r>
      <w:r>
        <w:rPr>
          <w:rFonts w:ascii="Arial" w:hAnsi="Arial" w:cs="Arial"/>
        </w:rPr>
        <w:t xml:space="preserve"> </w:t>
      </w:r>
      <w:r w:rsidR="00765CF2">
        <w:rPr>
          <w:rFonts w:ascii="Arial" w:hAnsi="Arial" w:cs="Arial"/>
        </w:rPr>
        <w:t>on your machine</w:t>
      </w:r>
      <w:r>
        <w:rPr>
          <w:rFonts w:ascii="Arial" w:hAnsi="Arial" w:cs="Arial"/>
        </w:rPr>
        <w:t xml:space="preserve">. </w:t>
      </w:r>
    </w:p>
    <w:p w14:paraId="2764E1CC" w14:textId="215E1787" w:rsidR="00EA56A7" w:rsidRPr="00EA56A7" w:rsidRDefault="00EA56A7" w:rsidP="001D11D3">
      <w:pPr>
        <w:jc w:val="both"/>
        <w:rPr>
          <w:rFonts w:ascii="Arial" w:hAnsi="Arial" w:cs="Arial"/>
          <w:b/>
          <w:bCs/>
        </w:rPr>
      </w:pPr>
      <w:r w:rsidRPr="00EA56A7">
        <w:rPr>
          <w:rFonts w:ascii="Arial" w:hAnsi="Arial" w:cs="Arial"/>
          <w:b/>
          <w:bCs/>
        </w:rPr>
        <w:t>Point 3)</w:t>
      </w:r>
    </w:p>
    <w:p w14:paraId="31B94F4A" w14:textId="075FD361" w:rsidR="00EA56A7" w:rsidRDefault="00EA56A7" w:rsidP="001D11D3">
      <w:pPr>
        <w:jc w:val="both"/>
        <w:rPr>
          <w:rFonts w:ascii="Arial" w:hAnsi="Arial" w:cs="Arial"/>
        </w:rPr>
      </w:pPr>
      <w:r>
        <w:rPr>
          <w:rFonts w:ascii="Arial" w:hAnsi="Arial" w:cs="Arial"/>
        </w:rPr>
        <w:t>Significant effect of congruency needs mean RTs reported to judge magnitude of the effect.</w:t>
      </w:r>
    </w:p>
    <w:p w14:paraId="023CE391" w14:textId="2450ED94" w:rsidR="00513BC4" w:rsidRDefault="00806438" w:rsidP="001D11D3">
      <w:pPr>
        <w:jc w:val="both"/>
        <w:rPr>
          <w:rFonts w:ascii="Arial" w:hAnsi="Arial" w:cs="Arial"/>
          <w:b/>
          <w:bCs/>
        </w:rPr>
      </w:pPr>
      <w:r w:rsidRPr="00065D74">
        <w:rPr>
          <w:rFonts w:ascii="Arial" w:hAnsi="Arial" w:cs="Arial"/>
          <w:b/>
          <w:bCs/>
        </w:rPr>
        <w:t xml:space="preserve">Point 4) </w:t>
      </w:r>
    </w:p>
    <w:p w14:paraId="4FB70974" w14:textId="25BBE91F" w:rsidR="00065D74" w:rsidRDefault="00C55D36" w:rsidP="001D11D3">
      <w:pPr>
        <w:jc w:val="both"/>
        <w:rPr>
          <w:rFonts w:ascii="Arial" w:hAnsi="Arial" w:cs="Arial"/>
        </w:rPr>
      </w:pPr>
      <w:r w:rsidRPr="00C55D36">
        <w:rPr>
          <w:rFonts w:ascii="Arial" w:hAnsi="Arial" w:cs="Arial"/>
        </w:rPr>
        <w:t>"Investigate whether symbolic and non-symbolic numerals interact…"</w:t>
      </w:r>
      <w:r>
        <w:rPr>
          <w:rFonts w:ascii="Arial" w:hAnsi="Arial" w:cs="Arial"/>
        </w:rPr>
        <w:t xml:space="preserve"> was apparently not tested. Wasn’t this tested via the 3-way ANOVA? If so, perhaps this needs spelling out a bit more in text?</w:t>
      </w:r>
    </w:p>
    <w:p w14:paraId="34EB242D" w14:textId="1D2CCCE7" w:rsidR="000F3C07" w:rsidRPr="00A51D4E" w:rsidRDefault="000F3C07" w:rsidP="001D11D3">
      <w:pPr>
        <w:jc w:val="both"/>
        <w:rPr>
          <w:rFonts w:ascii="Arial" w:hAnsi="Arial" w:cs="Arial"/>
          <w:b/>
          <w:bCs/>
          <w:sz w:val="28"/>
          <w:szCs w:val="28"/>
        </w:rPr>
      </w:pPr>
      <w:r w:rsidRPr="00A51D4E">
        <w:rPr>
          <w:rFonts w:ascii="Arial" w:hAnsi="Arial" w:cs="Arial"/>
          <w:b/>
          <w:bCs/>
          <w:sz w:val="28"/>
          <w:szCs w:val="28"/>
        </w:rPr>
        <w:t>Reviewer 2</w:t>
      </w:r>
    </w:p>
    <w:p w14:paraId="5ABD8465" w14:textId="4D10121A" w:rsidR="000F3C07" w:rsidRPr="00A51D4E" w:rsidRDefault="00193600" w:rsidP="001D11D3">
      <w:pPr>
        <w:jc w:val="both"/>
        <w:rPr>
          <w:rFonts w:ascii="Arial" w:hAnsi="Arial" w:cs="Arial"/>
          <w:b/>
          <w:bCs/>
        </w:rPr>
      </w:pPr>
      <w:r w:rsidRPr="00A51D4E">
        <w:rPr>
          <w:rFonts w:ascii="Arial" w:hAnsi="Arial" w:cs="Arial"/>
          <w:b/>
          <w:bCs/>
        </w:rPr>
        <w:t>Point 3) (Running analysis for errors)</w:t>
      </w:r>
    </w:p>
    <w:p w14:paraId="7C936036" w14:textId="0C65F467" w:rsidR="00193600" w:rsidRDefault="00193600" w:rsidP="001D11D3">
      <w:pPr>
        <w:jc w:val="both"/>
        <w:rPr>
          <w:rFonts w:ascii="Arial" w:hAnsi="Arial" w:cs="Arial"/>
        </w:rPr>
      </w:pPr>
      <w:r w:rsidRPr="00193600">
        <w:rPr>
          <w:rFonts w:ascii="Arial" w:hAnsi="Arial" w:cs="Arial"/>
        </w:rPr>
        <w:t>Due to the limited amount of errors, we have decided to omit this analysis?</w:t>
      </w:r>
    </w:p>
    <w:p w14:paraId="3E5DBC8E" w14:textId="1867BD19" w:rsidR="00193600" w:rsidRPr="00A51D4E" w:rsidRDefault="00007A54" w:rsidP="001D11D3">
      <w:pPr>
        <w:jc w:val="both"/>
        <w:rPr>
          <w:rFonts w:ascii="Arial" w:hAnsi="Arial" w:cs="Arial"/>
          <w:b/>
          <w:bCs/>
          <w:sz w:val="28"/>
          <w:szCs w:val="28"/>
        </w:rPr>
      </w:pPr>
      <w:r w:rsidRPr="00A51D4E">
        <w:rPr>
          <w:rFonts w:ascii="Arial" w:hAnsi="Arial" w:cs="Arial"/>
          <w:b/>
          <w:bCs/>
          <w:sz w:val="28"/>
          <w:szCs w:val="28"/>
        </w:rPr>
        <w:t>Reviewer 3</w:t>
      </w:r>
    </w:p>
    <w:p w14:paraId="5ECE3A0D" w14:textId="7CD1691F" w:rsidR="00007A54" w:rsidRDefault="00EB1EC5" w:rsidP="001D11D3">
      <w:pPr>
        <w:jc w:val="both"/>
        <w:rPr>
          <w:rFonts w:ascii="Arial" w:hAnsi="Arial" w:cs="Arial"/>
          <w:b/>
          <w:bCs/>
        </w:rPr>
      </w:pPr>
      <w:r>
        <w:rPr>
          <w:rFonts w:ascii="Arial" w:hAnsi="Arial" w:cs="Arial"/>
          <w:b/>
          <w:bCs/>
        </w:rPr>
        <w:t>Point 2)</w:t>
      </w:r>
    </w:p>
    <w:p w14:paraId="08BACAD8" w14:textId="6E4ADB99" w:rsidR="00EB1EC5" w:rsidRDefault="00913BCD" w:rsidP="00481619">
      <w:pPr>
        <w:jc w:val="both"/>
        <w:rPr>
          <w:rFonts w:ascii="Arial" w:hAnsi="Arial" w:cs="Arial"/>
        </w:rPr>
      </w:pPr>
      <w:r>
        <w:rPr>
          <w:rFonts w:ascii="Arial" w:hAnsi="Arial" w:cs="Arial"/>
        </w:rPr>
        <w:t>The sample/power estimation being based on a 3</w:t>
      </w:r>
      <w:r w:rsidR="005552B3">
        <w:rPr>
          <w:rFonts w:ascii="Arial" w:hAnsi="Arial" w:cs="Arial"/>
        </w:rPr>
        <w:t>-</w:t>
      </w:r>
      <w:r>
        <w:rPr>
          <w:rFonts w:ascii="Arial" w:hAnsi="Arial" w:cs="Arial"/>
        </w:rPr>
        <w:t xml:space="preserve">way </w:t>
      </w:r>
      <w:r w:rsidR="00C5360A">
        <w:rPr>
          <w:rFonts w:ascii="Arial" w:hAnsi="Arial" w:cs="Arial"/>
        </w:rPr>
        <w:t xml:space="preserve">interaction. </w:t>
      </w:r>
      <w:r w:rsidR="00481619">
        <w:rPr>
          <w:rFonts w:ascii="Arial" w:hAnsi="Arial" w:cs="Arial"/>
        </w:rPr>
        <w:t>From a quick glance, the</w:t>
      </w:r>
      <w:r w:rsidR="00F56344">
        <w:rPr>
          <w:rFonts w:ascii="Arial" w:hAnsi="Arial" w:cs="Arial"/>
        </w:rPr>
        <w:t xml:space="preserve"> paper </w:t>
      </w:r>
      <w:r w:rsidR="00481619">
        <w:rPr>
          <w:rFonts w:ascii="Arial" w:hAnsi="Arial" w:cs="Arial"/>
        </w:rPr>
        <w:t>the reviewer cites</w:t>
      </w:r>
      <w:r w:rsidR="00F56344">
        <w:rPr>
          <w:rFonts w:ascii="Arial" w:hAnsi="Arial" w:cs="Arial"/>
        </w:rPr>
        <w:t xml:space="preserve"> seems to only relate to single factor designs with 3 levels, or two factor designs</w:t>
      </w:r>
      <w:r w:rsidR="005552B3">
        <w:rPr>
          <w:rFonts w:ascii="Arial" w:hAnsi="Arial" w:cs="Arial"/>
        </w:rPr>
        <w:t>.</w:t>
      </w:r>
      <w:r w:rsidR="00481619">
        <w:rPr>
          <w:rFonts w:ascii="Arial" w:hAnsi="Arial" w:cs="Arial"/>
        </w:rPr>
        <w:t xml:space="preserve"> Regardless of that, </w:t>
      </w:r>
      <w:r w:rsidR="009A6D13">
        <w:rPr>
          <w:rFonts w:ascii="Arial" w:hAnsi="Arial" w:cs="Arial"/>
        </w:rPr>
        <w:t>our power calculation</w:t>
      </w:r>
      <w:r w:rsidR="00481619">
        <w:rPr>
          <w:rFonts w:ascii="Arial" w:hAnsi="Arial" w:cs="Arial"/>
        </w:rPr>
        <w:t xml:space="preserve"> specifies a</w:t>
      </w:r>
      <w:r w:rsidR="009A6D13">
        <w:rPr>
          <w:rFonts w:ascii="Arial" w:hAnsi="Arial" w:cs="Arial"/>
        </w:rPr>
        <w:t xml:space="preserve"> large effect size. For small and </w:t>
      </w:r>
      <w:r w:rsidR="00481619">
        <w:rPr>
          <w:rFonts w:ascii="Arial" w:hAnsi="Arial" w:cs="Arial"/>
        </w:rPr>
        <w:t>medium</w:t>
      </w:r>
      <w:r w:rsidR="009A6D13">
        <w:rPr>
          <w:rFonts w:ascii="Arial" w:hAnsi="Arial" w:cs="Arial"/>
        </w:rPr>
        <w:t xml:space="preserve"> effect sizes, we would need sample of </w:t>
      </w:r>
      <w:r w:rsidR="009A6D13" w:rsidRPr="009A6D13">
        <w:rPr>
          <w:rFonts w:ascii="Arial" w:hAnsi="Arial" w:cs="Arial"/>
        </w:rPr>
        <w:t>786</w:t>
      </w:r>
      <w:r w:rsidR="009A6D13">
        <w:rPr>
          <w:rFonts w:ascii="Arial" w:hAnsi="Arial" w:cs="Arial"/>
        </w:rPr>
        <w:t xml:space="preserve"> </w:t>
      </w:r>
      <w:r w:rsidR="00481619">
        <w:rPr>
          <w:rFonts w:ascii="Arial" w:hAnsi="Arial" w:cs="Arial"/>
        </w:rPr>
        <w:t>and 127 respectively (and thus I agree with the reviewer). We might have to outline that our study is only suitably powered to find large effects?</w:t>
      </w:r>
      <w:r w:rsidR="007E5D75">
        <w:rPr>
          <w:rFonts w:ascii="Arial" w:hAnsi="Arial" w:cs="Arial"/>
        </w:rPr>
        <w:t xml:space="preserve"> </w:t>
      </w:r>
    </w:p>
    <w:p w14:paraId="48D77657" w14:textId="1EC8B771" w:rsidR="00AC4D2B" w:rsidRDefault="00AC4D2B" w:rsidP="00481619">
      <w:pPr>
        <w:jc w:val="both"/>
        <w:rPr>
          <w:rFonts w:ascii="Arial" w:hAnsi="Arial" w:cs="Arial"/>
        </w:rPr>
      </w:pPr>
      <w:r>
        <w:rPr>
          <w:rFonts w:ascii="Arial" w:hAnsi="Arial" w:cs="Arial"/>
        </w:rPr>
        <w:t>We can further discuss the moderate evidence of the Bayesian analysis</w:t>
      </w:r>
      <w:r w:rsidR="00BB0517">
        <w:rPr>
          <w:rFonts w:ascii="Arial" w:hAnsi="Arial" w:cs="Arial"/>
        </w:rPr>
        <w:t xml:space="preserve"> but to my eyes it just supports the findings from the frequentist analysis. The ANOVA had a medium effect partial eta squared (0.129) and the Bayes factor was moderate. These findings corroborate with each other?</w:t>
      </w:r>
    </w:p>
    <w:p w14:paraId="15322313" w14:textId="2EA87822" w:rsidR="0052428B" w:rsidRDefault="0052428B" w:rsidP="00481619">
      <w:pPr>
        <w:jc w:val="both"/>
        <w:rPr>
          <w:rFonts w:ascii="Arial" w:hAnsi="Arial" w:cs="Arial"/>
          <w:b/>
          <w:bCs/>
        </w:rPr>
      </w:pPr>
      <w:r w:rsidRPr="0052428B">
        <w:rPr>
          <w:rFonts w:ascii="Arial" w:hAnsi="Arial" w:cs="Arial"/>
          <w:b/>
          <w:bCs/>
        </w:rPr>
        <w:t>Point 3)</w:t>
      </w:r>
    </w:p>
    <w:p w14:paraId="3BDFE7E9" w14:textId="77777777" w:rsidR="008E1274" w:rsidRDefault="00145B81" w:rsidP="00481619">
      <w:pPr>
        <w:jc w:val="both"/>
        <w:rPr>
          <w:rFonts w:ascii="Arial" w:hAnsi="Arial" w:cs="Arial"/>
        </w:rPr>
      </w:pPr>
      <w:r w:rsidRPr="00145B81">
        <w:rPr>
          <w:rFonts w:ascii="Arial" w:hAnsi="Arial" w:cs="Arial"/>
        </w:rPr>
        <w:t xml:space="preserve">Analysing SNARC within time bins. </w:t>
      </w:r>
      <w:r>
        <w:rPr>
          <w:rFonts w:ascii="Arial" w:hAnsi="Arial" w:cs="Arial"/>
        </w:rPr>
        <w:t xml:space="preserve">Idea being that </w:t>
      </w:r>
      <w:r w:rsidR="005948D4">
        <w:rPr>
          <w:rFonts w:ascii="Arial" w:hAnsi="Arial" w:cs="Arial"/>
        </w:rPr>
        <w:t xml:space="preserve">it might take more time for non-symbolic numerosity’s to mapped onto spatial codes. </w:t>
      </w:r>
      <w:r w:rsidR="008E1274">
        <w:rPr>
          <w:rFonts w:ascii="Arial" w:hAnsi="Arial" w:cs="Arial"/>
        </w:rPr>
        <w:t>This seems like an interesting analysis. Couple of questions from me</w:t>
      </w:r>
    </w:p>
    <w:p w14:paraId="47AE46CF" w14:textId="200E868C" w:rsidR="008E1274" w:rsidRDefault="008E1274" w:rsidP="008E1274">
      <w:pPr>
        <w:pStyle w:val="ListParagraph"/>
        <w:numPr>
          <w:ilvl w:val="0"/>
          <w:numId w:val="1"/>
        </w:numPr>
        <w:jc w:val="both"/>
        <w:rPr>
          <w:rFonts w:ascii="Arial" w:hAnsi="Arial" w:cs="Arial"/>
        </w:rPr>
      </w:pPr>
      <w:r>
        <w:rPr>
          <w:rFonts w:ascii="Arial" w:hAnsi="Arial" w:cs="Arial"/>
        </w:rPr>
        <w:t>For this analysis, we should probably include outliers. If this is the case, we should probably keep outliers for the other analyses (I have also been in favour of keeping outliers within the dataset).</w:t>
      </w:r>
    </w:p>
    <w:p w14:paraId="7CDABB28" w14:textId="06919AB6" w:rsidR="00AC4D2B" w:rsidRDefault="005948D4" w:rsidP="00481619">
      <w:pPr>
        <w:pStyle w:val="ListParagraph"/>
        <w:numPr>
          <w:ilvl w:val="0"/>
          <w:numId w:val="1"/>
        </w:numPr>
        <w:jc w:val="both"/>
        <w:rPr>
          <w:rFonts w:ascii="Arial" w:hAnsi="Arial" w:cs="Arial"/>
        </w:rPr>
      </w:pPr>
      <w:r w:rsidRPr="008E1274">
        <w:rPr>
          <w:rFonts w:ascii="Arial" w:hAnsi="Arial" w:cs="Arial"/>
        </w:rPr>
        <w:t xml:space="preserve"> </w:t>
      </w:r>
      <w:r w:rsidR="00C85604">
        <w:rPr>
          <w:rFonts w:ascii="Arial" w:hAnsi="Arial" w:cs="Arial"/>
        </w:rPr>
        <w:t>How many time bins should we have?</w:t>
      </w:r>
      <w:r w:rsidR="00BC0651">
        <w:rPr>
          <w:rFonts w:ascii="Arial" w:hAnsi="Arial" w:cs="Arial"/>
        </w:rPr>
        <w:t xml:space="preserve"> I assume each bin would have to have a similar number of observations for the analysis to be successful?</w:t>
      </w:r>
    </w:p>
    <w:p w14:paraId="1AE8F69C" w14:textId="2D264AB0" w:rsidR="00210EF9" w:rsidRDefault="00210EF9" w:rsidP="00210EF9">
      <w:pPr>
        <w:jc w:val="both"/>
        <w:rPr>
          <w:rFonts w:ascii="Arial" w:hAnsi="Arial" w:cs="Arial"/>
        </w:rPr>
      </w:pPr>
    </w:p>
    <w:p w14:paraId="310C04C6" w14:textId="351FFAAB" w:rsidR="00210EF9" w:rsidRDefault="00210EF9" w:rsidP="00210EF9">
      <w:pPr>
        <w:jc w:val="both"/>
        <w:rPr>
          <w:rFonts w:ascii="Arial" w:hAnsi="Arial" w:cs="Arial"/>
        </w:rPr>
      </w:pPr>
    </w:p>
    <w:p w14:paraId="26E04AB0" w14:textId="2D8E508A" w:rsidR="00210EF9" w:rsidRDefault="00210EF9" w:rsidP="00210EF9">
      <w:pPr>
        <w:jc w:val="both"/>
        <w:rPr>
          <w:rFonts w:ascii="Arial" w:hAnsi="Arial" w:cs="Arial"/>
          <w:b/>
          <w:bCs/>
        </w:rPr>
      </w:pPr>
      <w:r w:rsidRPr="00064D60">
        <w:rPr>
          <w:rFonts w:ascii="Arial" w:hAnsi="Arial" w:cs="Arial"/>
          <w:b/>
          <w:bCs/>
        </w:rPr>
        <w:t>Future analysis</w:t>
      </w:r>
      <w:r w:rsidR="008267E6">
        <w:rPr>
          <w:rFonts w:ascii="Arial" w:hAnsi="Arial" w:cs="Arial"/>
          <w:b/>
          <w:bCs/>
        </w:rPr>
        <w:t xml:space="preserve"> (end of July)</w:t>
      </w:r>
    </w:p>
    <w:p w14:paraId="455166FD" w14:textId="3ECC9ACF" w:rsidR="00B23631" w:rsidRPr="004521CB" w:rsidRDefault="00B23631" w:rsidP="00B23631">
      <w:pPr>
        <w:pStyle w:val="ListParagraph"/>
        <w:numPr>
          <w:ilvl w:val="0"/>
          <w:numId w:val="2"/>
        </w:numPr>
        <w:jc w:val="both"/>
        <w:rPr>
          <w:rFonts w:ascii="Arial" w:hAnsi="Arial" w:cs="Arial"/>
          <w:highlight w:val="red"/>
        </w:rPr>
      </w:pPr>
      <w:commentRangeStart w:id="0"/>
      <w:r w:rsidRPr="004521CB">
        <w:rPr>
          <w:rFonts w:ascii="Arial" w:hAnsi="Arial" w:cs="Arial"/>
          <w:highlight w:val="red"/>
        </w:rPr>
        <w:t>Means and SDs table</w:t>
      </w:r>
      <w:commentRangeEnd w:id="0"/>
      <w:r w:rsidR="004521CB" w:rsidRPr="004521CB">
        <w:rPr>
          <w:rStyle w:val="CommentReference"/>
          <w:highlight w:val="red"/>
        </w:rPr>
        <w:commentReference w:id="0"/>
      </w:r>
    </w:p>
    <w:p w14:paraId="556945F4" w14:textId="1F012B80" w:rsidR="00B46037" w:rsidRPr="001F38E9" w:rsidRDefault="00EE38B7" w:rsidP="00210EF9">
      <w:pPr>
        <w:pStyle w:val="ListParagraph"/>
        <w:numPr>
          <w:ilvl w:val="0"/>
          <w:numId w:val="2"/>
        </w:numPr>
        <w:jc w:val="both"/>
        <w:rPr>
          <w:rFonts w:ascii="Arial" w:hAnsi="Arial" w:cs="Arial"/>
          <w:highlight w:val="green"/>
        </w:rPr>
      </w:pPr>
      <w:commentRangeStart w:id="1"/>
      <w:r w:rsidRPr="001F38E9">
        <w:rPr>
          <w:rFonts w:ascii="Arial" w:hAnsi="Arial" w:cs="Arial"/>
          <w:highlight w:val="green"/>
        </w:rPr>
        <w:t xml:space="preserve">Hand-number congruency * </w:t>
      </w:r>
      <w:r w:rsidR="00B73D2F" w:rsidRPr="001F38E9">
        <w:rPr>
          <w:rFonts w:ascii="Arial" w:hAnsi="Arial" w:cs="Arial"/>
          <w:highlight w:val="green"/>
        </w:rPr>
        <w:t>P</w:t>
      </w:r>
      <w:r w:rsidRPr="001F38E9">
        <w:rPr>
          <w:rFonts w:ascii="Arial" w:hAnsi="Arial" w:cs="Arial"/>
          <w:highlight w:val="green"/>
        </w:rPr>
        <w:t>resentation-</w:t>
      </w:r>
      <w:r w:rsidR="0077675F" w:rsidRPr="001F38E9">
        <w:rPr>
          <w:rFonts w:ascii="Arial" w:hAnsi="Arial" w:cs="Arial"/>
          <w:highlight w:val="green"/>
        </w:rPr>
        <w:t xml:space="preserve">Congruency * </w:t>
      </w:r>
      <w:r w:rsidR="00AD2DAA" w:rsidRPr="001F38E9">
        <w:rPr>
          <w:rFonts w:ascii="Arial" w:hAnsi="Arial" w:cs="Arial"/>
          <w:highlight w:val="green"/>
        </w:rPr>
        <w:t xml:space="preserve">Symbolic </w:t>
      </w:r>
      <w:commentRangeEnd w:id="1"/>
      <w:r w:rsidR="001F38E9">
        <w:rPr>
          <w:rStyle w:val="CommentReference"/>
        </w:rPr>
        <w:commentReference w:id="1"/>
      </w:r>
    </w:p>
    <w:p w14:paraId="4D7A587B" w14:textId="0ABC2AA0" w:rsidR="00892377" w:rsidRPr="004521CB" w:rsidRDefault="004615D7" w:rsidP="00C623E0">
      <w:pPr>
        <w:pStyle w:val="ListParagraph"/>
        <w:numPr>
          <w:ilvl w:val="0"/>
          <w:numId w:val="2"/>
        </w:numPr>
        <w:jc w:val="both"/>
        <w:rPr>
          <w:rFonts w:ascii="Arial" w:hAnsi="Arial" w:cs="Arial"/>
          <w:highlight w:val="yellow"/>
        </w:rPr>
      </w:pPr>
      <w:commentRangeStart w:id="2"/>
      <w:r w:rsidRPr="004521CB">
        <w:rPr>
          <w:rFonts w:ascii="Arial" w:hAnsi="Arial" w:cs="Arial"/>
          <w:highlight w:val="yellow"/>
        </w:rPr>
        <w:t xml:space="preserve">Fully congruent </w:t>
      </w:r>
      <w:r w:rsidR="00C623E0" w:rsidRPr="004521CB">
        <w:rPr>
          <w:rFonts w:ascii="Arial" w:hAnsi="Arial" w:cs="Arial"/>
          <w:highlight w:val="yellow"/>
        </w:rPr>
        <w:t xml:space="preserve">vs partially congruent </w:t>
      </w:r>
      <w:commentRangeEnd w:id="2"/>
      <w:r w:rsidR="00C31B42" w:rsidRPr="004521CB">
        <w:rPr>
          <w:rStyle w:val="CommentReference"/>
          <w:highlight w:val="yellow"/>
        </w:rPr>
        <w:commentReference w:id="2"/>
      </w:r>
    </w:p>
    <w:p w14:paraId="6FBBF511" w14:textId="6D761A40" w:rsidR="00B23631" w:rsidRPr="004521CB" w:rsidRDefault="00B23631" w:rsidP="00C623E0">
      <w:pPr>
        <w:pStyle w:val="ListParagraph"/>
        <w:numPr>
          <w:ilvl w:val="0"/>
          <w:numId w:val="2"/>
        </w:numPr>
        <w:jc w:val="both"/>
        <w:rPr>
          <w:rFonts w:ascii="Arial" w:hAnsi="Arial" w:cs="Arial"/>
          <w:highlight w:val="yellow"/>
        </w:rPr>
      </w:pPr>
      <w:commentRangeStart w:id="3"/>
      <w:r w:rsidRPr="004521CB">
        <w:rPr>
          <w:rFonts w:ascii="Arial" w:hAnsi="Arial" w:cs="Arial"/>
          <w:highlight w:val="yellow"/>
        </w:rPr>
        <w:t xml:space="preserve">Make analysis script reproducible </w:t>
      </w:r>
      <w:commentRangeEnd w:id="3"/>
      <w:r w:rsidR="004521CB">
        <w:rPr>
          <w:rStyle w:val="CommentReference"/>
        </w:rPr>
        <w:commentReference w:id="3"/>
      </w:r>
    </w:p>
    <w:p w14:paraId="66D9F140" w14:textId="6909BA00" w:rsidR="00355170" w:rsidRPr="008267E6" w:rsidRDefault="00355170" w:rsidP="00355170">
      <w:pPr>
        <w:jc w:val="both"/>
        <w:rPr>
          <w:rFonts w:ascii="Arial" w:hAnsi="Arial" w:cs="Arial"/>
          <w:b/>
          <w:bCs/>
        </w:rPr>
      </w:pPr>
      <w:r w:rsidRPr="008267E6">
        <w:rPr>
          <w:rFonts w:ascii="Arial" w:hAnsi="Arial" w:cs="Arial"/>
          <w:b/>
          <w:bCs/>
        </w:rPr>
        <w:t>Parity data</w:t>
      </w:r>
      <w:r w:rsidR="008267E6" w:rsidRPr="008267E6">
        <w:rPr>
          <w:rFonts w:ascii="Arial" w:hAnsi="Arial" w:cs="Arial"/>
          <w:b/>
          <w:bCs/>
        </w:rPr>
        <w:t xml:space="preserve"> (end of August)</w:t>
      </w:r>
    </w:p>
    <w:p w14:paraId="7E461767" w14:textId="77777777" w:rsidR="009E1C12" w:rsidRPr="00210EF9" w:rsidRDefault="009E1C12" w:rsidP="00210EF9">
      <w:pPr>
        <w:jc w:val="both"/>
        <w:rPr>
          <w:rFonts w:ascii="Arial" w:hAnsi="Arial" w:cs="Arial"/>
        </w:rPr>
      </w:pPr>
    </w:p>
    <w:p w14:paraId="07CB6D19" w14:textId="77777777" w:rsidR="00C55D36" w:rsidRPr="00C55D36" w:rsidRDefault="00C55D36" w:rsidP="001D11D3">
      <w:pPr>
        <w:jc w:val="both"/>
        <w:rPr>
          <w:rFonts w:ascii="Arial" w:hAnsi="Arial" w:cs="Arial"/>
          <w:b/>
          <w:bCs/>
        </w:rPr>
      </w:pPr>
    </w:p>
    <w:p w14:paraId="0EDB7589" w14:textId="77777777" w:rsidR="00806438" w:rsidRDefault="00806438" w:rsidP="001D11D3">
      <w:pPr>
        <w:jc w:val="both"/>
        <w:rPr>
          <w:rFonts w:ascii="Arial" w:hAnsi="Arial" w:cs="Arial"/>
        </w:rPr>
      </w:pPr>
    </w:p>
    <w:p w14:paraId="7122F099" w14:textId="77777777" w:rsidR="00EA56A7" w:rsidRDefault="00EA56A7" w:rsidP="001D11D3">
      <w:pPr>
        <w:jc w:val="both"/>
        <w:rPr>
          <w:rFonts w:ascii="Arial" w:hAnsi="Arial" w:cs="Arial"/>
        </w:rPr>
      </w:pPr>
    </w:p>
    <w:p w14:paraId="7BE65D13" w14:textId="77777777" w:rsidR="00EA56A7" w:rsidRPr="00EA56A7" w:rsidRDefault="00EA56A7" w:rsidP="001D11D3">
      <w:pPr>
        <w:jc w:val="both"/>
        <w:rPr>
          <w:rFonts w:ascii="Arial" w:hAnsi="Arial" w:cs="Arial"/>
        </w:rPr>
      </w:pPr>
    </w:p>
    <w:sectPr w:rsidR="00EA56A7" w:rsidRPr="00EA56A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urtney Goodridge" w:date="2022-07-05T17:31:00Z" w:initials="CG">
    <w:p w14:paraId="4E3ED108" w14:textId="57CB967E" w:rsidR="004521CB" w:rsidRDefault="004521CB">
      <w:pPr>
        <w:pStyle w:val="CommentText"/>
      </w:pPr>
      <w:r>
        <w:rPr>
          <w:rStyle w:val="CommentReference"/>
        </w:rPr>
        <w:annotationRef/>
      </w:r>
      <w:r>
        <w:t xml:space="preserve">Technically not done but won’t take long. </w:t>
      </w:r>
    </w:p>
  </w:comment>
  <w:comment w:id="1" w:author="Courtney Goodridge" w:date="2022-07-05T17:29:00Z" w:initials="CG">
    <w:p w14:paraId="0A4CFF25" w14:textId="1283D788" w:rsidR="001F38E9" w:rsidRDefault="001F38E9">
      <w:pPr>
        <w:pStyle w:val="CommentText"/>
      </w:pPr>
      <w:r>
        <w:rPr>
          <w:rStyle w:val="CommentReference"/>
        </w:rPr>
        <w:annotationRef/>
      </w:r>
      <w:r>
        <w:t xml:space="preserve">I think this is done. Figure needs work </w:t>
      </w:r>
      <w:r w:rsidR="00C31B42">
        <w:t xml:space="preserve">for publication but enough to send to </w:t>
      </w:r>
      <w:proofErr w:type="spellStart"/>
      <w:r w:rsidR="00C31B42">
        <w:t>Valter</w:t>
      </w:r>
      <w:proofErr w:type="spellEnd"/>
      <w:r w:rsidR="00C31B42">
        <w:t>.</w:t>
      </w:r>
    </w:p>
  </w:comment>
  <w:comment w:id="2" w:author="Courtney Goodridge" w:date="2022-07-05T17:29:00Z" w:initials="CG">
    <w:p w14:paraId="66F03606" w14:textId="4E2C7F6E" w:rsidR="00C31B42" w:rsidRDefault="00C31B42">
      <w:pPr>
        <w:pStyle w:val="CommentText"/>
      </w:pPr>
      <w:r>
        <w:rPr>
          <w:rStyle w:val="CommentReference"/>
        </w:rPr>
        <w:annotationRef/>
      </w:r>
      <w:r w:rsidR="004521CB">
        <w:t>Almost there but need to work out the filter to split fully congruent and partially.</w:t>
      </w:r>
    </w:p>
  </w:comment>
  <w:comment w:id="3" w:author="Courtney Goodridge" w:date="2022-07-05T17:32:00Z" w:initials="CG">
    <w:p w14:paraId="381C58EE" w14:textId="136135A8" w:rsidR="004521CB" w:rsidRDefault="004521CB">
      <w:pPr>
        <w:pStyle w:val="CommentText"/>
      </w:pPr>
      <w:r>
        <w:rPr>
          <w:rStyle w:val="CommentReference"/>
        </w:rPr>
        <w:annotationRef/>
      </w:r>
      <w:r>
        <w:t xml:space="preserve">Need to add some more notes and </w:t>
      </w:r>
      <w:r w:rsidR="005336DA">
        <w:t xml:space="preserve">headings for readability.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3ED108" w15:done="0"/>
  <w15:commentEx w15:paraId="0A4CFF25" w15:done="0"/>
  <w15:commentEx w15:paraId="66F03606" w15:done="0"/>
  <w15:commentEx w15:paraId="381C58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EF3FC" w16cex:dateUtc="2022-07-05T16:31:00Z"/>
  <w16cex:commentExtensible w16cex:durableId="266EF35E" w16cex:dateUtc="2022-07-05T16:29:00Z"/>
  <w16cex:commentExtensible w16cex:durableId="266EF376" w16cex:dateUtc="2022-07-05T16:29:00Z"/>
  <w16cex:commentExtensible w16cex:durableId="266EF41B" w16cex:dateUtc="2022-07-05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3ED108" w16cid:durableId="266EF3FC"/>
  <w16cid:commentId w16cid:paraId="0A4CFF25" w16cid:durableId="266EF35E"/>
  <w16cid:commentId w16cid:paraId="66F03606" w16cid:durableId="266EF376"/>
  <w16cid:commentId w16cid:paraId="381C58EE" w16cid:durableId="266EF4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99D"/>
    <w:multiLevelType w:val="hybridMultilevel"/>
    <w:tmpl w:val="C5B2F64C"/>
    <w:lvl w:ilvl="0" w:tplc="FDC2888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452A3"/>
    <w:multiLevelType w:val="hybridMultilevel"/>
    <w:tmpl w:val="149856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urtney Goodridge">
    <w15:presenceInfo w15:providerId="AD" w15:userId="S::psccgoo@leeds.ac.uk::3ac3fdc4-36d5-483e-9bc7-40863f000f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1D3"/>
    <w:rsid w:val="00007A54"/>
    <w:rsid w:val="00064D60"/>
    <w:rsid w:val="00065D74"/>
    <w:rsid w:val="000F3C07"/>
    <w:rsid w:val="00103B59"/>
    <w:rsid w:val="00145B81"/>
    <w:rsid w:val="00193600"/>
    <w:rsid w:val="001D11D3"/>
    <w:rsid w:val="001F38E9"/>
    <w:rsid w:val="00210EF9"/>
    <w:rsid w:val="00355170"/>
    <w:rsid w:val="004521CB"/>
    <w:rsid w:val="004615D7"/>
    <w:rsid w:val="00481619"/>
    <w:rsid w:val="00513BC4"/>
    <w:rsid w:val="0052428B"/>
    <w:rsid w:val="005336DA"/>
    <w:rsid w:val="0055415E"/>
    <w:rsid w:val="005552B3"/>
    <w:rsid w:val="005948D4"/>
    <w:rsid w:val="00765CF2"/>
    <w:rsid w:val="0077675F"/>
    <w:rsid w:val="007E5D75"/>
    <w:rsid w:val="00806438"/>
    <w:rsid w:val="008267E6"/>
    <w:rsid w:val="00892377"/>
    <w:rsid w:val="008E1274"/>
    <w:rsid w:val="00913BCD"/>
    <w:rsid w:val="0093129D"/>
    <w:rsid w:val="009A6D13"/>
    <w:rsid w:val="009E1C12"/>
    <w:rsid w:val="00A51D4E"/>
    <w:rsid w:val="00AC4D2B"/>
    <w:rsid w:val="00AD2DAA"/>
    <w:rsid w:val="00B23631"/>
    <w:rsid w:val="00B46037"/>
    <w:rsid w:val="00B73D2F"/>
    <w:rsid w:val="00BB0517"/>
    <w:rsid w:val="00BC0651"/>
    <w:rsid w:val="00C31B42"/>
    <w:rsid w:val="00C5360A"/>
    <w:rsid w:val="00C55D36"/>
    <w:rsid w:val="00C623E0"/>
    <w:rsid w:val="00C85604"/>
    <w:rsid w:val="00EA56A7"/>
    <w:rsid w:val="00EB1EC5"/>
    <w:rsid w:val="00EE38B7"/>
    <w:rsid w:val="00F563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DDA8"/>
  <w15:chartTrackingRefBased/>
  <w15:docId w15:val="{CB0D67D5-4831-4ED5-BB3D-015B954C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274"/>
    <w:pPr>
      <w:ind w:left="720"/>
      <w:contextualSpacing/>
    </w:pPr>
  </w:style>
  <w:style w:type="character" w:styleId="CommentReference">
    <w:name w:val="annotation reference"/>
    <w:basedOn w:val="DefaultParagraphFont"/>
    <w:uiPriority w:val="99"/>
    <w:semiHidden/>
    <w:unhideWhenUsed/>
    <w:rsid w:val="001F38E9"/>
    <w:rPr>
      <w:sz w:val="16"/>
      <w:szCs w:val="16"/>
    </w:rPr>
  </w:style>
  <w:style w:type="paragraph" w:styleId="CommentText">
    <w:name w:val="annotation text"/>
    <w:basedOn w:val="Normal"/>
    <w:link w:val="CommentTextChar"/>
    <w:uiPriority w:val="99"/>
    <w:semiHidden/>
    <w:unhideWhenUsed/>
    <w:rsid w:val="001F38E9"/>
    <w:pPr>
      <w:spacing w:line="240" w:lineRule="auto"/>
    </w:pPr>
    <w:rPr>
      <w:sz w:val="20"/>
      <w:szCs w:val="20"/>
    </w:rPr>
  </w:style>
  <w:style w:type="character" w:customStyle="1" w:styleId="CommentTextChar">
    <w:name w:val="Comment Text Char"/>
    <w:basedOn w:val="DefaultParagraphFont"/>
    <w:link w:val="CommentText"/>
    <w:uiPriority w:val="99"/>
    <w:semiHidden/>
    <w:rsid w:val="001F38E9"/>
    <w:rPr>
      <w:sz w:val="20"/>
      <w:szCs w:val="20"/>
    </w:rPr>
  </w:style>
  <w:style w:type="paragraph" w:styleId="CommentSubject">
    <w:name w:val="annotation subject"/>
    <w:basedOn w:val="CommentText"/>
    <w:next w:val="CommentText"/>
    <w:link w:val="CommentSubjectChar"/>
    <w:uiPriority w:val="99"/>
    <w:semiHidden/>
    <w:unhideWhenUsed/>
    <w:rsid w:val="001F38E9"/>
    <w:rPr>
      <w:b/>
      <w:bCs/>
    </w:rPr>
  </w:style>
  <w:style w:type="character" w:customStyle="1" w:styleId="CommentSubjectChar">
    <w:name w:val="Comment Subject Char"/>
    <w:basedOn w:val="CommentTextChar"/>
    <w:link w:val="CommentSubject"/>
    <w:uiPriority w:val="99"/>
    <w:semiHidden/>
    <w:rsid w:val="001F38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Goodridge</dc:creator>
  <cp:keywords/>
  <dc:description/>
  <cp:lastModifiedBy>Courtney Goodridge</cp:lastModifiedBy>
  <cp:revision>48</cp:revision>
  <dcterms:created xsi:type="dcterms:W3CDTF">2022-07-05T09:32:00Z</dcterms:created>
  <dcterms:modified xsi:type="dcterms:W3CDTF">2022-07-05T16:32:00Z</dcterms:modified>
</cp:coreProperties>
</file>