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before="0"/>
        <w:jc w:val="center"/>
      </w:pPr>
      <w:r>
        <w:rPr>
          <w:rFonts w:ascii="Arial" w:cs="Arial" w:eastAsia="Arial" w:hAnsi="Arial"/>
          <w:b/>
          <w:bCs/>
          <w:color w:val="5F5E5A"/>
          <w:sz w:val="20"/>
          <w:szCs w:val="20"/>
        </w:rPr>
        <w:t xml:space="preserve">PRODUCT REQUIREMENTS DOCUMENT</w:t>
      </w:r>
    </w:p>
    <w:p>
      <w:pPr>
        <w:spacing w:after="60" w:before="0"/>
        <w:jc w:val="center"/>
      </w:pPr>
      <w:r>
        <w:rPr>
          <w:rFonts w:ascii="Arial" w:cs="Arial" w:eastAsia="Arial" w:hAnsi="Arial"/>
          <w:b/>
          <w:bCs/>
          <w:color w:val="0F6E56"/>
          <w:sz w:val="64"/>
          <w:szCs w:val="64"/>
        </w:rPr>
        <w:t xml:space="preserve">FuelIQ</w:t>
      </w:r>
    </w:p>
    <w:p>
      <w:pPr>
        <w:spacing w:after="240" w:before="0"/>
        <w:jc w:val="center"/>
      </w:pPr>
      <w:r>
        <w:rPr>
          <w:rFonts w:ascii="Arial" w:cs="Arial" w:eastAsia="Arial" w:hAnsi="Arial"/>
          <w:color w:val="5F5E5A"/>
          <w:sz w:val="30"/>
          <w:szCs w:val="30"/>
        </w:rPr>
        <w:t xml:space="preserve">India's First Culturally-Aware AI Nutrition Coach</w:t>
      </w:r>
    </w:p>
    <w:p>
      <w:pPr>
        <w:pBdr>
          <w:top w:val="single" w:color="0F6E56" w:sz="4"/>
          <w:bottom w:val="single" w:color="0F6E56" w:sz="4"/>
        </w:pBdr>
        <w:spacing w:after="120" w:before="0"/>
        <w:jc w:val="center"/>
      </w:pPr>
      <w:r>
        <w:rPr>
          <w:rFonts w:ascii="Arial" w:cs="Arial" w:eastAsia="Arial" w:hAnsi="Arial"/>
          <w:sz w:val="12"/>
          <w:szCs w:val="12"/>
        </w:rPr>
        <w:t xml:space="preserve"> </w:t>
      </w:r>
    </w:p>
    <w:p>
      <w:pPr>
        <w:spacing w:after="400" w:before="0"/>
      </w:pPr>
    </w:p>
    <w:p>
      <w:pPr>
        <w:spacing w:after="60" w:before="0"/>
        <w:jc w:val="center"/>
      </w:pPr>
      <w:r>
        <w:rPr>
          <w:rFonts w:ascii="Arial" w:cs="Arial" w:eastAsia="Arial" w:hAnsi="Arial"/>
          <w:color w:val="5F5E5A"/>
          <w:sz w:val="22"/>
          <w:szCs w:val="22"/>
        </w:rPr>
        <w:t xml:space="preserve">Version 1.0  |  May 2025  |  CONFIDENTIAL</w:t>
      </w:r>
    </w:p>
    <w:p>
      <w:pPr>
        <w:spacing w:after="80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Author</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18"/>
                <w:sz w:val="20"/>
                <w:szCs w:val="20"/>
              </w:rPr>
              <w:t xml:space="preserve">FuelIQ Product Team</w:t>
            </w:r>
          </w:p>
        </w:tc>
      </w:tr>
      <w:tr>
        <w:tc>
          <w:tcPr>
            <w:tcW w:type="dxa" w:w="2400"/>
            <w:tcBorders>
              <w:top w:val="none" w:sz="0"/>
              <w:left w:val="none" w:sz="0"/>
              <w:bottom w:val="none" w:sz="0"/>
              <w:right w:val="none" w:sz="0"/>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Status</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18"/>
                <w:sz w:val="20"/>
                <w:szCs w:val="20"/>
              </w:rPr>
              <w:t xml:space="preserve">Draft — v1.0</w:t>
            </w:r>
          </w:p>
        </w:tc>
      </w:tr>
      <w:tr>
        <w:tc>
          <w:tcPr>
            <w:tcW w:type="dxa" w:w="2400"/>
            <w:tcBorders>
              <w:top w:val="none" w:sz="0"/>
              <w:left w:val="none" w:sz="0"/>
              <w:bottom w:val="none" w:sz="0"/>
              <w:right w:val="none" w:sz="0"/>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Stage</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18"/>
                <w:sz w:val="20"/>
                <w:szCs w:val="20"/>
              </w:rPr>
              <w:t xml:space="preserve">Pre-development</w:t>
            </w:r>
          </w:p>
        </w:tc>
      </w:tr>
      <w:tr>
        <w:tc>
          <w:tcPr>
            <w:tcW w:type="dxa" w:w="2400"/>
            <w:tcBorders>
              <w:top w:val="none" w:sz="0"/>
              <w:left w:val="none" w:sz="0"/>
              <w:bottom w:val="none" w:sz="0"/>
              <w:right w:val="none" w:sz="0"/>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Target Market</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18"/>
                <w:sz w:val="20"/>
                <w:szCs w:val="20"/>
              </w:rPr>
              <w:t xml:space="preserve">India — gym-going adults 18–35</w:t>
            </w:r>
          </w:p>
        </w:tc>
      </w:tr>
    </w:tbl>
    <w:p>
      <w:pPr>
        <w:spacing w:after="20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1. Product Overview</w:t>
      </w:r>
    </w:p>
    <w:p>
      <w:pPr>
        <w:pStyle w:val="Heading2"/>
        <w:spacing w:after="80" w:before="280"/>
      </w:pPr>
      <w:r>
        <w:rPr>
          <w:rFonts w:ascii="Arial" w:cs="Arial" w:eastAsia="Arial" w:hAnsi="Arial"/>
          <w:b/>
          <w:bCs/>
          <w:color w:val="0F6E56"/>
          <w:sz w:val="26"/>
          <w:szCs w:val="26"/>
        </w:rPr>
        <w:t xml:space="preserve">1.1 Problem Statement</w:t>
      </w:r>
    </w:p>
    <w:p>
      <w:pPr>
        <w:spacing w:after="120" w:before="0"/>
      </w:pPr>
      <w:r>
        <w:rPr>
          <w:rFonts w:ascii="Arial" w:cs="Arial" w:eastAsia="Arial" w:hAnsi="Arial"/>
          <w:color w:val="1A1A18"/>
          <w:sz w:val="22"/>
          <w:szCs w:val="22"/>
        </w:rPr>
        <w:t xml:space="preserve">The global fitness nutrition app market is dominated by Western-built tools that systematically fail Indian users in two critical ways: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CEBEB" w:val="clear"/>
            <w:tcMar>
              <w:top w:type="dxa" w:w="120"/>
              <w:left w:type="dxa" w:w="180"/>
              <w:bottom w:type="dxa" w:w="120"/>
              <w:right w:type="dxa" w:w="180"/>
            </w:tcMar>
          </w:tcPr>
          <w:p>
            <w:pPr>
              <w:spacing w:after="60" w:before="0"/>
            </w:pPr>
            <w:r>
              <w:rPr>
                <w:rFonts w:ascii="Arial" w:cs="Arial" w:eastAsia="Arial" w:hAnsi="Arial"/>
                <w:b/>
                <w:bCs/>
                <w:color w:val="A32D2D"/>
                <w:sz w:val="20"/>
                <w:szCs w:val="20"/>
              </w:rPr>
              <w:t xml:space="preserve">Complaint #1 — Inaccurate food databases</w:t>
            </w:r>
          </w:p>
          <w:p>
            <w:pPr>
              <w:spacing w:after="0" w:before="0"/>
            </w:pPr>
            <w:r>
              <w:rPr>
                <w:rFonts w:ascii="Arial" w:cs="Arial" w:eastAsia="Arial" w:hAnsi="Arial"/>
                <w:color w:val="1A1A18"/>
                <w:sz w:val="20"/>
                <w:szCs w:val="20"/>
              </w:rPr>
              <w:t xml:space="preserve">MyFitnessPal has 14 million foods, yet 'aloo paratha homemade' returns 4 conflicting entries with calorie counts ranging from 150 to 400 kcal. Indian home-cooked meals, regional dishes, and local restaurant food are either absent or wildly inaccurate. Users either skip logging or log incorrect data — defeating the entire purpose.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0"/>
                <w:szCs w:val="20"/>
              </w:rPr>
              <w:t xml:space="preserve">Complaint #7 — Unwanted social features</w:t>
            </w:r>
          </w:p>
          <w:p>
            <w:pPr>
              <w:spacing w:after="0" w:before="0"/>
            </w:pPr>
            <w:r>
              <w:rPr>
                <w:rFonts w:ascii="Arial" w:cs="Arial" w:eastAsia="Arial" w:hAnsi="Arial"/>
                <w:color w:val="1A1A18"/>
                <w:sz w:val="20"/>
                <w:szCs w:val="20"/>
              </w:rPr>
              <w:t xml:space="preserve">Serious gym-goers consistently report: 'I don't want to share my deadlift. I don't want to follow people. I don't want a leaderboard. I want to log my sets in under 10 seconds and put my phone away.' Every major app forces social mechanics that bloat the interface and slow the core logging task.</w:t>
            </w:r>
          </w:p>
        </w:tc>
      </w:tr>
    </w:tbl>
    <w:p>
      <w:pPr>
        <w:spacing w:after="160" w:before="0"/>
      </w:pPr>
    </w:p>
    <w:p>
      <w:pPr>
        <w:spacing w:after="120" w:before="0"/>
      </w:pPr>
      <w:r>
        <w:rPr>
          <w:rFonts w:ascii="Arial" w:cs="Arial" w:eastAsia="Arial" w:hAnsi="Arial"/>
          <w:color w:val="1A1A18"/>
          <w:sz w:val="22"/>
          <w:szCs w:val="22"/>
        </w:rPr>
        <w:t xml:space="preserve">No existing product addresses both gaps simultaneously for the Indian market. FuelIQ is built to solve exactly this.</w:t>
      </w:r>
    </w:p>
    <w:p>
      <w:pPr>
        <w:spacing w:after="160" w:before="0"/>
      </w:pPr>
    </w:p>
    <w:p>
      <w:pPr>
        <w:pStyle w:val="Heading2"/>
        <w:spacing w:after="80" w:before="280"/>
      </w:pPr>
      <w:r>
        <w:rPr>
          <w:rFonts w:ascii="Arial" w:cs="Arial" w:eastAsia="Arial" w:hAnsi="Arial"/>
          <w:b/>
          <w:bCs/>
          <w:color w:val="0F6E56"/>
          <w:sz w:val="26"/>
          <w:szCs w:val="26"/>
        </w:rPr>
        <w:t xml:space="preserve">1.2 Product Vision</w:t>
      </w:r>
    </w:p>
    <w:p>
      <w:pPr>
        <w:spacing w:after="120" w:before="0"/>
      </w:pPr>
      <w:r>
        <w:rPr>
          <w:rFonts w:ascii="Arial" w:cs="Arial" w:eastAsia="Arial" w:hAnsi="Arial"/>
          <w:color w:val="1A1A18"/>
          <w:sz w:val="22"/>
          <w:szCs w:val="22"/>
        </w:rPr>
        <w:t xml:space="preserve">FuelIQ is India's first AI nutrition coach that actually understands how Indians eat — from dal tadka to dhaba portions to Navratri fasting. It delivers hyper-accurate meal tracking, personalised daily nutrition plans, and workout-aware food timing without a single unwanted social feature.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 are</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 are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nutrition coach built for Indian bodies and Indian kitchens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calorie counter with a leaderboard bolted 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fast, focused logging tool that respects your time in the gym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social fitness platform competing with Strava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RAG-powered AI that cites verified ICMR nutritional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chatbot making up macros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private, personal health tool — your data is yours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An ad platform disguised as a wellness app</w:t>
            </w:r>
          </w:p>
        </w:tc>
      </w:tr>
    </w:tbl>
    <w:p>
      <w:pPr>
        <w:spacing w:after="240" w:before="0"/>
      </w:pPr>
    </w:p>
    <w:p>
      <w:pPr>
        <w:pStyle w:val="Heading2"/>
        <w:spacing w:after="80" w:before="280"/>
      </w:pPr>
      <w:r>
        <w:rPr>
          <w:rFonts w:ascii="Arial" w:cs="Arial" w:eastAsia="Arial" w:hAnsi="Arial"/>
          <w:b/>
          <w:bCs/>
          <w:color w:val="0F6E56"/>
          <w:sz w:val="26"/>
          <w:szCs w:val="26"/>
        </w:rPr>
        <w:t xml:space="preserve">1.3 One-Line Pitch</w:t>
      </w:r>
    </w:p>
    <w:p>
      <w:pPr>
        <w:pBdr>
          <w:left w:val="single" w:color="0F6E56" w:sz="12" w:space="8"/>
        </w:pBdr>
        <w:spacing w:after="60" w:before="60"/>
      </w:pPr>
      <w:r>
        <w:rPr>
          <w:rFonts w:ascii="Arial" w:cs="Arial" w:eastAsia="Arial" w:hAnsi="Arial"/>
          <w:i/>
          <w:iCs/>
          <w:color w:val="1A1A18"/>
          <w:sz w:val="24"/>
          <w:szCs w:val="24"/>
        </w:rPr>
        <w:t xml:space="preserve">"FuelIQ gives Indian gym-goers accurate nutrition tracking for the food they actually eat — no social noise, no paywall surprises, no salmon-and-quinoa meal plans."</w:t>
      </w:r>
    </w:p>
    <w:p>
      <w:pPr>
        <w:spacing w:after="240" w:before="0"/>
      </w:pPr>
    </w:p>
    <w:p>
      <w:pPr>
        <w:pStyle w:val="Heading2"/>
        <w:spacing w:after="80" w:before="280"/>
      </w:pPr>
      <w:r>
        <w:rPr>
          <w:rFonts w:ascii="Arial" w:cs="Arial" w:eastAsia="Arial" w:hAnsi="Arial"/>
          <w:b/>
          <w:bCs/>
          <w:color w:val="0F6E56"/>
          <w:sz w:val="26"/>
          <w:szCs w:val="26"/>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Persona</w:t>
            </w:r>
          </w:p>
        </w:tc>
        <w:tc>
          <w:tcPr>
            <w:tcW w:type="dxa" w:w="3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Description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Key pain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The Committed Lifter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Male/female, 22–32, trains 4–6x/week, tracks macros seriously, frustrated by inaccurate Indian food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Logs 'paneer bhurji' and gets 4 different entries — none reliable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The Beginner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18–24, just joined a gym, overwhelmed by nutrition advice, needs simple guidance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Can't afford a dietitian; online advice is contradictory and not India-specific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The Budget Gym-Goer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Student or early-career, Rs 200–300/day food budget, needs practical plans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Every app recommends whey protein and imported foods they can't afford or find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The Festival Eater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Any adult who follows seasonal fasting (Navratri, Ekadashi, Ramadan)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 app understands fasting protocols or suggests appropriate post-fast re-feeding</w:t>
            </w:r>
          </w:p>
        </w:tc>
      </w:tr>
    </w:tbl>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2. Market Context &amp; Competitive Landscape</w:t>
      </w:r>
    </w:p>
    <w:p>
      <w:pPr>
        <w:pStyle w:val="Heading2"/>
        <w:spacing w:after="80" w:before="280"/>
      </w:pPr>
      <w:r>
        <w:rPr>
          <w:rFonts w:ascii="Arial" w:cs="Arial" w:eastAsia="Arial" w:hAnsi="Arial"/>
          <w:b/>
          <w:bCs/>
          <w:color w:val="0F6E56"/>
          <w:sz w:val="26"/>
          <w:szCs w:val="26"/>
        </w:rPr>
        <w:t xml:space="preserve">2.1 The Gap in the Market</w:t>
      </w:r>
    </w:p>
    <w:p>
      <w:pPr>
        <w:spacing w:after="120" w:before="0"/>
      </w:pPr>
      <w:r>
        <w:rPr>
          <w:rFonts w:ascii="Arial" w:cs="Arial" w:eastAsia="Arial" w:hAnsi="Arial"/>
          <w:color w:val="1A1A18"/>
          <w:sz w:val="22"/>
          <w:szCs w:val="22"/>
        </w:rPr>
        <w:t xml:space="preserve">The Indian fitness app market is large and growing, yet no product has solved the cultural nutrition gap. Key metrics:</w:t>
      </w:r>
    </w:p>
    <w:p>
      <w:pPr>
        <w:pStyle w:val="ListParagraph"/>
        <w:numPr>
          <w:ilvl w:val="0"/>
          <w:numId w:val="2"/>
        </w:numPr>
        <w:spacing w:after="80" w:before="0"/>
      </w:pPr>
      <w:r>
        <w:rPr>
          <w:rFonts w:ascii="Arial" w:cs="Arial" w:eastAsia="Arial" w:hAnsi="Arial"/>
          <w:color w:val="1A1A18"/>
          <w:sz w:val="22"/>
          <w:szCs w:val="22"/>
        </w:rPr>
        <w:t xml:space="preserve">~180 million Indians use gyms or workout regularly (FICCI Health &amp; Fitness Report 2024)</w:t>
      </w:r>
    </w:p>
    <w:p>
      <w:pPr>
        <w:pStyle w:val="ListParagraph"/>
        <w:numPr>
          <w:ilvl w:val="0"/>
          <w:numId w:val="2"/>
        </w:numPr>
        <w:spacing w:after="80" w:before="0"/>
      </w:pPr>
      <w:r>
        <w:rPr>
          <w:rFonts w:ascii="Arial" w:cs="Arial" w:eastAsia="Arial" w:hAnsi="Arial"/>
          <w:color w:val="1A1A18"/>
          <w:sz w:val="22"/>
          <w:szCs w:val="22"/>
        </w:rPr>
        <w:t xml:space="preserve">MyFitnessPal dominates tracking but was built entirely on US/Western food databases</w:t>
      </w:r>
    </w:p>
    <w:p>
      <w:pPr>
        <w:pStyle w:val="ListParagraph"/>
        <w:numPr>
          <w:ilvl w:val="0"/>
          <w:numId w:val="2"/>
        </w:numPr>
        <w:spacing w:after="80" w:before="0"/>
      </w:pPr>
      <w:r>
        <w:rPr>
          <w:rFonts w:ascii="Arial" w:cs="Arial" w:eastAsia="Arial" w:hAnsi="Arial"/>
          <w:color w:val="1A1A18"/>
          <w:sz w:val="22"/>
          <w:szCs w:val="22"/>
        </w:rPr>
        <w:t xml:space="preserve">HealthifyMe covers Indian foods but lacks gym-specific nutrition timing and RAG-powered AI accuracy</w:t>
      </w:r>
    </w:p>
    <w:p>
      <w:pPr>
        <w:pStyle w:val="ListParagraph"/>
        <w:numPr>
          <w:ilvl w:val="0"/>
          <w:numId w:val="2"/>
        </w:numPr>
        <w:spacing w:after="80" w:before="0"/>
      </w:pPr>
      <w:r>
        <w:rPr>
          <w:rFonts w:ascii="Arial" w:cs="Arial" w:eastAsia="Arial" w:hAnsi="Arial"/>
          <w:color w:val="1A1A18"/>
          <w:sz w:val="22"/>
          <w:szCs w:val="22"/>
        </w:rPr>
        <w:t xml:space="preserve">No app correctly handles: regional variants (Punjabi vs Bengali dal), dhaba vs home portions, or fasting protocols</w:t>
      </w:r>
    </w:p>
    <w:p>
      <w:pPr>
        <w:spacing w:after="160" w:before="0"/>
      </w:pPr>
    </w:p>
    <w:p>
      <w:pPr>
        <w:pStyle w:val="Heading2"/>
        <w:spacing w:after="80" w:before="280"/>
      </w:pPr>
      <w:r>
        <w:rPr>
          <w:rFonts w:ascii="Arial" w:cs="Arial" w:eastAsia="Arial" w:hAnsi="Arial"/>
          <w:b/>
          <w:bCs/>
          <w:color w:val="0F6E56"/>
          <w:sz w:val="26"/>
          <w:szCs w:val="26"/>
        </w:rPr>
        <w:t xml:space="preserve">2.2 Competitor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40"/>
        <w:gridCol w:w="1440"/>
        <w:gridCol w:w="1440"/>
        <w:gridCol w:w="1500"/>
        <w:gridCol w:w="1440"/>
      </w:tblGrid>
      <w:tr>
        <w:trPr>
          <w:tblHeader/>
        </w:trP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Feature</w:t>
            </w:r>
          </w:p>
        </w:tc>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FuelIQ</w:t>
            </w:r>
          </w:p>
        </w:tc>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MyFitnessPal</w:t>
            </w:r>
          </w:p>
        </w:tc>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HealthifyMe</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Fitbod</w:t>
            </w:r>
          </w:p>
        </w:tc>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Cronometer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Indian food database (RAG-verified)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Regional meal variants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Limited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Hinglish food logging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Festival/fasting support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Basic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Budget-aware meal plans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Blood report interpreter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Zero forced social features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Data export (free)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r>
    </w:tbl>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3. Core Problems &amp; Proposed Solutions</w:t>
      </w:r>
    </w:p>
    <w:p>
      <w:pPr>
        <w:pStyle w:val="Heading2"/>
        <w:spacing w:after="80" w:before="280"/>
      </w:pPr>
      <w:r>
        <w:rPr>
          <w:rFonts w:ascii="Arial" w:cs="Arial" w:eastAsia="Arial" w:hAnsi="Arial"/>
          <w:b/>
          <w:bCs/>
          <w:color w:val="0F6E56"/>
          <w:sz w:val="26"/>
          <w:szCs w:val="26"/>
        </w:rPr>
        <w:t xml:space="preserve">3.1 Problem Deep-Dive: Inaccurate Food Database</w:t>
      </w:r>
    </w:p>
    <w:p>
      <w:pPr>
        <w:pStyle w:val="Heading3"/>
        <w:spacing w:after="60" w:before="200"/>
      </w:pPr>
      <w:r>
        <w:rPr>
          <w:rFonts w:ascii="Arial" w:cs="Arial" w:eastAsia="Arial" w:hAnsi="Arial"/>
          <w:b/>
          <w:bCs/>
          <w:color w:val="5F5E5A"/>
          <w:sz w:val="22"/>
          <w:szCs w:val="22"/>
        </w:rPr>
        <w:t xml:space="preserve">The Problem</w:t>
      </w:r>
    </w:p>
    <w:p>
      <w:pPr>
        <w:spacing w:after="120" w:before="0"/>
      </w:pPr>
      <w:r>
        <w:rPr>
          <w:rFonts w:ascii="Arial" w:cs="Arial" w:eastAsia="Arial" w:hAnsi="Arial"/>
          <w:color w:val="1A1A18"/>
          <w:sz w:val="22"/>
          <w:szCs w:val="22"/>
        </w:rPr>
        <w:t xml:space="preserve">Indian home-cooked meals are the most complex food logging challenge in the world. A single dish like 'rajma chawal' has:</w:t>
      </w:r>
    </w:p>
    <w:p>
      <w:pPr>
        <w:pStyle w:val="ListParagraph"/>
        <w:numPr>
          <w:ilvl w:val="0"/>
          <w:numId w:val="2"/>
        </w:numPr>
        <w:spacing w:after="80" w:before="0"/>
      </w:pPr>
      <w:r>
        <w:rPr>
          <w:rFonts w:ascii="Arial" w:cs="Arial" w:eastAsia="Arial" w:hAnsi="Arial"/>
          <w:color w:val="1A1A18"/>
          <w:sz w:val="22"/>
          <w:szCs w:val="22"/>
        </w:rPr>
        <w:t xml:space="preserve">Regional variants: Punjabi rajma (thick, spiced) vs Kashmiri rajma (small beans, different spice profile)</w:t>
      </w:r>
    </w:p>
    <w:p>
      <w:pPr>
        <w:pStyle w:val="ListParagraph"/>
        <w:numPr>
          <w:ilvl w:val="0"/>
          <w:numId w:val="2"/>
        </w:numPr>
        <w:spacing w:after="80" w:before="0"/>
      </w:pPr>
      <w:r>
        <w:rPr>
          <w:rFonts w:ascii="Arial" w:cs="Arial" w:eastAsia="Arial" w:hAnsi="Arial"/>
          <w:color w:val="1A1A18"/>
          <w:sz w:val="22"/>
          <w:szCs w:val="22"/>
        </w:rPr>
        <w:t xml:space="preserve">Portion ambiguity: 'one plate' at a dhaba vs 'ghar ka' serving vs 'dabba portion'</w:t>
      </w:r>
    </w:p>
    <w:p>
      <w:pPr>
        <w:pStyle w:val="ListParagraph"/>
        <w:numPr>
          <w:ilvl w:val="0"/>
          <w:numId w:val="2"/>
        </w:numPr>
        <w:spacing w:after="80" w:before="0"/>
      </w:pPr>
      <w:r>
        <w:rPr>
          <w:rFonts w:ascii="Arial" w:cs="Arial" w:eastAsia="Arial" w:hAnsi="Arial"/>
          <w:color w:val="1A1A18"/>
          <w:sz w:val="22"/>
          <w:szCs w:val="22"/>
        </w:rPr>
        <w:t xml:space="preserve">Preparation variance: pressure-cooked vs slow-cooked changes glycemic load</w:t>
      </w:r>
    </w:p>
    <w:p>
      <w:pPr>
        <w:pStyle w:val="ListParagraph"/>
        <w:numPr>
          <w:ilvl w:val="0"/>
          <w:numId w:val="2"/>
        </w:numPr>
        <w:spacing w:after="80" w:before="0"/>
      </w:pPr>
      <w:r>
        <w:rPr>
          <w:rFonts w:ascii="Arial" w:cs="Arial" w:eastAsia="Arial" w:hAnsi="Arial"/>
          <w:color w:val="1A1A18"/>
          <w:sz w:val="22"/>
          <w:szCs w:val="22"/>
        </w:rPr>
        <w:t xml:space="preserve">Hidden calorie sources: tempering oil, ghee finishing, accompanying raita</w:t>
      </w:r>
    </w:p>
    <w:p>
      <w:pPr>
        <w:spacing w:after="80" w:before="0"/>
      </w:pPr>
    </w:p>
    <w:p>
      <w:pPr>
        <w:spacing w:after="120" w:before="0"/>
      </w:pPr>
      <w:r>
        <w:rPr>
          <w:rFonts w:ascii="Arial" w:cs="Arial" w:eastAsia="Arial" w:hAnsi="Arial"/>
          <w:color w:val="1A1A18"/>
          <w:sz w:val="22"/>
          <w:szCs w:val="22"/>
        </w:rPr>
        <w:t xml:space="preserve">Existing apps solve this by crowdsourcing — letting any user add food entries. The result is the chaos users experience: 4 entries for the same dish with a 2.5x calorie spread.</w:t>
      </w:r>
    </w:p>
    <w:p>
      <w:pPr>
        <w:spacing w:after="160" w:before="0"/>
      </w:pPr>
    </w:p>
    <w:p>
      <w:pPr>
        <w:pStyle w:val="Heading3"/>
        <w:spacing w:after="60" w:before="200"/>
      </w:pPr>
      <w:r>
        <w:rPr>
          <w:rFonts w:ascii="Arial" w:cs="Arial" w:eastAsia="Arial" w:hAnsi="Arial"/>
          <w:b/>
          <w:bCs/>
          <w:color w:val="5F5E5A"/>
          <w:sz w:val="22"/>
          <w:szCs w:val="22"/>
        </w:rPr>
        <w:t xml:space="preserve">FuelIQ's Solution: The Indian Nutrition RAG Engine</w:t>
      </w:r>
    </w:p>
    <w:p>
      <w:pPr>
        <w:pStyle w:val="ListParagraph"/>
        <w:numPr>
          <w:ilvl w:val="0"/>
          <w:numId w:val="2"/>
        </w:numPr>
        <w:spacing w:after="80" w:before="0"/>
      </w:pPr>
      <w:r>
        <w:rPr>
          <w:rFonts w:ascii="Arial" w:cs="Arial" w:eastAsia="Arial" w:hAnsi="Arial"/>
          <w:color w:val="1A1A18"/>
          <w:sz w:val="22"/>
          <w:szCs w:val="22"/>
        </w:rPr>
        <w:t xml:space="preserve">Curated vector database of 500+ Indian dishes, sourced from ICMR nutritional guidelines and NIN Food Composition Tables — the same sources dietitians in India use</w:t>
      </w:r>
    </w:p>
    <w:p>
      <w:pPr>
        <w:pStyle w:val="ListParagraph"/>
        <w:numPr>
          <w:ilvl w:val="0"/>
          <w:numId w:val="2"/>
        </w:numPr>
        <w:spacing w:after="80" w:before="0"/>
      </w:pPr>
      <w:r>
        <w:rPr>
          <w:rFonts w:ascii="Arial" w:cs="Arial" w:eastAsia="Arial" w:hAnsi="Arial"/>
          <w:color w:val="1A1A18"/>
          <w:sz w:val="22"/>
          <w:szCs w:val="22"/>
        </w:rPr>
        <w:t xml:space="preserve">Each entry includes: base macros (protein/carb/fat/fibre), regional variant modifiers, preparation method modifiers, and portion tier mappings (small/medium/large for home vs restaurant vs street food)</w:t>
      </w:r>
    </w:p>
    <w:p>
      <w:pPr>
        <w:pStyle w:val="ListParagraph"/>
        <w:numPr>
          <w:ilvl w:val="0"/>
          <w:numId w:val="2"/>
        </w:numPr>
        <w:spacing w:after="80" w:before="0"/>
      </w:pPr>
      <w:r>
        <w:rPr>
          <w:rFonts w:ascii="Arial" w:cs="Arial" w:eastAsia="Arial" w:hAnsi="Arial"/>
          <w:color w:val="1A1A18"/>
          <w:sz w:val="22"/>
          <w:szCs w:val="22"/>
        </w:rPr>
        <w:t xml:space="preserve">RAG retrieval surfaces the most relevant verified entry before LLM generation — the AI cannot fabricate nutritional data; it can only retrieve and explain</w:t>
      </w:r>
    </w:p>
    <w:p>
      <w:pPr>
        <w:pStyle w:val="ListParagraph"/>
        <w:numPr>
          <w:ilvl w:val="0"/>
          <w:numId w:val="2"/>
        </w:numPr>
        <w:spacing w:after="80" w:before="0"/>
      </w:pPr>
      <w:r>
        <w:rPr>
          <w:rFonts w:ascii="Arial" w:cs="Arial" w:eastAsia="Arial" w:hAnsi="Arial"/>
          <w:color w:val="1A1A18"/>
          <w:sz w:val="22"/>
          <w:szCs w:val="22"/>
        </w:rPr>
        <w:t xml:space="preserve">Community correction layer: verified users can flag entries, but corrections require admin approval against ICMR/NIN reference — no unvalidated crowdsourcing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1FB" w:val="clear"/>
            <w:tcMar>
              <w:top w:type="dxa" w:w="120"/>
              <w:left w:type="dxa" w:w="180"/>
              <w:bottom w:type="dxa" w:w="120"/>
              <w:right w:type="dxa" w:w="180"/>
            </w:tcMar>
          </w:tcPr>
          <w:p>
            <w:pPr>
              <w:spacing w:after="60" w:before="0"/>
            </w:pPr>
            <w:r>
              <w:rPr>
                <w:rFonts w:ascii="Arial" w:cs="Arial" w:eastAsia="Arial" w:hAnsi="Arial"/>
                <w:b/>
                <w:bCs/>
                <w:color w:val="185FA5"/>
                <w:sz w:val="20"/>
                <w:szCs w:val="20"/>
              </w:rPr>
              <w:t xml:space="preserve">Technical implementation note</w:t>
            </w:r>
          </w:p>
          <w:p>
            <w:pPr>
              <w:spacing w:after="0" w:before="0"/>
            </w:pPr>
            <w:r>
              <w:rPr>
                <w:rFonts w:ascii="Arial" w:cs="Arial" w:eastAsia="Arial" w:hAnsi="Arial"/>
                <w:color w:val="1A1A18"/>
                <w:sz w:val="20"/>
                <w:szCs w:val="20"/>
              </w:rPr>
              <w:t xml:space="preserve">Vector store: pgvector (PostgreSQL extension) — runs on the same Neon DB instance, no additional infrastructure. Embeddings: text-embedding-3-small via OpenAI API. Retrieval: top-3 matches by cosine similarity, then LLM picks the most contextually relevant. Fallback: if confidence score &lt; 0.7, ask user to confirm portion size before logging.</w:t>
            </w:r>
          </w:p>
        </w:tc>
      </w:tr>
    </w:tbl>
    <w:p>
      <w:pPr>
        <w:spacing w:after="240" w:before="0"/>
      </w:pPr>
    </w:p>
    <w:p>
      <w:pPr>
        <w:pStyle w:val="Heading2"/>
        <w:spacing w:after="80" w:before="280"/>
      </w:pPr>
      <w:r>
        <w:rPr>
          <w:rFonts w:ascii="Arial" w:cs="Arial" w:eastAsia="Arial" w:hAnsi="Arial"/>
          <w:b/>
          <w:bCs/>
          <w:color w:val="0F6E56"/>
          <w:sz w:val="26"/>
          <w:szCs w:val="26"/>
        </w:rPr>
        <w:t xml:space="preserve">3.2 Problem Deep-Dive: Social Feature Overload</w:t>
      </w:r>
    </w:p>
    <w:p>
      <w:pPr>
        <w:pStyle w:val="Heading3"/>
        <w:spacing w:after="60" w:before="200"/>
      </w:pPr>
      <w:r>
        <w:rPr>
          <w:rFonts w:ascii="Arial" w:cs="Arial" w:eastAsia="Arial" w:hAnsi="Arial"/>
          <w:b/>
          <w:bCs/>
          <w:color w:val="5F5E5A"/>
          <w:sz w:val="22"/>
          <w:szCs w:val="22"/>
        </w:rPr>
        <w:t xml:space="preserve">The Problem</w:t>
      </w:r>
    </w:p>
    <w:p>
      <w:pPr>
        <w:spacing w:after="120" w:before="0"/>
      </w:pPr>
      <w:r>
        <w:rPr>
          <w:rFonts w:ascii="Arial" w:cs="Arial" w:eastAsia="Arial" w:hAnsi="Arial"/>
          <w:color w:val="1A1A18"/>
          <w:sz w:val="22"/>
          <w:szCs w:val="22"/>
        </w:rPr>
        <w:t xml:space="preserve">Reddit's r/fitness and r/weightroom consistently surface the same complaint: workout apps add social layers (leaderboards, sharing, follower counts, streak notifications) that serve the app's engagement metrics, not the user's fitness goals. For serious gym-goers:</w:t>
      </w:r>
    </w:p>
    <w:p>
      <w:pPr>
        <w:pStyle w:val="ListParagraph"/>
        <w:numPr>
          <w:ilvl w:val="0"/>
          <w:numId w:val="2"/>
        </w:numPr>
        <w:spacing w:after="80" w:before="0"/>
      </w:pPr>
      <w:r>
        <w:rPr>
          <w:rFonts w:ascii="Arial" w:cs="Arial" w:eastAsia="Arial" w:hAnsi="Arial"/>
          <w:color w:val="1A1A18"/>
          <w:sz w:val="22"/>
          <w:szCs w:val="22"/>
        </w:rPr>
        <w:t xml:space="preserve">Social feeds slow down the primary task — logging sets between reps with 60–90 second rest windows</w:t>
      </w:r>
    </w:p>
    <w:p>
      <w:pPr>
        <w:pStyle w:val="ListParagraph"/>
        <w:numPr>
          <w:ilvl w:val="0"/>
          <w:numId w:val="2"/>
        </w:numPr>
        <w:spacing w:after="80" w:before="0"/>
      </w:pPr>
      <w:r>
        <w:rPr>
          <w:rFonts w:ascii="Arial" w:cs="Arial" w:eastAsia="Arial" w:hAnsi="Arial"/>
          <w:color w:val="1A1A18"/>
          <w:sz w:val="22"/>
          <w:szCs w:val="22"/>
        </w:rPr>
        <w:t xml:space="preserve">Leaderboards create anxiety rather than motivation when the user is at a different stage than competitors</w:t>
      </w:r>
    </w:p>
    <w:p>
      <w:pPr>
        <w:pStyle w:val="ListParagraph"/>
        <w:numPr>
          <w:ilvl w:val="0"/>
          <w:numId w:val="2"/>
        </w:numPr>
        <w:spacing w:after="80" w:before="0"/>
      </w:pPr>
      <w:r>
        <w:rPr>
          <w:rFonts w:ascii="Arial" w:cs="Arial" w:eastAsia="Arial" w:hAnsi="Arial"/>
          <w:color w:val="1A1A18"/>
          <w:sz w:val="22"/>
          <w:szCs w:val="22"/>
        </w:rPr>
        <w:t xml:space="preserve">Sharing mechanics require users to make data-sharing decisions mid-workout</w:t>
      </w:r>
    </w:p>
    <w:p>
      <w:pPr>
        <w:pStyle w:val="ListParagraph"/>
        <w:numPr>
          <w:ilvl w:val="0"/>
          <w:numId w:val="2"/>
        </w:numPr>
        <w:spacing w:after="80" w:before="0"/>
      </w:pPr>
      <w:r>
        <w:rPr>
          <w:rFonts w:ascii="Arial" w:cs="Arial" w:eastAsia="Arial" w:hAnsi="Arial"/>
          <w:color w:val="1A1A18"/>
          <w:sz w:val="22"/>
          <w:szCs w:val="22"/>
        </w:rPr>
        <w:t xml:space="preserve">Push notifications for streak protection interrupt focus and sleep</w:t>
      </w:r>
    </w:p>
    <w:p>
      <w:pPr>
        <w:spacing w:after="160" w:before="0"/>
      </w:pPr>
    </w:p>
    <w:p>
      <w:pPr>
        <w:pStyle w:val="Heading3"/>
        <w:spacing w:after="60" w:before="200"/>
      </w:pPr>
      <w:r>
        <w:rPr>
          <w:rFonts w:ascii="Arial" w:cs="Arial" w:eastAsia="Arial" w:hAnsi="Arial"/>
          <w:b/>
          <w:bCs/>
          <w:color w:val="5F5E5A"/>
          <w:sz w:val="22"/>
          <w:szCs w:val="22"/>
        </w:rPr>
        <w:t xml:space="preserve">FuelIQ's Solution: Radically Focused UX</w:t>
      </w:r>
    </w:p>
    <w:p>
      <w:pPr>
        <w:pStyle w:val="ListParagraph"/>
        <w:numPr>
          <w:ilvl w:val="0"/>
          <w:numId w:val="2"/>
        </w:numPr>
        <w:spacing w:after="80" w:before="0"/>
      </w:pPr>
      <w:r>
        <w:rPr>
          <w:rFonts w:ascii="Arial" w:cs="Arial" w:eastAsia="Arial" w:hAnsi="Arial"/>
          <w:color w:val="1A1A18"/>
          <w:sz w:val="22"/>
          <w:szCs w:val="22"/>
        </w:rPr>
        <w:t xml:space="preserve">Zero social graph: no followers, no following, no leaderboard, no sharing feed</w:t>
      </w:r>
    </w:p>
    <w:p>
      <w:pPr>
        <w:pStyle w:val="ListParagraph"/>
        <w:numPr>
          <w:ilvl w:val="0"/>
          <w:numId w:val="2"/>
        </w:numPr>
        <w:spacing w:after="80" w:before="0"/>
      </w:pPr>
      <w:r>
        <w:rPr>
          <w:rFonts w:ascii="Arial" w:cs="Arial" w:eastAsia="Arial" w:hAnsi="Arial"/>
          <w:color w:val="1A1A18"/>
          <w:sz w:val="22"/>
          <w:szCs w:val="22"/>
        </w:rPr>
        <w:t xml:space="preserve">One streak: consecutive days with at least one logged meal — visible but never pushed via notification</w:t>
      </w:r>
    </w:p>
    <w:p>
      <w:pPr>
        <w:pStyle w:val="ListParagraph"/>
        <w:numPr>
          <w:ilvl w:val="0"/>
          <w:numId w:val="2"/>
        </w:numPr>
        <w:spacing w:after="80" w:before="0"/>
      </w:pPr>
      <w:r>
        <w:rPr>
          <w:rFonts w:ascii="Arial" w:cs="Arial" w:eastAsia="Arial" w:hAnsi="Arial"/>
          <w:color w:val="1A1A18"/>
          <w:sz w:val="22"/>
          <w:szCs w:val="22"/>
        </w:rPr>
        <w:t xml:space="preserve">Log-first architecture: the home screen opens directly to the food log input — no dashboard, no feed, no discovery section</w:t>
      </w:r>
    </w:p>
    <w:p>
      <w:pPr>
        <w:pStyle w:val="ListParagraph"/>
        <w:numPr>
          <w:ilvl w:val="0"/>
          <w:numId w:val="2"/>
        </w:numPr>
        <w:spacing w:after="80" w:before="0"/>
      </w:pPr>
      <w:r>
        <w:rPr>
          <w:rFonts w:ascii="Arial" w:cs="Arial" w:eastAsia="Arial" w:hAnsi="Arial"/>
          <w:color w:val="1A1A18"/>
          <w:sz w:val="22"/>
          <w:szCs w:val="22"/>
        </w:rPr>
        <w:t xml:space="preserve">10-second logging target: the primary UX KPI is 'time from app open to meal logged' — all design decisions optimise for this</w:t>
      </w:r>
    </w:p>
    <w:p>
      <w:pPr>
        <w:pStyle w:val="ListParagraph"/>
        <w:numPr>
          <w:ilvl w:val="0"/>
          <w:numId w:val="2"/>
        </w:numPr>
        <w:spacing w:after="80" w:before="0"/>
      </w:pPr>
      <w:r>
        <w:rPr>
          <w:rFonts w:ascii="Arial" w:cs="Arial" w:eastAsia="Arial" w:hAnsi="Arial"/>
          <w:color w:val="1A1A18"/>
          <w:sz w:val="22"/>
          <w:szCs w:val="22"/>
        </w:rPr>
        <w:t xml:space="preserve">Notification policy: the app sends exactly two notification types — (1) daily meal plan ready (morning, opt-in), (2) weekly nutrition summary (Sunday, opt-in). No streak warnings. No social pings. No engagement bait.</w:t>
      </w:r>
    </w:p>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4. Feature Specifications</w:t>
      </w:r>
    </w:p>
    <w:p>
      <w:pPr>
        <w:pStyle w:val="Heading2"/>
        <w:spacing w:after="80" w:before="280"/>
      </w:pPr>
      <w:r>
        <w:rPr>
          <w:rFonts w:ascii="Arial" w:cs="Arial" w:eastAsia="Arial" w:hAnsi="Arial"/>
          <w:b/>
          <w:bCs/>
          <w:color w:val="0F6E56"/>
          <w:sz w:val="26"/>
          <w:szCs w:val="26"/>
        </w:rPr>
        <w:t xml:space="preserve">4.1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rPr>
          <w:tblHeader/>
        </w:trP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Priority</w:t>
            </w:r>
          </w:p>
        </w:tc>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Feature</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MVP (v1.0)</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1A1A18"/>
                <w:sz w:val="20"/>
                <w:szCs w:val="20"/>
              </w:rPr>
              <w:t xml:space="preserve">P0</w:t>
            </w:r>
          </w:p>
        </w:tc>
        <w:tc>
          <w:tcPr>
            <w:tcW w:type="dxa" w:w="3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Indian Nutrition RAG Engine</w:t>
            </w:r>
          </w:p>
        </w:tc>
        <w:tc>
          <w:tcPr>
            <w:tcW w:type="dxa" w:w="21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Yes — launch blocker</w:t>
            </w:r>
          </w:p>
        </w:tc>
        <w:tc>
          <w:tcPr>
            <w:tcW w:type="dxa" w:w="2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Core differentiator; without accurate Indian data, the product has no reason to exist</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1A1A18"/>
                <w:sz w:val="20"/>
                <w:szCs w:val="20"/>
              </w:rPr>
              <w:t xml:space="preserve">P0</w:t>
            </w:r>
          </w:p>
        </w:tc>
        <w:tc>
          <w:tcPr>
            <w:tcW w:type="dxa" w:w="3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Hinglish food logging (NLP)</w:t>
            </w:r>
          </w:p>
        </w:tc>
        <w:tc>
          <w:tcPr>
            <w:tcW w:type="dxa" w:w="21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Yes — launch blocker</w:t>
            </w:r>
          </w:p>
        </w:tc>
        <w:tc>
          <w:tcPr>
            <w:tcW w:type="dxa" w:w="2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Primary input method; must work before anything else ships</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1A1A18"/>
                <w:sz w:val="20"/>
                <w:szCs w:val="20"/>
              </w:rPr>
              <w:t xml:space="preserve">P0</w:t>
            </w:r>
          </w:p>
        </w:tc>
        <w:tc>
          <w:tcPr>
            <w:tcW w:type="dxa" w:w="3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Macro calculator + daily targets</w:t>
            </w:r>
          </w:p>
        </w:tc>
        <w:tc>
          <w:tcPr>
            <w:tcW w:type="dxa" w:w="21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2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1A1A18"/>
                <w:sz w:val="20"/>
                <w:szCs w:val="20"/>
              </w:rPr>
              <w:t xml:space="preserve">Table stakes; every nutrition app has this</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1A1A18"/>
                <w:sz w:val="20"/>
                <w:szCs w:val="20"/>
              </w:rPr>
              <w:t xml:space="preserve">P1</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AI daily meal plan generation</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Signature feature; differentiates from basic trackers</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1A1A18"/>
                <w:sz w:val="20"/>
                <w:szCs w:val="20"/>
              </w:rPr>
              <w:t xml:space="preserve">P1</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Per-meal regeneration button</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High-delight UX moment; technically simple</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1A1A18"/>
                <w:sz w:val="20"/>
                <w:szCs w:val="20"/>
              </w:rPr>
              <w:t xml:space="preserve">P1</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Regional dietary profiles</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Required for meal plan accuracy; without it plans are generic</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1A1A18"/>
                <w:sz w:val="20"/>
                <w:szCs w:val="20"/>
              </w:rPr>
              <w:t xml:space="preserve">P1</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Workout-aware nutrition timing</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18"/>
                <w:sz w:val="20"/>
                <w:szCs w:val="20"/>
              </w:rPr>
              <w:t xml:space="preserve">Connects gym context to nutrition; key for gym-goer ICP</w:t>
            </w:r>
          </w:p>
        </w:tc>
      </w:tr>
      <w:t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8"/>
                <w:sz w:val="20"/>
                <w:szCs w:val="20"/>
              </w:rPr>
              <w:t xml:space="preserve">P2</w:t>
            </w:r>
          </w:p>
        </w:tc>
        <w:tc>
          <w:tcPr>
            <w:tcW w:type="dxa" w:w="3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8"/>
                <w:sz w:val="20"/>
                <w:szCs w:val="20"/>
              </w:rPr>
              <w:t xml:space="preserve">Blood report interpreter</w:t>
            </w:r>
          </w:p>
        </w:tc>
        <w:tc>
          <w:tcPr>
            <w:tcW w:type="dxa" w:w="2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8"/>
                <w:sz w:val="20"/>
                <w:szCs w:val="20"/>
              </w:rPr>
              <w:t xml:space="preserve">No — v1.5</w:t>
            </w:r>
          </w:p>
        </w:tc>
        <w:tc>
          <w:tcPr>
            <w:tcW w:type="dxa" w:w="2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8"/>
                <w:sz w:val="20"/>
                <w:szCs w:val="20"/>
              </w:rPr>
              <w:t xml:space="preserve">High wow-factor; requires PDF parsing pipeline; post-MVP</w:t>
            </w:r>
          </w:p>
        </w:tc>
      </w:tr>
      <w:t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A1A18"/>
                <w:sz w:val="20"/>
                <w:szCs w:val="20"/>
              </w:rPr>
              <w:t xml:space="preserve">P2</w:t>
            </w:r>
          </w:p>
        </w:tc>
        <w:tc>
          <w:tcPr>
            <w:tcW w:type="dxa" w:w="3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8"/>
                <w:sz w:val="20"/>
                <w:szCs w:val="20"/>
              </w:rPr>
              <w:t xml:space="preserve">Budget-aware meal plans</w:t>
            </w:r>
          </w:p>
        </w:tc>
        <w:tc>
          <w:tcPr>
            <w:tcW w:type="dxa" w:w="2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8"/>
                <w:sz w:val="20"/>
                <w:szCs w:val="20"/>
              </w:rPr>
              <w:t xml:space="preserve">No — v1.5</w:t>
            </w:r>
          </w:p>
        </w:tc>
        <w:tc>
          <w:tcPr>
            <w:tcW w:type="dxa" w:w="2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1A1A18"/>
                <w:sz w:val="20"/>
                <w:szCs w:val="20"/>
              </w:rPr>
              <w:t xml:space="preserve">Important for student segment; adds complexity to plan engine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Festival/fasting protocols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 — v2.0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Valuable but seasonal; can ship before major festival seasons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1EFE8" w:val="clear"/>
            <w:tcMar>
              <w:top w:type="dxa" w:w="80"/>
              <w:left w:type="dxa" w:w="120"/>
              <w:bottom w:type="dxa" w:w="80"/>
              <w:right w:type="dxa" w:w="120"/>
            </w:tcMar>
          </w:tcPr>
          <w:p>
            <w:r>
              <w:rPr>
                <w:rFonts w:ascii="Arial" w:cs="Arial" w:eastAsia="Arial" w:hAnsi="Arial"/>
                <w:color w:val="5F5E5A"/>
                <w:sz w:val="18"/>
                <w:szCs w:val="18"/>
              </w:rPr>
              <w:t xml:space="preserve">Priority legend: P0 = launch blocker | P1 = launch with | P2 = next release | P3 = future roadmap. Row color: red = P0, amber = P1, blue = P2, white = P3.</w:t>
            </w:r>
          </w:p>
        </w:tc>
      </w:tr>
    </w:tbl>
    <w:p>
      <w:pPr>
        <w:spacing w:after="240" w:before="0"/>
      </w:pPr>
    </w:p>
    <w:p>
      <w:pPr>
        <w:pStyle w:val="Heading2"/>
        <w:spacing w:after="80" w:before="280"/>
      </w:pPr>
      <w:r>
        <w:rPr>
          <w:rFonts w:ascii="Arial" w:cs="Arial" w:eastAsia="Arial" w:hAnsi="Arial"/>
          <w:b/>
          <w:bCs/>
          <w:color w:val="0F6E56"/>
          <w:sz w:val="26"/>
          <w:szCs w:val="26"/>
        </w:rPr>
        <w:t xml:space="preserve">4.2 Feature Deep-Dive: Indian Nutrition RAG Engine</w:t>
      </w:r>
    </w:p>
    <w:p>
      <w:pPr>
        <w:pStyle w:val="Heading3"/>
        <w:spacing w:after="60" w:before="200"/>
      </w:pPr>
      <w:r>
        <w:rPr>
          <w:rFonts w:ascii="Arial" w:cs="Arial" w:eastAsia="Arial" w:hAnsi="Arial"/>
          <w:b/>
          <w:bCs/>
          <w:color w:val="5F5E5A"/>
          <w:sz w:val="22"/>
          <w:szCs w:val="22"/>
        </w:rPr>
        <w:t xml:space="preserve">User Stories</w:t>
      </w:r>
    </w:p>
    <w:p>
      <w:pPr>
        <w:pStyle w:val="ListParagraph"/>
        <w:numPr>
          <w:ilvl w:val="0"/>
          <w:numId w:val="3"/>
        </w:numPr>
        <w:spacing w:after="80" w:before="0"/>
      </w:pPr>
      <w:r>
        <w:rPr>
          <w:rFonts w:ascii="Arial" w:cs="Arial" w:eastAsia="Arial" w:hAnsi="Arial"/>
          <w:color w:val="1A1A18"/>
          <w:sz w:val="22"/>
          <w:szCs w:val="22"/>
        </w:rPr>
        <w:t xml:space="preserve">As a committed lifter, I want to log 'ghar ka rajma chawal' and get macros I trust, so I can accurately track my protein intake on high-carb days.</w:t>
      </w:r>
    </w:p>
    <w:p>
      <w:pPr>
        <w:pStyle w:val="ListParagraph"/>
        <w:numPr>
          <w:ilvl w:val="0"/>
          <w:numId w:val="3"/>
        </w:numPr>
        <w:spacing w:after="80" w:before="0"/>
      </w:pPr>
      <w:r>
        <w:rPr>
          <w:rFonts w:ascii="Arial" w:cs="Arial" w:eastAsia="Arial" w:hAnsi="Arial"/>
          <w:color w:val="1A1A18"/>
          <w:sz w:val="22"/>
          <w:szCs w:val="22"/>
        </w:rPr>
        <w:t xml:space="preserve">As a beginner, I want to type 'ate 2 rotis with sabzi and dahi' in one sentence and have the app understand it without me picking from a dropdown list.</w:t>
      </w:r>
    </w:p>
    <w:p>
      <w:pPr>
        <w:pStyle w:val="ListParagraph"/>
        <w:numPr>
          <w:ilvl w:val="0"/>
          <w:numId w:val="3"/>
        </w:numPr>
        <w:spacing w:after="80" w:before="0"/>
      </w:pPr>
      <w:r>
        <w:rPr>
          <w:rFonts w:ascii="Arial" w:cs="Arial" w:eastAsia="Arial" w:hAnsi="Arial"/>
          <w:color w:val="1A1A18"/>
          <w:sz w:val="22"/>
          <w:szCs w:val="22"/>
        </w:rPr>
        <w:t xml:space="preserve">As a budget gym-goer, I want the app to know that 'restaurant portion' of paneer tikka is different from 'ghar ka' so my calorie count is actually accurate.</w:t>
      </w:r>
    </w:p>
    <w:p>
      <w:pPr>
        <w:spacing w:after="160" w:before="0"/>
      </w:pPr>
    </w:p>
    <w:p>
      <w:pPr>
        <w:pStyle w:val="Heading3"/>
        <w:spacing w:after="60" w:before="200"/>
      </w:pPr>
      <w:r>
        <w:rPr>
          <w:rFonts w:ascii="Arial" w:cs="Arial" w:eastAsia="Arial" w:hAnsi="Arial"/>
          <w:b/>
          <w:bCs/>
          <w:color w:val="5F5E5A"/>
          <w:sz w:val="22"/>
          <w:szCs w:val="22"/>
        </w:rPr>
        <w:t xml:space="preserve">Acceptance Criteria</w:t>
      </w:r>
    </w:p>
    <w:p>
      <w:pPr>
        <w:pStyle w:val="ListParagraph"/>
        <w:numPr>
          <w:ilvl w:val="0"/>
          <w:numId w:val="2"/>
        </w:numPr>
        <w:spacing w:after="80" w:before="0"/>
      </w:pPr>
      <w:r>
        <w:rPr>
          <w:rFonts w:ascii="Arial" w:cs="Arial" w:eastAsia="Arial" w:hAnsi="Arial"/>
          <w:color w:val="1A1A18"/>
          <w:sz w:val="22"/>
          <w:szCs w:val="22"/>
        </w:rPr>
        <w:t xml:space="preserve">Food database covers minimum 500 Indian dishes at MVP, with ICMR/NIN source citations for each entry</w:t>
      </w:r>
    </w:p>
    <w:p>
      <w:pPr>
        <w:pStyle w:val="ListParagraph"/>
        <w:numPr>
          <w:ilvl w:val="0"/>
          <w:numId w:val="2"/>
        </w:numPr>
        <w:spacing w:after="80" w:before="0"/>
      </w:pPr>
      <w:r>
        <w:rPr>
          <w:rFonts w:ascii="Arial" w:cs="Arial" w:eastAsia="Arial" w:hAnsi="Arial"/>
          <w:color w:val="1A1A18"/>
          <w:sz w:val="22"/>
          <w:szCs w:val="22"/>
        </w:rPr>
        <w:t xml:space="preserve">Each dish entry includes: base macros, at minimum 2 portion tiers (home/restaurant), and 1 regional variant where applicable</w:t>
      </w:r>
    </w:p>
    <w:p>
      <w:pPr>
        <w:pStyle w:val="ListParagraph"/>
        <w:numPr>
          <w:ilvl w:val="0"/>
          <w:numId w:val="2"/>
        </w:numPr>
        <w:spacing w:after="80" w:before="0"/>
      </w:pPr>
      <w:r>
        <w:rPr>
          <w:rFonts w:ascii="Arial" w:cs="Arial" w:eastAsia="Arial" w:hAnsi="Arial"/>
          <w:color w:val="1A1A18"/>
          <w:sz w:val="22"/>
          <w:szCs w:val="22"/>
        </w:rPr>
        <w:t xml:space="preserve">RAG retrieval returns a result for &gt;90% of common Indian meal inputs in internal testing</w:t>
      </w:r>
    </w:p>
    <w:p>
      <w:pPr>
        <w:pStyle w:val="ListParagraph"/>
        <w:numPr>
          <w:ilvl w:val="0"/>
          <w:numId w:val="2"/>
        </w:numPr>
        <w:spacing w:after="80" w:before="0"/>
      </w:pPr>
      <w:r>
        <w:rPr>
          <w:rFonts w:ascii="Arial" w:cs="Arial" w:eastAsia="Arial" w:hAnsi="Arial"/>
          <w:color w:val="1A1A18"/>
          <w:sz w:val="22"/>
          <w:szCs w:val="22"/>
        </w:rPr>
        <w:t xml:space="preserve">When confidence &lt; 70%, system asks clarifying question ('Was this a restaurant or home-cooked portion?') before logging</w:t>
      </w:r>
    </w:p>
    <w:p>
      <w:pPr>
        <w:pStyle w:val="ListParagraph"/>
        <w:numPr>
          <w:ilvl w:val="0"/>
          <w:numId w:val="2"/>
        </w:numPr>
        <w:spacing w:after="80" w:before="0"/>
      </w:pPr>
      <w:r>
        <w:rPr>
          <w:rFonts w:ascii="Arial" w:cs="Arial" w:eastAsia="Arial" w:hAnsi="Arial"/>
          <w:color w:val="1A1A18"/>
          <w:sz w:val="22"/>
          <w:szCs w:val="22"/>
        </w:rPr>
        <w:t xml:space="preserve">All entries are traceable to their ICMR/NIN source — no crowdsourced unverified data at launch</w:t>
      </w:r>
    </w:p>
    <w:p>
      <w:pPr>
        <w:pStyle w:val="ListParagraph"/>
        <w:numPr>
          <w:ilvl w:val="0"/>
          <w:numId w:val="2"/>
        </w:numPr>
        <w:spacing w:after="80" w:before="0"/>
      </w:pPr>
      <w:r>
        <w:rPr>
          <w:rFonts w:ascii="Arial" w:cs="Arial" w:eastAsia="Arial" w:hAnsi="Arial"/>
          <w:color w:val="1A1A18"/>
          <w:sz w:val="22"/>
          <w:szCs w:val="22"/>
        </w:rPr>
        <w:t xml:space="preserve">Logging a meal by text input takes no more than 15 seconds end-to-end (input to confirmation)</w:t>
      </w:r>
    </w:p>
    <w:p>
      <w:pPr>
        <w:spacing w:after="160" w:before="0"/>
      </w:pPr>
    </w:p>
    <w:p>
      <w:pPr>
        <w:pStyle w:val="Heading3"/>
        <w:spacing w:after="60" w:before="200"/>
      </w:pPr>
      <w:r>
        <w:rPr>
          <w:rFonts w:ascii="Arial" w:cs="Arial" w:eastAsia="Arial" w:hAnsi="Arial"/>
          <w:b/>
          <w:bCs/>
          <w:color w:val="5F5E5A"/>
          <w:sz w:val="22"/>
          <w:szCs w:val="22"/>
        </w:rPr>
        <w:t xml:space="preserve">Out of Scope (v1.0)</w:t>
      </w:r>
    </w:p>
    <w:p>
      <w:pPr>
        <w:pStyle w:val="ListParagraph"/>
        <w:numPr>
          <w:ilvl w:val="0"/>
          <w:numId w:val="2"/>
        </w:numPr>
        <w:spacing w:after="80" w:before="0"/>
      </w:pPr>
      <w:r>
        <w:rPr>
          <w:rFonts w:ascii="Arial" w:cs="Arial" w:eastAsia="Arial" w:hAnsi="Arial"/>
          <w:color w:val="1A1A18"/>
          <w:sz w:val="22"/>
          <w:szCs w:val="22"/>
        </w:rPr>
        <w:t xml:space="preserve">Restaurant chain menu integration (Swiggy/Zomato API) — v2.0</w:t>
      </w:r>
    </w:p>
    <w:p>
      <w:pPr>
        <w:pStyle w:val="ListParagraph"/>
        <w:numPr>
          <w:ilvl w:val="0"/>
          <w:numId w:val="2"/>
        </w:numPr>
        <w:spacing w:after="80" w:before="0"/>
      </w:pPr>
      <w:r>
        <w:rPr>
          <w:rFonts w:ascii="Arial" w:cs="Arial" w:eastAsia="Arial" w:hAnsi="Arial"/>
          <w:color w:val="1A1A18"/>
          <w:sz w:val="22"/>
          <w:szCs w:val="22"/>
        </w:rPr>
        <w:t xml:space="preserve">Barcode scanning — v1.5</w:t>
      </w:r>
    </w:p>
    <w:p>
      <w:pPr>
        <w:pStyle w:val="ListParagraph"/>
        <w:numPr>
          <w:ilvl w:val="0"/>
          <w:numId w:val="2"/>
        </w:numPr>
        <w:spacing w:after="80" w:before="0"/>
      </w:pPr>
      <w:r>
        <w:rPr>
          <w:rFonts w:ascii="Arial" w:cs="Arial" w:eastAsia="Arial" w:hAnsi="Arial"/>
          <w:color w:val="1A1A18"/>
          <w:sz w:val="22"/>
          <w:szCs w:val="22"/>
        </w:rPr>
        <w:t xml:space="preserve">User-submitted food entries — v2.0, with moderation pipeline</w:t>
      </w:r>
    </w:p>
    <w:p>
      <w:pPr>
        <w:spacing w:after="240" w:before="0"/>
      </w:pPr>
    </w:p>
    <w:p>
      <w:pPr>
        <w:pStyle w:val="Heading2"/>
        <w:spacing w:after="80" w:before="280"/>
      </w:pPr>
      <w:r>
        <w:rPr>
          <w:rFonts w:ascii="Arial" w:cs="Arial" w:eastAsia="Arial" w:hAnsi="Arial"/>
          <w:b/>
          <w:bCs/>
          <w:color w:val="0F6E56"/>
          <w:sz w:val="26"/>
          <w:szCs w:val="26"/>
        </w:rPr>
        <w:t xml:space="preserve">4.3 Feature Deep-Dive: Hinglish NLP Food Logger</w:t>
      </w:r>
    </w:p>
    <w:p>
      <w:pPr>
        <w:pStyle w:val="Heading3"/>
        <w:spacing w:after="60" w:before="200"/>
      </w:pPr>
      <w:r>
        <w:rPr>
          <w:rFonts w:ascii="Arial" w:cs="Arial" w:eastAsia="Arial" w:hAnsi="Arial"/>
          <w:b/>
          <w:bCs/>
          <w:color w:val="5F5E5A"/>
          <w:sz w:val="22"/>
          <w:szCs w:val="22"/>
        </w:rPr>
        <w:t xml:space="preserve">User Stories</w:t>
      </w:r>
    </w:p>
    <w:p>
      <w:pPr>
        <w:pStyle w:val="ListParagraph"/>
        <w:numPr>
          <w:ilvl w:val="0"/>
          <w:numId w:val="3"/>
        </w:numPr>
        <w:spacing w:after="80" w:before="0"/>
      </w:pPr>
      <w:r>
        <w:rPr>
          <w:rFonts w:ascii="Arial" w:cs="Arial" w:eastAsia="Arial" w:hAnsi="Arial"/>
          <w:color w:val="1A1A18"/>
          <w:sz w:val="22"/>
          <w:szCs w:val="22"/>
        </w:rPr>
        <w:t xml:space="preserve">As a gym-goer between sets, I want to type naturally in Hinglish and have the app parse my meal correctly, so I don't waste rest time fighting a UI.</w:t>
      </w:r>
    </w:p>
    <w:p>
      <w:pPr>
        <w:pStyle w:val="ListParagraph"/>
        <w:numPr>
          <w:ilvl w:val="0"/>
          <w:numId w:val="3"/>
        </w:numPr>
        <w:spacing w:after="80" w:before="0"/>
      </w:pPr>
      <w:r>
        <w:rPr>
          <w:rFonts w:ascii="Arial" w:cs="Arial" w:eastAsia="Arial" w:hAnsi="Arial"/>
          <w:color w:val="1A1A18"/>
          <w:sz w:val="22"/>
          <w:szCs w:val="22"/>
        </w:rPr>
        <w:t xml:space="preserve">As a user who eats at a dhaba, I want to say 'dabba portion of dal fry' and have the app use the right portion size, not a generic 'medium'.</w:t>
      </w:r>
    </w:p>
    <w:p>
      <w:pPr>
        <w:spacing w:after="160" w:before="0"/>
      </w:pPr>
    </w:p>
    <w:p>
      <w:pPr>
        <w:pStyle w:val="Heading3"/>
        <w:spacing w:after="60" w:before="200"/>
      </w:pPr>
      <w:r>
        <w:rPr>
          <w:rFonts w:ascii="Arial" w:cs="Arial" w:eastAsia="Arial" w:hAnsi="Arial"/>
          <w:b/>
          <w:bCs/>
          <w:color w:val="5F5E5A"/>
          <w:sz w:val="22"/>
          <w:szCs w:val="22"/>
        </w:rPr>
        <w:t xml:space="preserve">Input Examples &amp; Expected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User input</w:t>
            </w:r>
          </w:p>
        </w:tc>
        <w:tc>
          <w:tcPr>
            <w:tcW w:type="dxa" w:w="28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Parsed as</w:t>
            </w:r>
          </w:p>
        </w:tc>
        <w:tc>
          <w:tcPr>
            <w:tcW w:type="dxa" w:w="28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Behaviour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 roti with aloo sabzi and half bowl dahi'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2x roti (30g each) + aloo sabzi (150g) + dahi (75g)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Logs directly, shows macro breakdown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'ate paratha from dhaba'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1x aloo paratha — dhaba portion (200g 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Uses dhaba tier, adds confidence note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 ande ka omelette with toast'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3-egg omelette + 2 toast slices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Confirms egg size assumption if unspecified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'protein shake with 2 scoops'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Protein supplement — 2 scoops (60g)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Asks for brand or uses generic whey macros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'idli sambar breakfast, South Indian style'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3x idli (60g each) + sambar (200ml)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Regional flag applied to sambar recipe</w:t>
            </w:r>
          </w:p>
        </w:tc>
      </w:tr>
    </w:tbl>
    <w:p>
      <w:pPr>
        <w:spacing w:after="160" w:before="0"/>
      </w:pPr>
    </w:p>
    <w:p>
      <w:pPr>
        <w:pStyle w:val="Heading3"/>
        <w:spacing w:after="60" w:before="200"/>
      </w:pPr>
      <w:r>
        <w:rPr>
          <w:rFonts w:ascii="Arial" w:cs="Arial" w:eastAsia="Arial" w:hAnsi="Arial"/>
          <w:b/>
          <w:bCs/>
          <w:color w:val="5F5E5A"/>
          <w:sz w:val="22"/>
          <w:szCs w:val="22"/>
        </w:rPr>
        <w:t xml:space="preserve">Acceptance Criteria</w:t>
      </w:r>
    </w:p>
    <w:p>
      <w:pPr>
        <w:pStyle w:val="ListParagraph"/>
        <w:numPr>
          <w:ilvl w:val="0"/>
          <w:numId w:val="2"/>
        </w:numPr>
        <w:spacing w:after="80" w:before="0"/>
      </w:pPr>
      <w:r>
        <w:rPr>
          <w:rFonts w:ascii="Arial" w:cs="Arial" w:eastAsia="Arial" w:hAnsi="Arial"/>
          <w:color w:val="1A1A18"/>
          <w:sz w:val="22"/>
          <w:szCs w:val="22"/>
        </w:rPr>
        <w:t xml:space="preserve">Parser correctly identifies food items, quantities, and preparation context from unstructured Hinglish text with &gt;85% accuracy on test set</w:t>
      </w:r>
    </w:p>
    <w:p>
      <w:pPr>
        <w:pStyle w:val="ListParagraph"/>
        <w:numPr>
          <w:ilvl w:val="0"/>
          <w:numId w:val="2"/>
        </w:numPr>
        <w:spacing w:after="80" w:before="0"/>
      </w:pPr>
      <w:r>
        <w:rPr>
          <w:rFonts w:ascii="Arial" w:cs="Arial" w:eastAsia="Arial" w:hAnsi="Arial"/>
          <w:color w:val="1A1A18"/>
          <w:sz w:val="22"/>
          <w:szCs w:val="22"/>
        </w:rPr>
        <w:t xml:space="preserve">Portion context ('ghar ka', 'dabba', 'restaurant', 'dhaba') is recognised and mapped to appropriate portion tier</w:t>
      </w:r>
    </w:p>
    <w:p>
      <w:pPr>
        <w:pStyle w:val="ListParagraph"/>
        <w:numPr>
          <w:ilvl w:val="0"/>
          <w:numId w:val="2"/>
        </w:numPr>
        <w:spacing w:after="80" w:before="0"/>
      </w:pPr>
      <w:r>
        <w:rPr>
          <w:rFonts w:ascii="Arial" w:cs="Arial" w:eastAsia="Arial" w:hAnsi="Arial"/>
          <w:color w:val="1A1A18"/>
          <w:sz w:val="22"/>
          <w:szCs w:val="22"/>
        </w:rPr>
        <w:t xml:space="preserve">When ambiguity exists, system asks one clarifying question — never more than one per log entry</w:t>
      </w:r>
    </w:p>
    <w:p>
      <w:pPr>
        <w:pStyle w:val="ListParagraph"/>
        <w:numPr>
          <w:ilvl w:val="0"/>
          <w:numId w:val="2"/>
        </w:numPr>
        <w:spacing w:after="80" w:before="0"/>
      </w:pPr>
      <w:r>
        <w:rPr>
          <w:rFonts w:ascii="Arial" w:cs="Arial" w:eastAsia="Arial" w:hAnsi="Arial"/>
          <w:color w:val="1A1A18"/>
          <w:sz w:val="22"/>
          <w:szCs w:val="22"/>
        </w:rPr>
        <w:t xml:space="preserve">Logging flow completes in under 10 seconds for standard inputs (no clarifying questions needed)</w:t>
      </w:r>
    </w:p>
    <w:p>
      <w:pPr>
        <w:pStyle w:val="ListParagraph"/>
        <w:numPr>
          <w:ilvl w:val="0"/>
          <w:numId w:val="2"/>
        </w:numPr>
        <w:spacing w:after="80" w:before="0"/>
      </w:pPr>
      <w:r>
        <w:rPr>
          <w:rFonts w:ascii="Arial" w:cs="Arial" w:eastAsia="Arial" w:hAnsi="Arial"/>
          <w:color w:val="1A1A18"/>
          <w:sz w:val="22"/>
          <w:szCs w:val="22"/>
        </w:rPr>
        <w:t xml:space="preserve">Parser handles common food misspellings and transliteration variants (e.g., 'dal' / 'daal' / 'dhal' all resolve correctly)</w:t>
      </w:r>
    </w:p>
    <w:p>
      <w:pPr>
        <w:spacing w:after="240" w:before="0"/>
      </w:pPr>
    </w:p>
    <w:p>
      <w:pPr>
        <w:pStyle w:val="Heading2"/>
        <w:spacing w:after="80" w:before="280"/>
      </w:pPr>
      <w:r>
        <w:rPr>
          <w:rFonts w:ascii="Arial" w:cs="Arial" w:eastAsia="Arial" w:hAnsi="Arial"/>
          <w:b/>
          <w:bCs/>
          <w:color w:val="0F6E56"/>
          <w:sz w:val="26"/>
          <w:szCs w:val="26"/>
        </w:rPr>
        <w:t xml:space="preserve">4.4 Feature Deep-Dive: AI Meal Plan Engine</w:t>
      </w:r>
    </w:p>
    <w:p>
      <w:pPr>
        <w:pStyle w:val="Heading3"/>
        <w:spacing w:after="60" w:before="200"/>
      </w:pPr>
      <w:r>
        <w:rPr>
          <w:rFonts w:ascii="Arial" w:cs="Arial" w:eastAsia="Arial" w:hAnsi="Arial"/>
          <w:b/>
          <w:bCs/>
          <w:color w:val="5F5E5A"/>
          <w:sz w:val="22"/>
          <w:szCs w:val="22"/>
        </w:rPr>
        <w:t xml:space="preserve">User Stories</w:t>
      </w:r>
    </w:p>
    <w:p>
      <w:pPr>
        <w:pStyle w:val="ListParagraph"/>
        <w:numPr>
          <w:ilvl w:val="0"/>
          <w:numId w:val="3"/>
        </w:numPr>
        <w:spacing w:after="80" w:before="0"/>
      </w:pPr>
      <w:r>
        <w:rPr>
          <w:rFonts w:ascii="Arial" w:cs="Arial" w:eastAsia="Arial" w:hAnsi="Arial"/>
          <w:color w:val="1A1A18"/>
          <w:sz w:val="22"/>
          <w:szCs w:val="22"/>
        </w:rPr>
        <w:t xml:space="preserve">As a user who trains 5 days a week, I want a daily meal plan that adjusts my carb intake on training vs rest days automatically.</w:t>
      </w:r>
    </w:p>
    <w:p>
      <w:pPr>
        <w:pStyle w:val="ListParagraph"/>
        <w:numPr>
          <w:ilvl w:val="0"/>
          <w:numId w:val="3"/>
        </w:numPr>
        <w:spacing w:after="80" w:before="0"/>
      </w:pPr>
      <w:r>
        <w:rPr>
          <w:rFonts w:ascii="Arial" w:cs="Arial" w:eastAsia="Arial" w:hAnsi="Arial"/>
          <w:color w:val="1A1A18"/>
          <w:sz w:val="22"/>
          <w:szCs w:val="22"/>
        </w:rPr>
        <w:t xml:space="preserve">As a vegetarian, I want a high-protein plan that doesn't just say 'eat paneer and dal' every meal — I need variety across the week.</w:t>
      </w:r>
    </w:p>
    <w:p>
      <w:pPr>
        <w:pStyle w:val="ListParagraph"/>
        <w:numPr>
          <w:ilvl w:val="0"/>
          <w:numId w:val="3"/>
        </w:numPr>
        <w:spacing w:after="80" w:before="0"/>
      </w:pPr>
      <w:r>
        <w:rPr>
          <w:rFonts w:ascii="Arial" w:cs="Arial" w:eastAsia="Arial" w:hAnsi="Arial"/>
          <w:color w:val="1A1A18"/>
          <w:sz w:val="22"/>
          <w:szCs w:val="22"/>
        </w:rPr>
        <w:t xml:space="preserve">As a user who doesn't like a suggested breakfast, I want to click one button to get a different option without regenerating my entire day's plan.</w:t>
      </w:r>
    </w:p>
    <w:p>
      <w:pPr>
        <w:spacing w:after="160" w:before="0"/>
      </w:pPr>
    </w:p>
    <w:p>
      <w:pPr>
        <w:pStyle w:val="Heading3"/>
        <w:spacing w:after="60" w:before="200"/>
      </w:pPr>
      <w:r>
        <w:rPr>
          <w:rFonts w:ascii="Arial" w:cs="Arial" w:eastAsia="Arial" w:hAnsi="Arial"/>
          <w:b/>
          <w:bCs/>
          <w:color w:val="5F5E5A"/>
          <w:sz w:val="22"/>
          <w:szCs w:val="22"/>
        </w:rPr>
        <w:t xml:space="preserve">Plan Generation Parameters</w:t>
      </w:r>
    </w:p>
    <w:p>
      <w:pPr>
        <w:pStyle w:val="ListParagraph"/>
        <w:numPr>
          <w:ilvl w:val="0"/>
          <w:numId w:val="2"/>
        </w:numPr>
        <w:spacing w:after="80" w:before="0"/>
      </w:pPr>
      <w:r>
        <w:rPr>
          <w:rFonts w:ascii="Arial" w:cs="Arial" w:eastAsia="Arial" w:hAnsi="Arial"/>
          <w:color w:val="1A1A18"/>
          <w:sz w:val="22"/>
          <w:szCs w:val="22"/>
        </w:rPr>
        <w:t xml:space="preserve">Body metrics: weight, height, age, biological sex</w:t>
      </w:r>
    </w:p>
    <w:p>
      <w:pPr>
        <w:pStyle w:val="ListParagraph"/>
        <w:numPr>
          <w:ilvl w:val="0"/>
          <w:numId w:val="2"/>
        </w:numPr>
        <w:spacing w:after="80" w:before="0"/>
      </w:pPr>
      <w:r>
        <w:rPr>
          <w:rFonts w:ascii="Arial" w:cs="Arial" w:eastAsia="Arial" w:hAnsi="Arial"/>
          <w:color w:val="1A1A18"/>
          <w:sz w:val="22"/>
          <w:szCs w:val="22"/>
        </w:rPr>
        <w:t xml:space="preserve">Activity level: sedentary / lightly active / moderately active / very active</w:t>
      </w:r>
    </w:p>
    <w:p>
      <w:pPr>
        <w:pStyle w:val="ListParagraph"/>
        <w:numPr>
          <w:ilvl w:val="0"/>
          <w:numId w:val="2"/>
        </w:numPr>
        <w:spacing w:after="80" w:before="0"/>
      </w:pPr>
      <w:r>
        <w:rPr>
          <w:rFonts w:ascii="Arial" w:cs="Arial" w:eastAsia="Arial" w:hAnsi="Arial"/>
          <w:color w:val="1A1A18"/>
          <w:sz w:val="22"/>
          <w:szCs w:val="22"/>
        </w:rPr>
        <w:t xml:space="preserve">Training schedule: gym days per week and approximate timing (morning/evening)</w:t>
      </w:r>
    </w:p>
    <w:p>
      <w:pPr>
        <w:pStyle w:val="ListParagraph"/>
        <w:numPr>
          <w:ilvl w:val="0"/>
          <w:numId w:val="2"/>
        </w:numPr>
        <w:spacing w:after="80" w:before="0"/>
      </w:pPr>
      <w:r>
        <w:rPr>
          <w:rFonts w:ascii="Arial" w:cs="Arial" w:eastAsia="Arial" w:hAnsi="Arial"/>
          <w:color w:val="1A1A18"/>
          <w:sz w:val="22"/>
          <w:szCs w:val="22"/>
        </w:rPr>
        <w:t xml:space="preserve">Dietary profile: vegetarian / non-vegetarian / eggetarian / vegan</w:t>
      </w:r>
    </w:p>
    <w:p>
      <w:pPr>
        <w:pStyle w:val="ListParagraph"/>
        <w:numPr>
          <w:ilvl w:val="0"/>
          <w:numId w:val="2"/>
        </w:numPr>
        <w:spacing w:after="80" w:before="0"/>
      </w:pPr>
      <w:r>
        <w:rPr>
          <w:rFonts w:ascii="Arial" w:cs="Arial" w:eastAsia="Arial" w:hAnsi="Arial"/>
          <w:color w:val="1A1A18"/>
          <w:sz w:val="22"/>
          <w:szCs w:val="22"/>
        </w:rPr>
        <w:t xml:space="preserve">Regional cuisine preference: North Indian / South Indian / Bengali / Gujarati / no preference</w:t>
      </w:r>
    </w:p>
    <w:p>
      <w:pPr>
        <w:pStyle w:val="ListParagraph"/>
        <w:numPr>
          <w:ilvl w:val="0"/>
          <w:numId w:val="2"/>
        </w:numPr>
        <w:spacing w:after="80" w:before="0"/>
      </w:pPr>
      <w:r>
        <w:rPr>
          <w:rFonts w:ascii="Arial" w:cs="Arial" w:eastAsia="Arial" w:hAnsi="Arial"/>
          <w:color w:val="1A1A18"/>
          <w:sz w:val="22"/>
          <w:szCs w:val="22"/>
        </w:rPr>
        <w:t xml:space="preserve">Goal: muscle gain / fat loss / maintenance / endurance</w:t>
      </w:r>
    </w:p>
    <w:p>
      <w:pPr>
        <w:pStyle w:val="ListParagraph"/>
        <w:numPr>
          <w:ilvl w:val="0"/>
          <w:numId w:val="2"/>
        </w:numPr>
        <w:spacing w:after="80" w:before="0"/>
      </w:pPr>
      <w:r>
        <w:rPr>
          <w:rFonts w:ascii="Arial" w:cs="Arial" w:eastAsia="Arial" w:hAnsi="Arial"/>
          <w:color w:val="1A1A18"/>
          <w:sz w:val="22"/>
          <w:szCs w:val="22"/>
        </w:rPr>
        <w:t xml:space="preserve">Budget tier: Rs 150/day / Rs 300/day / Rs 500/day / no constraint</w:t>
      </w:r>
    </w:p>
    <w:p>
      <w:pPr>
        <w:spacing w:after="160" w:before="0"/>
      </w:pPr>
    </w:p>
    <w:p>
      <w:pPr>
        <w:pStyle w:val="Heading3"/>
        <w:spacing w:after="60" w:before="200"/>
      </w:pPr>
      <w:r>
        <w:rPr>
          <w:rFonts w:ascii="Arial" w:cs="Arial" w:eastAsia="Arial" w:hAnsi="Arial"/>
          <w:b/>
          <w:bCs/>
          <w:color w:val="5F5E5A"/>
          <w:sz w:val="22"/>
          <w:szCs w:val="22"/>
        </w:rPr>
        <w:t xml:space="preserve">Per-Meal Regeneration</w:t>
      </w:r>
    </w:p>
    <w:p>
      <w:pPr>
        <w:spacing w:after="120" w:before="0"/>
      </w:pPr>
      <w:r>
        <w:rPr>
          <w:rFonts w:ascii="Arial" w:cs="Arial" w:eastAsia="Arial" w:hAnsi="Arial"/>
          <w:color w:val="1A1A18"/>
          <w:sz w:val="22"/>
          <w:szCs w:val="22"/>
        </w:rPr>
        <w:t xml:space="preserve">Each meal in the daily plan has a regenerate button (one-tap). Regeneration constraints:</w:t>
      </w:r>
    </w:p>
    <w:p>
      <w:pPr>
        <w:pStyle w:val="ListParagraph"/>
        <w:numPr>
          <w:ilvl w:val="0"/>
          <w:numId w:val="2"/>
        </w:numPr>
        <w:spacing w:after="80" w:before="0"/>
      </w:pPr>
      <w:r>
        <w:rPr>
          <w:rFonts w:ascii="Arial" w:cs="Arial" w:eastAsia="Arial" w:hAnsi="Arial"/>
          <w:color w:val="1A1A18"/>
          <w:sz w:val="22"/>
          <w:szCs w:val="22"/>
        </w:rPr>
        <w:t xml:space="preserve">New meal must stay within ±50 kcal and ±5g protein of the replaced meal</w:t>
      </w:r>
    </w:p>
    <w:p>
      <w:pPr>
        <w:pStyle w:val="ListParagraph"/>
        <w:numPr>
          <w:ilvl w:val="0"/>
          <w:numId w:val="2"/>
        </w:numPr>
        <w:spacing w:after="80" w:before="0"/>
      </w:pPr>
      <w:r>
        <w:rPr>
          <w:rFonts w:ascii="Arial" w:cs="Arial" w:eastAsia="Arial" w:hAnsi="Arial"/>
          <w:color w:val="1A1A18"/>
          <w:sz w:val="22"/>
          <w:szCs w:val="22"/>
        </w:rPr>
        <w:t xml:space="preserve">New meal must not repeat any meal shown in the last 3 days for the same meal slot</w:t>
      </w:r>
    </w:p>
    <w:p>
      <w:pPr>
        <w:pStyle w:val="ListParagraph"/>
        <w:numPr>
          <w:ilvl w:val="0"/>
          <w:numId w:val="2"/>
        </w:numPr>
        <w:spacing w:after="80" w:before="0"/>
      </w:pPr>
      <w:r>
        <w:rPr>
          <w:rFonts w:ascii="Arial" w:cs="Arial" w:eastAsia="Arial" w:hAnsi="Arial"/>
          <w:color w:val="1A1A18"/>
          <w:sz w:val="22"/>
          <w:szCs w:val="22"/>
        </w:rPr>
        <w:t xml:space="preserve">Regional cuisine profile must be maintained</w:t>
      </w:r>
    </w:p>
    <w:p>
      <w:pPr>
        <w:pStyle w:val="ListParagraph"/>
        <w:numPr>
          <w:ilvl w:val="0"/>
          <w:numId w:val="2"/>
        </w:numPr>
        <w:spacing w:after="80" w:before="0"/>
      </w:pPr>
      <w:r>
        <w:rPr>
          <w:rFonts w:ascii="Arial" w:cs="Arial" w:eastAsia="Arial" w:hAnsi="Arial"/>
          <w:color w:val="1A1A18"/>
          <w:sz w:val="22"/>
          <w:szCs w:val="22"/>
        </w:rPr>
        <w:t xml:space="preserve">Budget tier must be maintained</w:t>
      </w:r>
    </w:p>
    <w:p>
      <w:pPr>
        <w:pStyle w:val="ListParagraph"/>
        <w:numPr>
          <w:ilvl w:val="0"/>
          <w:numId w:val="2"/>
        </w:numPr>
        <w:spacing w:after="80" w:before="0"/>
      </w:pPr>
      <w:r>
        <w:rPr>
          <w:rFonts w:ascii="Arial" w:cs="Arial" w:eastAsia="Arial" w:hAnsi="Arial"/>
          <w:color w:val="1A1A18"/>
          <w:sz w:val="22"/>
          <w:szCs w:val="22"/>
        </w:rPr>
        <w:t xml:space="preserve">Regeneration call must complete in under 3 seconds (Gemini Flash 2.0 target latency)</w:t>
      </w:r>
    </w:p>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5. Technical Architecture</w:t>
      </w:r>
    </w:p>
    <w:p>
      <w:pPr>
        <w:pStyle w:val="Heading2"/>
        <w:spacing w:after="80" w:before="280"/>
      </w:pPr>
      <w:r>
        <w:rPr>
          <w:rFonts w:ascii="Arial" w:cs="Arial" w:eastAsia="Arial" w:hAnsi="Arial"/>
          <w:b/>
          <w:bCs/>
          <w:color w:val="0F6E56"/>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Layer</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Technology</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Decision 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React 18 + Tailwind CSS + Framer Motion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Retained from Spottr — solid, well-understood, fast to 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Node.js + Express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Retained — no reason to change; team knows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MongoDB (app data) + PostgreSQL/Neon (vector store)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Mongo for flexible user/meal docs; pgvector for RAG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Vector 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pgvector extension on Neon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Same Neon instance as app DB — zero additional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text-embedding-3-small (OpenAI)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768-dim, low cost, fast — sufficient for food entity retrieval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Gemini Flash 2.0 (single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Fast, cheap, sufficient quality — drop multi-model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JWT + refresh tokens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Simple, stateless — no third-party auth service needed at MVP</w:t>
            </w:r>
          </w:p>
        </w:tc>
      </w:tr>
    </w:tbl>
    <w:p>
      <w:pPr>
        <w:spacing w:after="240" w:before="0"/>
      </w:pPr>
    </w:p>
    <w:p>
      <w:pPr>
        <w:pStyle w:val="Heading2"/>
        <w:spacing w:after="80" w:before="280"/>
      </w:pPr>
      <w:r>
        <w:rPr>
          <w:rFonts w:ascii="Arial" w:cs="Arial" w:eastAsia="Arial" w:hAnsi="Arial"/>
          <w:b/>
          <w:bCs/>
          <w:color w:val="0F6E56"/>
          <w:sz w:val="26"/>
          <w:szCs w:val="26"/>
        </w:rPr>
        <w:t xml:space="preserve">5.2 RAG Pipeline Architecture</w:t>
      </w:r>
    </w:p>
    <w:p>
      <w:pPr>
        <w:pStyle w:val="Heading3"/>
        <w:spacing w:after="60" w:before="200"/>
      </w:pPr>
      <w:r>
        <w:rPr>
          <w:rFonts w:ascii="Arial" w:cs="Arial" w:eastAsia="Arial" w:hAnsi="Arial"/>
          <w:b/>
          <w:bCs/>
          <w:color w:val="5F5E5A"/>
          <w:sz w:val="22"/>
          <w:szCs w:val="22"/>
        </w:rPr>
        <w:t xml:space="preserve">Food Logging Flow</w:t>
      </w:r>
    </w:p>
    <w:p>
      <w:pPr>
        <w:pStyle w:val="ListParagraph"/>
        <w:numPr>
          <w:ilvl w:val="0"/>
          <w:numId w:val="3"/>
        </w:numPr>
        <w:spacing w:after="80" w:before="0"/>
      </w:pPr>
      <w:r>
        <w:rPr>
          <w:rFonts w:ascii="Arial" w:cs="Arial" w:eastAsia="Arial" w:hAnsi="Arial"/>
          <w:color w:val="1A1A18"/>
          <w:sz w:val="22"/>
          <w:szCs w:val="22"/>
        </w:rPr>
        <w:t xml:space="preserve">User submits natural language input (Hinglish or English)</w:t>
      </w:r>
    </w:p>
    <w:p>
      <w:pPr>
        <w:pStyle w:val="ListParagraph"/>
        <w:numPr>
          <w:ilvl w:val="0"/>
          <w:numId w:val="3"/>
        </w:numPr>
        <w:spacing w:after="80" w:before="0"/>
      </w:pPr>
      <w:r>
        <w:rPr>
          <w:rFonts w:ascii="Arial" w:cs="Arial" w:eastAsia="Arial" w:hAnsi="Arial"/>
          <w:color w:val="1A1A18"/>
          <w:sz w:val="22"/>
          <w:szCs w:val="22"/>
        </w:rPr>
        <w:t xml:space="preserve">NLP parser extracts: food entities, quantities, portion context, meal type</w:t>
      </w:r>
    </w:p>
    <w:p>
      <w:pPr>
        <w:pStyle w:val="ListParagraph"/>
        <w:numPr>
          <w:ilvl w:val="0"/>
          <w:numId w:val="3"/>
        </w:numPr>
        <w:spacing w:after="80" w:before="0"/>
      </w:pPr>
      <w:r>
        <w:rPr>
          <w:rFonts w:ascii="Arial" w:cs="Arial" w:eastAsia="Arial" w:hAnsi="Arial"/>
          <w:color w:val="1A1A18"/>
          <w:sz w:val="22"/>
          <w:szCs w:val="22"/>
        </w:rPr>
        <w:t xml:space="preserve">Each food entity is embedded and queried against pgvector store (top-3 cosine similarity)</w:t>
      </w:r>
    </w:p>
    <w:p>
      <w:pPr>
        <w:pStyle w:val="ListParagraph"/>
        <w:numPr>
          <w:ilvl w:val="0"/>
          <w:numId w:val="3"/>
        </w:numPr>
        <w:spacing w:after="80" w:before="0"/>
      </w:pPr>
      <w:r>
        <w:rPr>
          <w:rFonts w:ascii="Arial" w:cs="Arial" w:eastAsia="Arial" w:hAnsi="Arial"/>
          <w:color w:val="1A1A18"/>
          <w:sz w:val="22"/>
          <w:szCs w:val="22"/>
        </w:rPr>
        <w:t xml:space="preserve">Confidence score calculated for top match — if &gt;0.70, proceed; if &lt;0.70, ask clarifying question</w:t>
      </w:r>
    </w:p>
    <w:p>
      <w:pPr>
        <w:pStyle w:val="ListParagraph"/>
        <w:numPr>
          <w:ilvl w:val="0"/>
          <w:numId w:val="3"/>
        </w:numPr>
        <w:spacing w:after="80" w:before="0"/>
      </w:pPr>
      <w:r>
        <w:rPr>
          <w:rFonts w:ascii="Arial" w:cs="Arial" w:eastAsia="Arial" w:hAnsi="Arial"/>
          <w:color w:val="1A1A18"/>
          <w:sz w:val="22"/>
          <w:szCs w:val="22"/>
        </w:rPr>
        <w:t xml:space="preserve">Confirmed matches passed to Gemini Flash 2.0 with structured prompt: 'Given this verified nutritional data [RAG result], calculate macros for [parsed quantity] of [food entity] at [portion tier]'</w:t>
      </w:r>
    </w:p>
    <w:p>
      <w:pPr>
        <w:pStyle w:val="ListParagraph"/>
        <w:numPr>
          <w:ilvl w:val="0"/>
          <w:numId w:val="3"/>
        </w:numPr>
        <w:spacing w:after="80" w:before="0"/>
      </w:pPr>
      <w:r>
        <w:rPr>
          <w:rFonts w:ascii="Arial" w:cs="Arial" w:eastAsia="Arial" w:hAnsi="Arial"/>
          <w:color w:val="1A1A18"/>
          <w:sz w:val="22"/>
          <w:szCs w:val="22"/>
        </w:rPr>
        <w:t xml:space="preserve">Result stored in MongoDB meal log with source citation (ICMR/NIN entry ID)</w:t>
      </w:r>
    </w:p>
    <w:p>
      <w:pPr>
        <w:spacing w:after="160" w:before="0"/>
      </w:pPr>
    </w:p>
    <w:p>
      <w:pPr>
        <w:pStyle w:val="Heading3"/>
        <w:spacing w:after="60" w:before="200"/>
      </w:pPr>
      <w:r>
        <w:rPr>
          <w:rFonts w:ascii="Arial" w:cs="Arial" w:eastAsia="Arial" w:hAnsi="Arial"/>
          <w:b/>
          <w:bCs/>
          <w:color w:val="5F5E5A"/>
          <w:sz w:val="22"/>
          <w:szCs w:val="22"/>
        </w:rPr>
        <w:t xml:space="preserve">Meal Plan Generation Flow</w:t>
      </w:r>
    </w:p>
    <w:p>
      <w:pPr>
        <w:pStyle w:val="ListParagraph"/>
        <w:numPr>
          <w:ilvl w:val="0"/>
          <w:numId w:val="3"/>
        </w:numPr>
        <w:spacing w:after="80" w:before="0"/>
      </w:pPr>
      <w:r>
        <w:rPr>
          <w:rFonts w:ascii="Arial" w:cs="Arial" w:eastAsia="Arial" w:hAnsi="Arial"/>
          <w:color w:val="1A1A18"/>
          <w:sz w:val="22"/>
          <w:szCs w:val="22"/>
        </w:rPr>
        <w:t xml:space="preserve">User profile params (body metrics, goal, dietary profile, budget, cuisine) passed to plan generator</w:t>
      </w:r>
    </w:p>
    <w:p>
      <w:pPr>
        <w:pStyle w:val="ListParagraph"/>
        <w:numPr>
          <w:ilvl w:val="0"/>
          <w:numId w:val="3"/>
        </w:numPr>
        <w:spacing w:after="80" w:before="0"/>
      </w:pPr>
      <w:r>
        <w:rPr>
          <w:rFonts w:ascii="Arial" w:cs="Arial" w:eastAsia="Arial" w:hAnsi="Arial"/>
          <w:color w:val="1A1A18"/>
          <w:sz w:val="22"/>
          <w:szCs w:val="22"/>
        </w:rPr>
        <w:t xml:space="preserve">Plan generator queries RAG store for candidate meals matching dietary and cuisine constraints</w:t>
      </w:r>
    </w:p>
    <w:p>
      <w:pPr>
        <w:pStyle w:val="ListParagraph"/>
        <w:numPr>
          <w:ilvl w:val="0"/>
          <w:numId w:val="3"/>
        </w:numPr>
        <w:spacing w:after="80" w:before="0"/>
      </w:pPr>
      <w:r>
        <w:rPr>
          <w:rFonts w:ascii="Arial" w:cs="Arial" w:eastAsia="Arial" w:hAnsi="Arial"/>
          <w:color w:val="1A1A18"/>
          <w:sz w:val="22"/>
          <w:szCs w:val="22"/>
        </w:rPr>
        <w:t xml:space="preserve">Gemini Flash assembles daily plan from validated candidates, calculating TDEE and macro targets</w:t>
      </w:r>
    </w:p>
    <w:p>
      <w:pPr>
        <w:pStyle w:val="ListParagraph"/>
        <w:numPr>
          <w:ilvl w:val="0"/>
          <w:numId w:val="3"/>
        </w:numPr>
        <w:spacing w:after="80" w:before="0"/>
      </w:pPr>
      <w:r>
        <w:rPr>
          <w:rFonts w:ascii="Arial" w:cs="Arial" w:eastAsia="Arial" w:hAnsi="Arial"/>
          <w:color w:val="1A1A18"/>
          <w:sz w:val="22"/>
          <w:szCs w:val="22"/>
        </w:rPr>
        <w:t xml:space="preserve">Anti-repetition layer checks last 3 days of plan history before finalising</w:t>
      </w:r>
    </w:p>
    <w:p>
      <w:pPr>
        <w:pStyle w:val="ListParagraph"/>
        <w:numPr>
          <w:ilvl w:val="0"/>
          <w:numId w:val="3"/>
        </w:numPr>
        <w:spacing w:after="80" w:before="0"/>
      </w:pPr>
      <w:r>
        <w:rPr>
          <w:rFonts w:ascii="Arial" w:cs="Arial" w:eastAsia="Arial" w:hAnsi="Arial"/>
          <w:color w:val="1A1A18"/>
          <w:sz w:val="22"/>
          <w:szCs w:val="22"/>
        </w:rPr>
        <w:t xml:space="preserve">Plan cached in MongoDB with TTL of 24 hours — regeneration of individual meals hits cache for unchanged slots</w:t>
      </w:r>
    </w:p>
    <w:p>
      <w:pPr>
        <w:spacing w:after="240" w:before="0"/>
      </w:pPr>
    </w:p>
    <w:p>
      <w:pPr>
        <w:pStyle w:val="Heading2"/>
        <w:spacing w:after="80" w:before="280"/>
      </w:pPr>
      <w:r>
        <w:rPr>
          <w:rFonts w:ascii="Arial" w:cs="Arial" w:eastAsia="Arial" w:hAnsi="Arial"/>
          <w:b/>
          <w:bCs/>
          <w:color w:val="0F6E56"/>
          <w:sz w:val="26"/>
          <w:szCs w:val="26"/>
        </w:rPr>
        <w:t xml:space="preserve">5.3 Data Privacy &amp;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AF3DE" w:val="clear"/>
            <w:tcMar>
              <w:top w:type="dxa" w:w="120"/>
              <w:left w:type="dxa" w:w="180"/>
              <w:bottom w:type="dxa" w:w="120"/>
              <w:right w:type="dxa" w:w="180"/>
            </w:tcMar>
          </w:tcPr>
          <w:p>
            <w:pPr>
              <w:spacing w:after="60" w:before="0"/>
            </w:pPr>
            <w:r>
              <w:rPr>
                <w:rFonts w:ascii="Arial" w:cs="Arial" w:eastAsia="Arial" w:hAnsi="Arial"/>
                <w:b/>
                <w:bCs/>
                <w:color w:val="3B6D11"/>
                <w:sz w:val="20"/>
                <w:szCs w:val="20"/>
              </w:rPr>
              <w:t xml:space="preserve">Design principle: your data is yours</w:t>
            </w:r>
          </w:p>
          <w:p>
            <w:pPr>
              <w:spacing w:after="0" w:before="0"/>
            </w:pPr>
            <w:r>
              <w:rPr>
                <w:rFonts w:ascii="Arial" w:cs="Arial" w:eastAsia="Arial" w:hAnsi="Arial"/>
                <w:color w:val="1A1A18"/>
                <w:sz w:val="20"/>
                <w:szCs w:val="20"/>
              </w:rPr>
              <w:t xml:space="preserve">One of the top Reddit complaints about fitness apps is data lock-in. FuelIQ is designed from day one to be fully portable. Users can export their complete meal history, macro logs, and meal plans as CSV or JSON at any time, from the settings screen, for free. No paywall. No request required.</w:t>
            </w:r>
          </w:p>
        </w:tc>
      </w:tr>
    </w:tbl>
    <w:p>
      <w:pPr>
        <w:spacing w:after="160" w:before="0"/>
      </w:pPr>
    </w:p>
    <w:p>
      <w:pPr>
        <w:pStyle w:val="ListParagraph"/>
        <w:numPr>
          <w:ilvl w:val="0"/>
          <w:numId w:val="2"/>
        </w:numPr>
        <w:spacing w:after="80" w:before="0"/>
      </w:pPr>
      <w:r>
        <w:rPr>
          <w:rFonts w:ascii="Arial" w:cs="Arial" w:eastAsia="Arial" w:hAnsi="Arial"/>
          <w:color w:val="1A1A18"/>
          <w:sz w:val="22"/>
          <w:szCs w:val="22"/>
        </w:rPr>
        <w:t xml:space="preserve">All user health data (meal logs, body metrics, workout schedules) stored in user-owned MongoDB documents</w:t>
      </w:r>
    </w:p>
    <w:p>
      <w:pPr>
        <w:pStyle w:val="ListParagraph"/>
        <w:numPr>
          <w:ilvl w:val="0"/>
          <w:numId w:val="2"/>
        </w:numPr>
        <w:spacing w:after="80" w:before="0"/>
      </w:pPr>
      <w:r>
        <w:rPr>
          <w:rFonts w:ascii="Arial" w:cs="Arial" w:eastAsia="Arial" w:hAnsi="Arial"/>
          <w:color w:val="1A1A18"/>
          <w:sz w:val="22"/>
          <w:szCs w:val="22"/>
        </w:rPr>
        <w:t xml:space="preserve">Export available in CSV (for spreadsheets) and JSON (for import to other tools) formats</w:t>
      </w:r>
    </w:p>
    <w:p>
      <w:pPr>
        <w:pStyle w:val="ListParagraph"/>
        <w:numPr>
          <w:ilvl w:val="0"/>
          <w:numId w:val="2"/>
        </w:numPr>
        <w:spacing w:after="80" w:before="0"/>
      </w:pPr>
      <w:r>
        <w:rPr>
          <w:rFonts w:ascii="Arial" w:cs="Arial" w:eastAsia="Arial" w:hAnsi="Arial"/>
          <w:color w:val="1A1A18"/>
          <w:sz w:val="22"/>
          <w:szCs w:val="22"/>
        </w:rPr>
        <w:t xml:space="preserve">Account deletion triggers full data purge within 24 hours — no soft-delete retention</w:t>
      </w:r>
    </w:p>
    <w:p>
      <w:pPr>
        <w:pStyle w:val="ListParagraph"/>
        <w:numPr>
          <w:ilvl w:val="0"/>
          <w:numId w:val="2"/>
        </w:numPr>
        <w:spacing w:after="80" w:before="0"/>
      </w:pPr>
      <w:r>
        <w:rPr>
          <w:rFonts w:ascii="Arial" w:cs="Arial" w:eastAsia="Arial" w:hAnsi="Arial"/>
          <w:color w:val="1A1A18"/>
          <w:sz w:val="22"/>
          <w:szCs w:val="22"/>
        </w:rPr>
        <w:t xml:space="preserve">Nutrition database entries are read-only to users — only admin can modify verified entries</w:t>
      </w:r>
    </w:p>
    <w:p>
      <w:pPr>
        <w:pStyle w:val="ListParagraph"/>
        <w:numPr>
          <w:ilvl w:val="0"/>
          <w:numId w:val="2"/>
        </w:numPr>
        <w:spacing w:after="80" w:before="0"/>
      </w:pPr>
      <w:r>
        <w:rPr>
          <w:rFonts w:ascii="Arial" w:cs="Arial" w:eastAsia="Arial" w:hAnsi="Arial"/>
          <w:color w:val="1A1A18"/>
          <w:sz w:val="22"/>
          <w:szCs w:val="22"/>
        </w:rPr>
        <w:t xml:space="preserve">No user data used to train or fine-tune the LLM — inference only</w:t>
      </w:r>
    </w:p>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6. UX Principles &amp; Design Constraints</w:t>
      </w:r>
    </w:p>
    <w:p>
      <w:pPr>
        <w:pStyle w:val="Heading2"/>
        <w:spacing w:after="80" w:before="280"/>
      </w:pPr>
      <w:r>
        <w:rPr>
          <w:rFonts w:ascii="Arial" w:cs="Arial" w:eastAsia="Arial" w:hAnsi="Arial"/>
          <w:b/>
          <w:bCs/>
          <w:color w:val="0F6E56"/>
          <w:sz w:val="26"/>
          <w:szCs w:val="26"/>
        </w:rPr>
        <w:t xml:space="preserve">6.1 Core UX 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Mandate</w:t>
            </w:r>
          </w:p>
        </w:tc>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What this means</w:t>
            </w:r>
          </w:p>
        </w:tc>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What this rules 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Log-first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Home screen IS the food log input — nothing else on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Dashboard feeds, discovery pages, social timelines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10-second logging 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User open to confirmation in under 10 seconds for standard inputs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Multi-step logging wizards, category pickers, dropdown menus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 social 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 followers, following, sharing, or public profiles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Leaderboards, activity feeds, challenge invites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Minimal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Max 2 notification types, both opt-in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Streak warnings, social pings, engagement bait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Transparent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Every AI-generated macro shows its source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Black-box calorie counts with no provenance</w:t>
            </w:r>
          </w:p>
        </w:tc>
      </w:tr>
    </w:tbl>
    <w:p>
      <w:pPr>
        <w:spacing w:after="240" w:before="0"/>
      </w:pPr>
    </w:p>
    <w:p>
      <w:pPr>
        <w:pStyle w:val="Heading2"/>
        <w:spacing w:after="80" w:before="280"/>
      </w:pPr>
      <w:r>
        <w:rPr>
          <w:rFonts w:ascii="Arial" w:cs="Arial" w:eastAsia="Arial" w:hAnsi="Arial"/>
          <w:b/>
          <w:bCs/>
          <w:color w:val="0F6E56"/>
          <w:sz w:val="26"/>
          <w:szCs w:val="26"/>
        </w:rPr>
        <w:t xml:space="preserve">6.2 Screen Architecture (MVP)</w:t>
      </w:r>
    </w:p>
    <w:p>
      <w:pPr>
        <w:pStyle w:val="ListParagraph"/>
        <w:numPr>
          <w:ilvl w:val="0"/>
          <w:numId w:val="2"/>
        </w:numPr>
        <w:spacing w:after="80" w:before="0"/>
      </w:pPr>
      <w:r>
        <w:rPr>
          <w:rFonts w:ascii="Arial" w:cs="Arial" w:eastAsia="Arial" w:hAnsi="Arial"/>
          <w:color w:val="1A1A18"/>
          <w:sz w:val="22"/>
          <w:szCs w:val="22"/>
        </w:rPr>
        <w:t xml:space="preserve">Home / Log: Text input field (primary), today's macro progress ring, last 3 logged meals. Nothing else.</w:t>
      </w:r>
    </w:p>
    <w:p>
      <w:pPr>
        <w:pStyle w:val="ListParagraph"/>
        <w:numPr>
          <w:ilvl w:val="0"/>
          <w:numId w:val="2"/>
        </w:numPr>
        <w:spacing w:after="80" w:before="0"/>
      </w:pPr>
      <w:r>
        <w:rPr>
          <w:rFonts w:ascii="Arial" w:cs="Arial" w:eastAsia="Arial" w:hAnsi="Arial"/>
          <w:color w:val="1A1A18"/>
          <w:sz w:val="22"/>
          <w:szCs w:val="22"/>
        </w:rPr>
        <w:t xml:space="preserve">Meal Plan: Today's AI-generated plan, per-meal regenerate buttons, macro breakdown per meal.</w:t>
      </w:r>
    </w:p>
    <w:p>
      <w:pPr>
        <w:pStyle w:val="ListParagraph"/>
        <w:numPr>
          <w:ilvl w:val="0"/>
          <w:numId w:val="2"/>
        </w:numPr>
        <w:spacing w:after="80" w:before="0"/>
      </w:pPr>
      <w:r>
        <w:rPr>
          <w:rFonts w:ascii="Arial" w:cs="Arial" w:eastAsia="Arial" w:hAnsi="Arial"/>
          <w:color w:val="1A1A18"/>
          <w:sz w:val="22"/>
          <w:szCs w:val="22"/>
        </w:rPr>
        <w:t xml:space="preserve">Progress: Weekly macro adherence chart, body weight trend (manual input), one-streak counter.</w:t>
      </w:r>
    </w:p>
    <w:p>
      <w:pPr>
        <w:pStyle w:val="ListParagraph"/>
        <w:numPr>
          <w:ilvl w:val="0"/>
          <w:numId w:val="2"/>
        </w:numPr>
        <w:spacing w:after="80" w:before="0"/>
      </w:pPr>
      <w:r>
        <w:rPr>
          <w:rFonts w:ascii="Arial" w:cs="Arial" w:eastAsia="Arial" w:hAnsi="Arial"/>
          <w:color w:val="1A1A18"/>
          <w:sz w:val="22"/>
          <w:szCs w:val="22"/>
        </w:rPr>
        <w:t xml:space="preserve">Profile &amp; Settings: Body metrics, dietary profile, regional cuisine, budget tier, notification preferences, data export.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AEEDA" w:val="clear"/>
            <w:tcMar>
              <w:top w:type="dxa" w:w="120"/>
              <w:left w:type="dxa" w:w="180"/>
              <w:bottom w:type="dxa" w:w="120"/>
              <w:right w:type="dxa" w:w="180"/>
            </w:tcMar>
          </w:tcPr>
          <w:p>
            <w:pPr>
              <w:spacing w:after="60" w:before="0"/>
            </w:pPr>
            <w:r>
              <w:rPr>
                <w:rFonts w:ascii="Arial" w:cs="Arial" w:eastAsia="Arial" w:hAnsi="Arial"/>
                <w:b/>
                <w:bCs/>
                <w:color w:val="854F0B"/>
                <w:sz w:val="20"/>
                <w:szCs w:val="20"/>
              </w:rPr>
              <w:t xml:space="preserve">What is deliberately absent from MVP</w:t>
            </w:r>
          </w:p>
          <w:p>
            <w:pPr>
              <w:spacing w:after="0" w:before="0"/>
            </w:pPr>
            <w:r>
              <w:rPr>
                <w:rFonts w:ascii="Arial" w:cs="Arial" w:eastAsia="Arial" w:hAnsi="Arial"/>
                <w:color w:val="1A1A18"/>
                <w:sz w:val="20"/>
                <w:szCs w:val="20"/>
              </w:rPr>
              <w:t xml:space="preserve">No social tab. No leaderboard tab. No discovery/explore section. No community forum. No achievement badges beyond the single streak. These are not deferred features — they are permanently excluded unless user research in v2.0 shows clear demand with a design that doesn't compromise the core logging speed.</w:t>
            </w:r>
          </w:p>
        </w:tc>
      </w:tr>
    </w:tbl>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7. Success Metrics</w:t>
      </w:r>
    </w:p>
    <w:p>
      <w:pPr>
        <w:pStyle w:val="Heading2"/>
        <w:spacing w:after="80" w:before="280"/>
      </w:pPr>
      <w:r>
        <w:rPr>
          <w:rFonts w:ascii="Arial" w:cs="Arial" w:eastAsia="Arial" w:hAnsi="Arial"/>
          <w:b/>
          <w:bCs/>
          <w:color w:val="0F6E56"/>
          <w:sz w:val="26"/>
          <w:szCs w:val="26"/>
        </w:rPr>
        <w:t xml:space="preserve">7.1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040"/>
        <w:gridCol w:w="2040"/>
      </w:tblGrid>
      <w:tr>
        <w:trPr>
          <w:tblHeader/>
        </w:trP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Metric</w:t>
            </w:r>
          </w:p>
        </w:tc>
        <w:tc>
          <w:tcPr>
            <w:tcW w:type="dxa" w:w="2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Definition</w:t>
            </w:r>
          </w:p>
        </w:tc>
        <w:tc>
          <w:tcPr>
            <w:tcW w:type="dxa" w:w="20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MVP Target (Day 90)</w:t>
            </w:r>
          </w:p>
        </w:tc>
        <w:tc>
          <w:tcPr>
            <w:tcW w:type="dxa" w:w="20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Logging latency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Time from app open to meal logged (median)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 10 seconds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Core UX mandate — if this fails, nothing else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RAG hit 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 of inputs that return a confident match (&gt;0.70) without clarifying question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&gt; 85%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Below this, users abandon logging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Day-7 retention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 of users who log at least 3 meals in week 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&gt; 40%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Industry avg for nutrition apps is ~25% — target meaningful 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Meal log accuracy (self-reported)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 of users who rate their macro log as 'accurate' or 'very accurate' in weekly prompt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&gt; 70%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Direct validation of the database quality hypothesis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Meal plan engagement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 of users who use the per-meal regenerate button at least once in week 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&gt; 50%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Validates that the feature is discoverable and delightful</w:t>
            </w:r>
          </w:p>
        </w:tc>
      </w:tr>
    </w:tbl>
    <w:p>
      <w:pPr>
        <w:spacing w:after="240" w:before="0"/>
      </w:pPr>
    </w:p>
    <w:p>
      <w:pPr>
        <w:pStyle w:val="Heading2"/>
        <w:spacing w:after="80" w:before="280"/>
      </w:pPr>
      <w:r>
        <w:rPr>
          <w:rFonts w:ascii="Arial" w:cs="Arial" w:eastAsia="Arial" w:hAnsi="Arial"/>
          <w:b/>
          <w:bCs/>
          <w:color w:val="0F6E56"/>
          <w:sz w:val="26"/>
          <w:szCs w:val="26"/>
        </w:rPr>
        <w:t xml:space="preserve">7.2 Anti-Metrics (Things We Deliberately Do Not Track)</w:t>
      </w:r>
    </w:p>
    <w:p>
      <w:pPr>
        <w:spacing w:after="120" w:before="0"/>
      </w:pPr>
      <w:r>
        <w:rPr>
          <w:rFonts w:ascii="Arial" w:cs="Arial" w:eastAsia="Arial" w:hAnsi="Arial"/>
          <w:color w:val="1A1A18"/>
          <w:sz w:val="22"/>
          <w:szCs w:val="22"/>
        </w:rPr>
        <w:t xml:space="preserve">FuelIQ explicitly does not optimise for the following metrics, as they are associated with engagement-bait patterns that harm user trust:</w:t>
      </w:r>
    </w:p>
    <w:p>
      <w:pPr>
        <w:pStyle w:val="ListParagraph"/>
        <w:numPr>
          <w:ilvl w:val="0"/>
          <w:numId w:val="2"/>
        </w:numPr>
        <w:spacing w:after="80" w:before="0"/>
      </w:pPr>
      <w:r>
        <w:rPr>
          <w:rFonts w:ascii="Arial" w:cs="Arial" w:eastAsia="Arial" w:hAnsi="Arial"/>
          <w:color w:val="1A1A18"/>
          <w:sz w:val="22"/>
          <w:szCs w:val="22"/>
        </w:rPr>
        <w:t xml:space="preserve">Daily active users (DAU) driven by notification-induced opens — we track voluntary opens only</w:t>
      </w:r>
    </w:p>
    <w:p>
      <w:pPr>
        <w:pStyle w:val="ListParagraph"/>
        <w:numPr>
          <w:ilvl w:val="0"/>
          <w:numId w:val="2"/>
        </w:numPr>
        <w:spacing w:after="80" w:before="0"/>
      </w:pPr>
      <w:r>
        <w:rPr>
          <w:rFonts w:ascii="Arial" w:cs="Arial" w:eastAsia="Arial" w:hAnsi="Arial"/>
          <w:color w:val="1A1A18"/>
          <w:sz w:val="22"/>
          <w:szCs w:val="22"/>
        </w:rPr>
        <w:t xml:space="preserve">Session duration — longer sessions mean slower logging, which is bad</w:t>
      </w:r>
    </w:p>
    <w:p>
      <w:pPr>
        <w:pStyle w:val="ListParagraph"/>
        <w:numPr>
          <w:ilvl w:val="0"/>
          <w:numId w:val="2"/>
        </w:numPr>
        <w:spacing w:after="80" w:before="0"/>
      </w:pPr>
      <w:r>
        <w:rPr>
          <w:rFonts w:ascii="Arial" w:cs="Arial" w:eastAsia="Arial" w:hAnsi="Arial"/>
          <w:color w:val="1A1A18"/>
          <w:sz w:val="22"/>
          <w:szCs w:val="22"/>
        </w:rPr>
        <w:t xml:space="preserve">Social shares or viral coefficients</w:t>
      </w:r>
    </w:p>
    <w:p>
      <w:pPr>
        <w:pStyle w:val="ListParagraph"/>
        <w:numPr>
          <w:ilvl w:val="0"/>
          <w:numId w:val="2"/>
        </w:numPr>
        <w:spacing w:after="80" w:before="0"/>
      </w:pPr>
      <w:r>
        <w:rPr>
          <w:rFonts w:ascii="Arial" w:cs="Arial" w:eastAsia="Arial" w:hAnsi="Arial"/>
          <w:color w:val="1A1A18"/>
          <w:sz w:val="22"/>
          <w:szCs w:val="22"/>
        </w:rPr>
        <w:t xml:space="preserve">Streak continuation rate — we show streaks, but do not send notifications to protect them</w:t>
      </w:r>
    </w:p>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8.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920"/>
        <w:gridCol w:w="2000"/>
      </w:tblGrid>
      <w:tr>
        <w:trPr>
          <w:tblHeader/>
        </w:trPr>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Release</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Target</w:t>
            </w:r>
          </w:p>
        </w:tc>
        <w:tc>
          <w:tcPr>
            <w:tcW w:type="dxa" w:w="39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Features</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Gate criteria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v1.0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Month 3</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Indian RAG food database (500 dishes), Hinglish NLP logger, macro calculator, AI meal plan + per-meal regeneration, regional dietary profiles, workout-aware nutrition timing, data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RAG hit rate &gt;85%, logging latency &lt;10s, 20 beta users with &gt;70% accuracy satisfaction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Month 6</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Blood report interpreter (PDF upload + AI explanation), barcode scanning for packaged foods, budget-aware meal plans (Rs tiers), expanded database to 1000 dishes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Day-7 retention &gt;40% in v1.0 cohort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Month 10</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Festival and fasting protocol support (Navratri, Ekadashi, Ramadan), restaurant chain integrations (Swiggy/Zomato API), user food submissions with moderation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v1.5 NPS &gt;40</w:t>
            </w:r>
          </w:p>
        </w:tc>
      </w:tr>
    </w:tbl>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1680"/>
        <w:gridCol w:w="3440"/>
      </w:tblGrid>
      <w:tr>
        <w:trPr>
          <w:tblHeader/>
        </w:trPr>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Risk</w:t>
            </w:r>
          </w:p>
        </w:tc>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Description</w:t>
            </w:r>
          </w:p>
        </w:tc>
        <w:tc>
          <w:tcPr>
            <w:tcW w:type="dxa" w:w="1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Likelihood</w:t>
            </w:r>
          </w:p>
        </w:tc>
        <w:tc>
          <w:tcPr>
            <w:tcW w:type="dxa" w:w="3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Mitigation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AI nutrition liability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User follows AI meal plan; adverse health outcome; legal claim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Low</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Every AI-generated plan includes disclaimer: 'Educational only. Consult a registered dietitian for medical nutrition therapy.' Disclaimer displayed on plan screen and in onboarding.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RAG data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ICMR/NIN data is correct but AI retrieves wrong entry for a dish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Medium</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Confidence score threshold + clarifying question flow. Source citation shown to user. Users can flag inaccurate results.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LLM API cost at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Gemini API costs grow faster than revenue at high volume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Medium</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Aggressive caching of meal plans (24h TTL). RAG retrieval (cheap) handles most logging; LLM only invoked for plan generation and ambiguous inputs.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Indian food database 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RAG returns no match for niche regional dishes; users abandon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Medium</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Launch with 500 high-frequency dishes covering ~80% of common Indian meals. Flag misses for rapid database expansion.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HealthifyMe feature parity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HealthifyMe adds RAG + Hinglish logging before FuelIQ launches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Low</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FuelIQ's open data policy, zero social noise, and blood report feature are defensible differentiators beyond food database accuracy.</w:t>
            </w:r>
          </w:p>
        </w:tc>
      </w:tr>
    </w:tbl>
    <w:p>
      <w:pPr>
        <w:spacing w:after="240" w:before="0"/>
      </w:pPr>
    </w:p>
    <w:p>
      <w:r>
        <w:br w:type="page"/>
      </w:r>
    </w:p>
    <w:p>
      <w:pPr>
        <w:pStyle w:val="Heading1"/>
        <w:pBdr>
          <w:bottom w:val="single" w:color="0F6E56" w:sz="6" w:space="4"/>
        </w:pBdr>
        <w:spacing w:after="120" w:before="360"/>
      </w:pPr>
      <w:r>
        <w:rPr>
          <w:rFonts w:ascii="Arial" w:cs="Arial" w:eastAsia="Arial" w:hAnsi="Arial"/>
          <w:b/>
          <w:bCs/>
          <w:color w:val="1A1A18"/>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rPr>
          <w:tblHeader/>
        </w:trPr>
        <w:tc>
          <w:tcPr>
            <w:tcW w:type="dxa" w:w="43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Question</w:t>
            </w:r>
          </w:p>
        </w:tc>
        <w:tc>
          <w:tcPr>
            <w:tcW w:type="dxa" w:w="25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Owner</w:t>
            </w:r>
          </w:p>
        </w:tc>
        <w:tc>
          <w:tcPr>
            <w:tcW w:type="dxa" w:w="25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Decision needed by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Should the blood report interpreter be gated to v1.5, or can it be built in parallel without blocking v1.0?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Engineering Lead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Week 2</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Which 500 dishes make the MVP database cut? Need a ranked frequency list based on Indian dietary surveys.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Data / Nutrition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Week 3</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Is Gemini Flash 2.0 sufficient for Hinglish NLP parsing, or do we need a fine-tuned model for food entity extraction?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Engineering Lead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Week 4 (after prototype)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What is the freemium model? Which features are free vs paid? This decision affects onboarding flow design.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Product / Business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Before UI design begins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Should ICMR/NIN source data be publicly visible to users (builds trust) or internal-only (reduces data accuracy claims)?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Product / Legal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Week 3</w:t>
            </w:r>
          </w:p>
        </w:tc>
      </w:tr>
    </w:tbl>
    <w:p>
      <w:pPr>
        <w:spacing w:after="400" w:before="0"/>
      </w:pPr>
    </w:p>
    <w:p>
      <w:pPr>
        <w:pBdr>
          <w:top w:val="single" w:color="CCCCCC" w:sz="4"/>
        </w:pBdr>
        <w:spacing w:after="60" w:before="120"/>
        <w:jc w:val="center"/>
      </w:pPr>
      <w:r>
        <w:rPr>
          <w:sz w:val="12"/>
          <w:szCs w:val="12"/>
        </w:rPr>
        <w:t xml:space="preserve"> </w:t>
      </w:r>
    </w:p>
    <w:p>
      <w:pPr>
        <w:spacing w:after="40" w:before="0"/>
        <w:jc w:val="center"/>
      </w:pPr>
      <w:r>
        <w:rPr>
          <w:rFonts w:ascii="Arial" w:cs="Arial" w:eastAsia="Arial" w:hAnsi="Arial"/>
          <w:color w:val="5F5E5A"/>
          <w:sz w:val="18"/>
          <w:szCs w:val="18"/>
        </w:rPr>
        <w:t xml:space="preserve">FuelIQ — Product Requirements Document v1.0</w:t>
      </w:r>
    </w:p>
    <w:p>
      <w:pPr>
        <w:spacing w:after="0" w:before="0"/>
        <w:jc w:val="center"/>
      </w:pPr>
      <w:r>
        <w:rPr>
          <w:rFonts w:ascii="Arial" w:cs="Arial" w:eastAsia="Arial" w:hAnsi="Arial"/>
          <w:i/>
          <w:iCs/>
          <w:color w:val="5F5E5A"/>
          <w:sz w:val="18"/>
          <w:szCs w:val="18"/>
        </w:rPr>
        <w:t xml:space="preserve">Confidential.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80"/>
    </w:pPr>
    <w:r>
      <w:rPr>
        <w:rFonts w:ascii="Arial" w:cs="Arial" w:eastAsia="Arial" w:hAnsi="Arial"/>
        <w:color w:val="5F5E5A"/>
        <w:sz w:val="18"/>
        <w:szCs w:val="18"/>
      </w:rPr>
      <w:t xml:space="preserve">FuelIQ — Confidential</w:t>
    </w:r>
    <w:r>
      <w:rPr>
        <w:rFonts w:ascii="Arial" w:cs="Arial" w:eastAsia="Arial" w:hAnsi="Arial"/>
        <w:sz w:val="18"/>
        <w:szCs w:val="18"/>
      </w:rPr>
      <w:t xml:space="preserve">	</w:t>
    </w:r>
    <w:r>
      <w:rPr>
        <w:rFonts w:ascii="Arial" w:cs="Arial" w:eastAsia="Arial" w:hAnsi="Arial"/>
        <w:color w:val="5F5E5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pPr>
    <w:r>
      <w:rPr>
        <w:rFonts w:ascii="Arial" w:cs="Arial" w:eastAsia="Arial" w:hAnsi="Arial"/>
        <w:color w:val="5F5E5A"/>
        <w:sz w:val="18"/>
        <w:szCs w:val="18"/>
      </w:rPr>
      <w:t xml:space="preserve">FuelIQ — Product Requirements Document</w:t>
    </w:r>
    <w:r>
      <w:rPr>
        <w:rFonts w:ascii="Arial" w:cs="Arial" w:eastAsia="Arial" w:hAnsi="Arial"/>
        <w:color w:val="5F5E5A"/>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2026-05-12T11:13:12.736Z</dcterms:created>
  <dcterms:modified xsi:type="dcterms:W3CDTF">2026-05-12T11:13:12.737Z</dcterms:modified>
</cp:coreProperties>
</file>

<file path=docProps/custom.xml><?xml version="1.0" encoding="utf-8"?>
<Properties xmlns="http://schemas.openxmlformats.org/officeDocument/2006/custom-properties" xmlns:vt="http://schemas.openxmlformats.org/officeDocument/2006/docPropsVTypes"/>
</file>