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C91" w:rsidRPr="00F23C91" w:rsidRDefault="00F23C91" w:rsidP="00F23C91">
      <w:pPr>
        <w:pStyle w:val="PargrafodaLista"/>
        <w:numPr>
          <w:ilvl w:val="0"/>
          <w:numId w:val="1"/>
        </w:numPr>
      </w:pPr>
      <w:bookmarkStart w:id="0" w:name="_GoBack"/>
      <w:bookmarkEnd w:id="0"/>
      <w:r>
        <w:rPr>
          <w:b w:val="0"/>
        </w:rPr>
        <w:t>As características de Hardware de Sistemas de Alto Desempenho são:</w:t>
      </w:r>
    </w:p>
    <w:p w:rsidR="00F23C91" w:rsidRDefault="00F23C91" w:rsidP="00F23C91">
      <w:pPr>
        <w:pStyle w:val="PargrafodaLista"/>
        <w:numPr>
          <w:ilvl w:val="0"/>
          <w:numId w:val="2"/>
        </w:numPr>
      </w:pPr>
      <w:r>
        <w:t>Quanto à Memória</w:t>
      </w:r>
    </w:p>
    <w:p w:rsidR="00F23C91" w:rsidRPr="00F23C91" w:rsidRDefault="00F23C91" w:rsidP="00F23C91">
      <w:pPr>
        <w:pStyle w:val="NormalWeb"/>
        <w:shd w:val="clear" w:color="auto" w:fill="FFFFFF"/>
        <w:spacing w:before="120" w:beforeAutospacing="0" w:after="120" w:afterAutospacing="0" w:line="360" w:lineRule="auto"/>
        <w:ind w:left="720"/>
        <w:jc w:val="both"/>
        <w:rPr>
          <w:rFonts w:ascii="Arial" w:hAnsi="Arial" w:cs="Arial"/>
          <w:color w:val="000000" w:themeColor="text1"/>
          <w:szCs w:val="21"/>
        </w:rPr>
      </w:pPr>
      <w:r w:rsidRPr="00F23C91">
        <w:rPr>
          <w:rFonts w:ascii="Arial" w:hAnsi="Arial" w:cs="Arial"/>
          <w:color w:val="000000" w:themeColor="text1"/>
          <w:szCs w:val="21"/>
        </w:rPr>
        <w:t>A memória principal de um computador paralelo pode ser:</w:t>
      </w:r>
    </w:p>
    <w:p w:rsidR="00F23C91" w:rsidRPr="00F23C91" w:rsidRDefault="00F23C91" w:rsidP="00F23C91">
      <w:pPr>
        <w:pStyle w:val="NormalWeb"/>
        <w:shd w:val="clear" w:color="auto" w:fill="FFFFFF"/>
        <w:spacing w:before="120" w:beforeAutospacing="0" w:after="120" w:afterAutospacing="0" w:line="360" w:lineRule="auto"/>
        <w:ind w:left="720"/>
        <w:jc w:val="both"/>
        <w:rPr>
          <w:rFonts w:ascii="Arial" w:hAnsi="Arial" w:cs="Arial"/>
          <w:color w:val="000000" w:themeColor="text1"/>
          <w:szCs w:val="21"/>
        </w:rPr>
      </w:pPr>
      <w:r w:rsidRPr="00F23C91">
        <w:rPr>
          <w:rFonts w:ascii="Arial" w:hAnsi="Arial" w:cs="Arial"/>
          <w:b/>
          <w:color w:val="000000" w:themeColor="text1"/>
          <w:szCs w:val="21"/>
        </w:rPr>
        <w:t> </w:t>
      </w:r>
      <w:hyperlink r:id="rId5" w:tooltip="Memória compartilhada" w:history="1">
        <w:r w:rsidRPr="00F23C91">
          <w:rPr>
            <w:rStyle w:val="Hyperlink"/>
            <w:rFonts w:ascii="Arial" w:hAnsi="Arial" w:cs="Arial"/>
            <w:b/>
            <w:color w:val="000000" w:themeColor="text1"/>
            <w:szCs w:val="21"/>
            <w:u w:val="none"/>
          </w:rPr>
          <w:t>compartilhada</w:t>
        </w:r>
      </w:hyperlink>
      <w:r w:rsidRPr="00F23C91">
        <w:rPr>
          <w:rFonts w:ascii="Arial" w:hAnsi="Arial" w:cs="Arial"/>
          <w:color w:val="000000" w:themeColor="text1"/>
          <w:szCs w:val="21"/>
        </w:rPr>
        <w:t> (compartilhada entre os elementos de processamento num único </w:t>
      </w:r>
      <w:hyperlink r:id="rId6" w:tooltip="Espaço de endereçamento" w:history="1">
        <w:r w:rsidRPr="00F23C91">
          <w:rPr>
            <w:rStyle w:val="Hyperlink"/>
            <w:rFonts w:ascii="Arial" w:hAnsi="Arial" w:cs="Arial"/>
            <w:color w:val="000000" w:themeColor="text1"/>
            <w:szCs w:val="21"/>
            <w:u w:val="none"/>
          </w:rPr>
          <w:t>espaço de endereçamento</w:t>
        </w:r>
      </w:hyperlink>
      <w:r w:rsidRPr="00F23C91">
        <w:rPr>
          <w:rFonts w:ascii="Arial" w:hAnsi="Arial" w:cs="Arial"/>
          <w:color w:val="000000" w:themeColor="text1"/>
          <w:szCs w:val="21"/>
        </w:rPr>
        <w:t xml:space="preserve">) , </w:t>
      </w:r>
    </w:p>
    <w:p w:rsidR="00F23C91" w:rsidRPr="00F23C91" w:rsidRDefault="00F23C91" w:rsidP="00F23C91">
      <w:pPr>
        <w:pStyle w:val="NormalWeb"/>
        <w:shd w:val="clear" w:color="auto" w:fill="FFFFFF"/>
        <w:spacing w:before="120" w:beforeAutospacing="0" w:after="120" w:afterAutospacing="0" w:line="360" w:lineRule="auto"/>
        <w:ind w:left="720"/>
        <w:jc w:val="both"/>
        <w:rPr>
          <w:rFonts w:ascii="Arial" w:hAnsi="Arial" w:cs="Arial"/>
          <w:color w:val="000000" w:themeColor="text1"/>
          <w:sz w:val="20"/>
          <w:szCs w:val="17"/>
          <w:vertAlign w:val="superscript"/>
        </w:rPr>
      </w:pPr>
      <w:r w:rsidRPr="00F23C91">
        <w:rPr>
          <w:rFonts w:ascii="Arial" w:hAnsi="Arial" w:cs="Arial"/>
          <w:color w:val="000000" w:themeColor="text1"/>
          <w:szCs w:val="21"/>
        </w:rPr>
        <w:t>ou </w:t>
      </w:r>
      <w:hyperlink r:id="rId7" w:tooltip="Memória distribuída (página não existe)" w:history="1">
        <w:r w:rsidRPr="00F23C91">
          <w:rPr>
            <w:rStyle w:val="Hyperlink"/>
            <w:rFonts w:ascii="Arial" w:hAnsi="Arial" w:cs="Arial"/>
            <w:color w:val="000000" w:themeColor="text1"/>
            <w:szCs w:val="21"/>
            <w:u w:val="none"/>
          </w:rPr>
          <w:t>distribuída</w:t>
        </w:r>
      </w:hyperlink>
      <w:r w:rsidRPr="00F23C91">
        <w:rPr>
          <w:rFonts w:ascii="Arial" w:hAnsi="Arial" w:cs="Arial"/>
          <w:color w:val="000000" w:themeColor="text1"/>
          <w:szCs w:val="21"/>
        </w:rPr>
        <w:t> (cada elemento de processamento possui seu próprio espaço de endereçamento).</w:t>
      </w:r>
    </w:p>
    <w:p w:rsidR="00F23C91" w:rsidRDefault="00F23C91" w:rsidP="00F23C91">
      <w:pPr>
        <w:pStyle w:val="NormalWeb"/>
        <w:shd w:val="clear" w:color="auto" w:fill="FFFFFF"/>
        <w:spacing w:before="120" w:beforeAutospacing="0" w:after="120" w:afterAutospacing="0" w:line="360" w:lineRule="auto"/>
        <w:ind w:left="720"/>
        <w:jc w:val="both"/>
        <w:rPr>
          <w:rFonts w:ascii="Arial" w:hAnsi="Arial" w:cs="Arial"/>
          <w:color w:val="000000" w:themeColor="text1"/>
          <w:szCs w:val="21"/>
        </w:rPr>
      </w:pPr>
      <w:r w:rsidRPr="00F23C91">
        <w:rPr>
          <w:rFonts w:ascii="Arial" w:hAnsi="Arial" w:cs="Arial"/>
          <w:b/>
          <w:color w:val="000000" w:themeColor="text1"/>
          <w:szCs w:val="21"/>
        </w:rPr>
        <w:t> Memória distribuída</w:t>
      </w:r>
      <w:r w:rsidRPr="00F23C91">
        <w:rPr>
          <w:rFonts w:ascii="Arial" w:hAnsi="Arial" w:cs="Arial"/>
          <w:color w:val="000000" w:themeColor="text1"/>
          <w:szCs w:val="21"/>
        </w:rPr>
        <w:t xml:space="preserve"> se refere ao fato da memória ser logicamente distribuído, mas frequentemente isso também implica na distribuição física.</w:t>
      </w:r>
    </w:p>
    <w:p w:rsidR="00F23C91" w:rsidRPr="00F23C91" w:rsidRDefault="00F23C91" w:rsidP="00F23C91">
      <w:pPr>
        <w:pStyle w:val="NormalWeb"/>
        <w:shd w:val="clear" w:color="auto" w:fill="FFFFFF"/>
        <w:spacing w:before="120" w:beforeAutospacing="0" w:after="120" w:afterAutospacing="0" w:line="360" w:lineRule="auto"/>
        <w:ind w:left="720"/>
        <w:jc w:val="both"/>
        <w:rPr>
          <w:rFonts w:ascii="Arial" w:hAnsi="Arial" w:cs="Arial"/>
          <w:color w:val="000000" w:themeColor="text1"/>
          <w:szCs w:val="21"/>
        </w:rPr>
      </w:pPr>
      <w:r w:rsidRPr="00F23C91">
        <w:rPr>
          <w:rFonts w:ascii="Arial" w:hAnsi="Arial" w:cs="Arial"/>
          <w:color w:val="000000" w:themeColor="text1"/>
          <w:szCs w:val="21"/>
        </w:rPr>
        <w:t xml:space="preserve"> A </w:t>
      </w:r>
      <w:r w:rsidRPr="00F23C91">
        <w:rPr>
          <w:rFonts w:ascii="Arial" w:hAnsi="Arial" w:cs="Arial"/>
          <w:b/>
          <w:color w:val="000000" w:themeColor="text1"/>
          <w:szCs w:val="21"/>
        </w:rPr>
        <w:t>memória distribuída e compartilhada</w:t>
      </w:r>
      <w:r w:rsidRPr="00F23C91">
        <w:rPr>
          <w:rFonts w:ascii="Arial" w:hAnsi="Arial" w:cs="Arial"/>
          <w:color w:val="000000" w:themeColor="text1"/>
          <w:szCs w:val="21"/>
        </w:rPr>
        <w:t xml:space="preserve"> é uma combinação das duas abordagens, em que cada elemento de processamento possui sua memória local e acessa a memória de outros processadores remotos. Acesso à memória local é geralmente mais rápido que acesso à memória remota.</w:t>
      </w:r>
    </w:p>
    <w:p w:rsidR="00F23C91" w:rsidRDefault="00F23C91" w:rsidP="00F23C91">
      <w:pPr>
        <w:pStyle w:val="PargrafodaLista"/>
        <w:ind w:left="1080"/>
      </w:pPr>
    </w:p>
    <w:p w:rsidR="00F23C91" w:rsidRDefault="00F23C91" w:rsidP="00F23C91">
      <w:pPr>
        <w:pStyle w:val="PargrafodaLista"/>
        <w:numPr>
          <w:ilvl w:val="0"/>
          <w:numId w:val="2"/>
        </w:numPr>
      </w:pPr>
      <w:r>
        <w:t>Quanto a CPU</w:t>
      </w:r>
    </w:p>
    <w:p w:rsidR="00F23C91" w:rsidRPr="00F23C91" w:rsidRDefault="00F23C91" w:rsidP="00F23C91">
      <w:pPr>
        <w:pStyle w:val="NormalWeb"/>
        <w:shd w:val="clear" w:color="auto" w:fill="FFFFFF"/>
        <w:spacing w:before="120" w:beforeAutospacing="0" w:after="120" w:afterAutospacing="0" w:line="360" w:lineRule="auto"/>
        <w:ind w:left="720"/>
        <w:jc w:val="both"/>
        <w:rPr>
          <w:rFonts w:ascii="Arial" w:hAnsi="Arial" w:cs="Arial"/>
          <w:color w:val="202122"/>
          <w:szCs w:val="21"/>
        </w:rPr>
      </w:pPr>
      <w:r w:rsidRPr="00F23C91">
        <w:rPr>
          <w:rFonts w:ascii="Arial" w:hAnsi="Arial" w:cs="Arial"/>
          <w:color w:val="202122"/>
          <w:szCs w:val="21"/>
        </w:rPr>
        <w:t>A comunicação dos processadores entre si e com as memórias podem ser implementadas em hardware de várias formas, incluindo por memória compartilhada, barramento compartilhado ou uma rede interconectada. Para o último caso, deve haver uma forma de </w:t>
      </w:r>
      <w:hyperlink r:id="rId8" w:tooltip="Roteamento" w:history="1">
        <w:r w:rsidRPr="00F23C91">
          <w:rPr>
            <w:rStyle w:val="Hyperlink"/>
            <w:rFonts w:ascii="Arial" w:hAnsi="Arial" w:cs="Arial"/>
            <w:color w:val="000000" w:themeColor="text1"/>
            <w:szCs w:val="21"/>
            <w:u w:val="none"/>
          </w:rPr>
          <w:t>roteamento</w:t>
        </w:r>
      </w:hyperlink>
      <w:r w:rsidRPr="00F23C91">
        <w:rPr>
          <w:rFonts w:ascii="Arial" w:hAnsi="Arial" w:cs="Arial"/>
          <w:color w:val="202122"/>
          <w:szCs w:val="21"/>
        </w:rPr>
        <w:t> para permitir a troca de mensagens entre nós que não estão diretamente conectados.</w:t>
      </w:r>
    </w:p>
    <w:p w:rsidR="00F23C91" w:rsidRDefault="00F23C91" w:rsidP="00F23C91">
      <w:pPr>
        <w:pStyle w:val="PargrafodaLista"/>
        <w:ind w:left="1080"/>
      </w:pPr>
    </w:p>
    <w:p w:rsidR="00F23C91" w:rsidRDefault="00F23C91" w:rsidP="00F23C91">
      <w:pPr>
        <w:pStyle w:val="PargrafodaLista"/>
        <w:numPr>
          <w:ilvl w:val="0"/>
          <w:numId w:val="2"/>
        </w:numPr>
      </w:pPr>
      <w:r>
        <w:t>Quanto a GPU</w:t>
      </w:r>
    </w:p>
    <w:p w:rsidR="008765EC" w:rsidRDefault="008765EC" w:rsidP="008765EC">
      <w:pPr>
        <w:spacing w:line="360" w:lineRule="auto"/>
        <w:ind w:left="720"/>
        <w:jc w:val="both"/>
        <w:rPr>
          <w:b w:val="0"/>
          <w:color w:val="000000" w:themeColor="text1"/>
        </w:rPr>
      </w:pPr>
      <w:r w:rsidRPr="008765EC">
        <w:rPr>
          <w:b w:val="0"/>
          <w:color w:val="000000" w:themeColor="text1"/>
        </w:rPr>
        <w:t>As GPUs realizam muito mais trabalho para cada unidade de energia do que as CPUs. Isso os torna essenciais para supercomputadores que, de outra forma, ultrapassariam os limites das redes elétricas de hoje. Na IA, as GPUs se tornaram a chave para uma tecnologia chamada "aprendizado profundo". O aprendizado profundo despeja grandes quantidades de dados por meio de redes neurais, treinando-as para executar tarefas muito complicadas para qualquer codificador humano descrever.</w:t>
      </w:r>
    </w:p>
    <w:p w:rsidR="008765EC" w:rsidRPr="008765EC" w:rsidRDefault="008765EC" w:rsidP="008765EC">
      <w:pPr>
        <w:pStyle w:val="PargrafodaLista"/>
        <w:numPr>
          <w:ilvl w:val="0"/>
          <w:numId w:val="1"/>
        </w:numPr>
        <w:spacing w:line="360" w:lineRule="auto"/>
        <w:jc w:val="both"/>
        <w:rPr>
          <w:b w:val="0"/>
          <w:color w:val="000000" w:themeColor="text1"/>
        </w:rPr>
      </w:pPr>
      <w:r w:rsidRPr="008765EC">
        <w:lastRenderedPageBreak/>
        <w:t>Esquema 1</w:t>
      </w:r>
    </w:p>
    <w:p w:rsidR="008765EC" w:rsidRDefault="008765EC" w:rsidP="008765EC">
      <w:pPr>
        <w:pStyle w:val="PargrafodaLista"/>
        <w:spacing w:line="360" w:lineRule="auto"/>
        <w:jc w:val="both"/>
      </w:pPr>
      <w:r>
        <w:t>Tipo de Classificação de Flynn</w:t>
      </w:r>
      <w:r w:rsidR="00E02C09">
        <w:t xml:space="preserve"> segundo o esquema dado</w:t>
      </w:r>
      <w:r>
        <w:t xml:space="preserve"> – SIMD</w:t>
      </w:r>
    </w:p>
    <w:p w:rsidR="00E02C09" w:rsidRDefault="00E02C09" w:rsidP="008765EC">
      <w:pPr>
        <w:pStyle w:val="PargrafodaLista"/>
        <w:spacing w:line="360" w:lineRule="auto"/>
        <w:jc w:val="both"/>
        <w:rPr>
          <w:b w:val="0"/>
        </w:rPr>
      </w:pPr>
      <w:r>
        <w:rPr>
          <w:b w:val="0"/>
        </w:rPr>
        <w:t>SIMD: Ú</w:t>
      </w:r>
      <w:r w:rsidR="008765EC" w:rsidRPr="008765EC">
        <w:rPr>
          <w:b w:val="0"/>
        </w:rPr>
        <w:t>nico fluxo de instr</w:t>
      </w:r>
      <w:r w:rsidR="008765EC">
        <w:rPr>
          <w:b w:val="0"/>
        </w:rPr>
        <w:t xml:space="preserve">uções, múltiplo fluxo de </w:t>
      </w:r>
      <w:r w:rsidR="00AC5444">
        <w:rPr>
          <w:b w:val="0"/>
        </w:rPr>
        <w:t>dados</w:t>
      </w:r>
      <w:r>
        <w:rPr>
          <w:b w:val="0"/>
        </w:rPr>
        <w:t>.</w:t>
      </w:r>
      <w:r w:rsidR="00AC5444">
        <w:rPr>
          <w:b w:val="0"/>
        </w:rPr>
        <w:t xml:space="preserve"> </w:t>
      </w:r>
      <w:r>
        <w:rPr>
          <w:b w:val="0"/>
        </w:rPr>
        <w:t>C</w:t>
      </w:r>
      <w:r w:rsidR="00AC5444" w:rsidRPr="008765EC">
        <w:rPr>
          <w:b w:val="0"/>
        </w:rPr>
        <w:t>lasse</w:t>
      </w:r>
      <w:r w:rsidR="008765EC" w:rsidRPr="008765EC">
        <w:rPr>
          <w:b w:val="0"/>
        </w:rPr>
        <w:t xml:space="preserve"> que representa os processadores matrici</w:t>
      </w:r>
      <w:r>
        <w:rPr>
          <w:b w:val="0"/>
        </w:rPr>
        <w:t xml:space="preserve">ais, paralelos e associativos </w:t>
      </w:r>
      <w:r w:rsidR="008765EC" w:rsidRPr="008765EC">
        <w:rPr>
          <w:b w:val="0"/>
        </w:rPr>
        <w:t>uma única unidade de controle que envia um fluxo de instru</w:t>
      </w:r>
      <w:r>
        <w:rPr>
          <w:b w:val="0"/>
        </w:rPr>
        <w:t>ções para vários processadores. Os</w:t>
      </w:r>
      <w:r w:rsidR="008765EC" w:rsidRPr="008765EC">
        <w:rPr>
          <w:b w:val="0"/>
        </w:rPr>
        <w:t xml:space="preserve"> processadores recebem a mesma instrução ao mesmo tempo e atuam s</w:t>
      </w:r>
      <w:r>
        <w:rPr>
          <w:b w:val="0"/>
        </w:rPr>
        <w:t>obre diferentes fluxos de dados</w:t>
      </w:r>
    </w:p>
    <w:p w:rsidR="008765EC" w:rsidRDefault="008765EC" w:rsidP="008765EC">
      <w:pPr>
        <w:pStyle w:val="PargrafodaLista"/>
        <w:spacing w:line="360" w:lineRule="auto"/>
        <w:jc w:val="both"/>
      </w:pPr>
      <w:r>
        <w:t>Esquema 2</w:t>
      </w:r>
    </w:p>
    <w:p w:rsidR="00A67D9C" w:rsidRDefault="00A67D9C" w:rsidP="008765EC">
      <w:pPr>
        <w:pStyle w:val="PargrafodaLista"/>
        <w:spacing w:line="360" w:lineRule="auto"/>
        <w:jc w:val="both"/>
      </w:pPr>
      <w:r>
        <w:t>Classificação de Flynn</w:t>
      </w:r>
      <w:r w:rsidR="00E02C09">
        <w:t xml:space="preserve"> segundo o esquema dado</w:t>
      </w:r>
      <w:r>
        <w:t xml:space="preserve"> – MISD</w:t>
      </w:r>
    </w:p>
    <w:p w:rsidR="00FD339D" w:rsidRDefault="00A67D9C" w:rsidP="008765EC">
      <w:pPr>
        <w:pStyle w:val="PargrafodaLista"/>
        <w:spacing w:line="360" w:lineRule="auto"/>
        <w:jc w:val="both"/>
        <w:rPr>
          <w:b w:val="0"/>
        </w:rPr>
      </w:pPr>
      <w:r w:rsidRPr="00A67D9C">
        <w:rPr>
          <w:b w:val="0"/>
        </w:rPr>
        <w:t xml:space="preserve">MISD: </w:t>
      </w:r>
      <w:r w:rsidR="00E02C09">
        <w:rPr>
          <w:b w:val="0"/>
        </w:rPr>
        <w:t>M</w:t>
      </w:r>
      <w:r w:rsidRPr="00A67D9C">
        <w:rPr>
          <w:b w:val="0"/>
        </w:rPr>
        <w:t>últiplo fluxo de instruçõ</w:t>
      </w:r>
      <w:r w:rsidR="00E02C09">
        <w:rPr>
          <w:b w:val="0"/>
        </w:rPr>
        <w:t>es, único fluxo de dados</w:t>
      </w:r>
    </w:p>
    <w:p w:rsidR="00FD339D" w:rsidRDefault="00FD339D" w:rsidP="008765EC">
      <w:pPr>
        <w:pStyle w:val="PargrafodaLista"/>
        <w:spacing w:line="360" w:lineRule="auto"/>
        <w:jc w:val="both"/>
        <w:rPr>
          <w:b w:val="0"/>
        </w:rPr>
      </w:pPr>
      <w:r w:rsidRPr="00A67D9C">
        <w:rPr>
          <w:b w:val="0"/>
        </w:rPr>
        <w:t>Vários</w:t>
      </w:r>
      <w:r w:rsidR="00A67D9C" w:rsidRPr="00A67D9C">
        <w:rPr>
          <w:b w:val="0"/>
        </w:rPr>
        <w:t xml:space="preserve"> processadores, onde cada um recebe instruções distintas mas operam sobre o mesmo conjun</w:t>
      </w:r>
      <w:r w:rsidR="00A67D9C">
        <w:rPr>
          <w:b w:val="0"/>
        </w:rPr>
        <w:t>to de dados</w:t>
      </w:r>
      <w:r w:rsidR="00CC5F2D" w:rsidRPr="00A67D9C">
        <w:rPr>
          <w:b w:val="0"/>
        </w:rPr>
        <w:t>.</w:t>
      </w:r>
    </w:p>
    <w:p w:rsidR="00A67D9C" w:rsidRPr="00A67D9C" w:rsidRDefault="00A67D9C" w:rsidP="008765EC">
      <w:pPr>
        <w:pStyle w:val="PargrafodaLista"/>
        <w:spacing w:line="360" w:lineRule="auto"/>
        <w:jc w:val="both"/>
      </w:pPr>
      <w:r w:rsidRPr="00A67D9C">
        <w:t>Esquema 3</w:t>
      </w:r>
    </w:p>
    <w:p w:rsidR="00CC5F2D" w:rsidRDefault="00A67D9C" w:rsidP="008765EC">
      <w:pPr>
        <w:pStyle w:val="PargrafodaLista"/>
        <w:spacing w:line="360" w:lineRule="auto"/>
        <w:jc w:val="both"/>
        <w:rPr>
          <w:b w:val="0"/>
        </w:rPr>
      </w:pPr>
      <w:r w:rsidRPr="00CC5F2D">
        <w:t>Classificação de Flynn</w:t>
      </w:r>
      <w:r w:rsidR="00FD339D">
        <w:t xml:space="preserve"> segundo o esquema</w:t>
      </w:r>
      <w:r w:rsidRPr="00CC5F2D">
        <w:t xml:space="preserve"> – MIMD</w:t>
      </w:r>
      <w:r w:rsidRPr="00A67D9C">
        <w:rPr>
          <w:b w:val="0"/>
        </w:rPr>
        <w:t xml:space="preserve"> </w:t>
      </w:r>
    </w:p>
    <w:p w:rsidR="00A67D9C" w:rsidRDefault="00CC5F2D" w:rsidP="008765EC">
      <w:pPr>
        <w:pStyle w:val="PargrafodaLista"/>
        <w:spacing w:line="360" w:lineRule="auto"/>
        <w:jc w:val="both"/>
        <w:rPr>
          <w:b w:val="0"/>
        </w:rPr>
      </w:pPr>
      <w:r>
        <w:rPr>
          <w:b w:val="0"/>
        </w:rPr>
        <w:t>M</w:t>
      </w:r>
      <w:r w:rsidR="00A67D9C" w:rsidRPr="00A67D9C">
        <w:rPr>
          <w:b w:val="0"/>
        </w:rPr>
        <w:t>últiplo fluxo de instruç</w:t>
      </w:r>
      <w:r>
        <w:rPr>
          <w:b w:val="0"/>
        </w:rPr>
        <w:t>ões, múltiplo fluxo de dados. V</w:t>
      </w:r>
      <w:r w:rsidR="00A67D9C" w:rsidRPr="00A67D9C">
        <w:rPr>
          <w:b w:val="0"/>
        </w:rPr>
        <w:t>ários processadores, cada um controla</w:t>
      </w:r>
      <w:r>
        <w:rPr>
          <w:b w:val="0"/>
        </w:rPr>
        <w:t>do por uma unidade de controle.</w:t>
      </w:r>
      <w:r w:rsidR="00A67D9C" w:rsidRPr="00A67D9C">
        <w:rPr>
          <w:b w:val="0"/>
        </w:rPr>
        <w:t xml:space="preserve"> </w:t>
      </w:r>
      <w:r w:rsidRPr="00A67D9C">
        <w:rPr>
          <w:b w:val="0"/>
        </w:rPr>
        <w:t>Processadores</w:t>
      </w:r>
      <w:r w:rsidR="00A67D9C" w:rsidRPr="00A67D9C">
        <w:rPr>
          <w:b w:val="0"/>
        </w:rPr>
        <w:t xml:space="preserve"> recebem instruções diferentes e operam </w:t>
      </w:r>
      <w:r>
        <w:rPr>
          <w:b w:val="0"/>
        </w:rPr>
        <w:t xml:space="preserve">sob fluxo de dados </w:t>
      </w:r>
      <w:r w:rsidR="00FD339D">
        <w:rPr>
          <w:b w:val="0"/>
        </w:rPr>
        <w:t>diferentes, podem</w:t>
      </w:r>
      <w:r w:rsidR="00A67D9C" w:rsidRPr="00A67D9C">
        <w:rPr>
          <w:b w:val="0"/>
        </w:rPr>
        <w:t xml:space="preserve"> ser síncronos ou assíncronos</w:t>
      </w:r>
      <w:r w:rsidR="00A67D9C">
        <w:rPr>
          <w:b w:val="0"/>
        </w:rPr>
        <w:t>.</w:t>
      </w:r>
    </w:p>
    <w:p w:rsidR="00CC5F2D" w:rsidRPr="00CC5F2D" w:rsidRDefault="00CC5F2D" w:rsidP="00CC5F2D">
      <w:pPr>
        <w:pStyle w:val="PargrafodaLista"/>
        <w:numPr>
          <w:ilvl w:val="0"/>
          <w:numId w:val="1"/>
        </w:numPr>
        <w:shd w:val="clear" w:color="auto" w:fill="FFFFFF"/>
        <w:spacing w:before="120" w:after="0" w:line="360" w:lineRule="auto"/>
        <w:jc w:val="both"/>
        <w:rPr>
          <w:rFonts w:eastAsia="Times New Roman"/>
          <w:b w:val="0"/>
          <w:color w:val="000000"/>
          <w:szCs w:val="18"/>
          <w:lang w:eastAsia="pt-BR"/>
        </w:rPr>
      </w:pPr>
      <w:r w:rsidRPr="00CC5F2D">
        <w:rPr>
          <w:rFonts w:eastAsia="Times New Roman"/>
          <w:b w:val="0"/>
          <w:color w:val="000000"/>
          <w:szCs w:val="18"/>
          <w:lang w:eastAsia="pt-BR"/>
        </w:rPr>
        <w:t xml:space="preserve">No algoritmo da Migração, os dados compartilhados são enviados para o local onde eles foram requeridos permitindo assim que operações </w:t>
      </w:r>
      <w:r w:rsidRPr="00CC5F2D">
        <w:rPr>
          <w:rFonts w:eastAsia="Times New Roman"/>
          <w:b w:val="0"/>
          <w:color w:val="000000"/>
          <w:szCs w:val="18"/>
          <w:lang w:eastAsia="pt-BR"/>
        </w:rPr>
        <w:t>subsequentes</w:t>
      </w:r>
      <w:r w:rsidRPr="00CC5F2D">
        <w:rPr>
          <w:rFonts w:eastAsia="Times New Roman"/>
          <w:b w:val="0"/>
          <w:color w:val="000000"/>
          <w:szCs w:val="18"/>
          <w:lang w:eastAsia="pt-BR"/>
        </w:rPr>
        <w:t xml:space="preserve"> sobre estes mesmos dados sejam executadas localmente diminuindo assim a tempo de latência.</w:t>
      </w:r>
    </w:p>
    <w:p w:rsidR="00CC5F2D" w:rsidRDefault="00CC5F2D" w:rsidP="00CC5F2D">
      <w:pPr>
        <w:pStyle w:val="PargrafodaLista"/>
        <w:shd w:val="clear" w:color="auto" w:fill="FFFFFF"/>
        <w:spacing w:before="120" w:after="0" w:line="360" w:lineRule="auto"/>
        <w:jc w:val="both"/>
        <w:rPr>
          <w:rFonts w:eastAsia="Times New Roman"/>
          <w:b w:val="0"/>
          <w:color w:val="000000"/>
          <w:szCs w:val="18"/>
          <w:lang w:eastAsia="pt-BR"/>
        </w:rPr>
      </w:pPr>
      <w:r w:rsidRPr="00CC5F2D">
        <w:rPr>
          <w:rFonts w:eastAsia="Times New Roman"/>
          <w:b w:val="0"/>
          <w:color w:val="000000"/>
          <w:szCs w:val="18"/>
          <w:lang w:eastAsia="pt-BR"/>
        </w:rPr>
        <w:t xml:space="preserve">Este algoritmo impõe a seguinte restrição: uma, e somente uma, thread pode executar operações, tanto de leitura quanto de escrita, sobre um determinado dado. Este tipo de regra é também chamado de “single reader/single writer” justificando assim a sigla que geralmente está associada a este método SRSW. </w:t>
      </w:r>
    </w:p>
    <w:p w:rsidR="00CC5F2D" w:rsidRPr="0070326A" w:rsidRDefault="00AC4A92" w:rsidP="00CC5F2D">
      <w:pPr>
        <w:shd w:val="clear" w:color="auto" w:fill="FFFFFF"/>
        <w:spacing w:after="0" w:line="360" w:lineRule="auto"/>
        <w:jc w:val="both"/>
        <w:rPr>
          <w:rFonts w:eastAsia="Times New Roman"/>
          <w:b w:val="0"/>
          <w:color w:val="000000"/>
          <w:szCs w:val="18"/>
          <w:lang w:eastAsia="pt-BR"/>
        </w:rPr>
      </w:pPr>
      <w:r>
        <w:rPr>
          <w:rFonts w:eastAsia="Times New Roman"/>
          <w:b w:val="0"/>
          <w:color w:val="000000"/>
          <w:szCs w:val="18"/>
          <w:lang w:eastAsia="pt-BR"/>
        </w:rPr>
        <w:t>A maior intenção do</w:t>
      </w:r>
      <w:r w:rsidR="00CC5F2D" w:rsidRPr="0070326A">
        <w:rPr>
          <w:rFonts w:eastAsia="Times New Roman"/>
          <w:b w:val="0"/>
          <w:color w:val="000000"/>
          <w:szCs w:val="18"/>
          <w:lang w:eastAsia="pt-BR"/>
        </w:rPr>
        <w:t xml:space="preserve"> algoritmo</w:t>
      </w:r>
      <w:r>
        <w:rPr>
          <w:rFonts w:eastAsia="Times New Roman"/>
          <w:b w:val="0"/>
          <w:color w:val="000000"/>
          <w:szCs w:val="18"/>
          <w:lang w:eastAsia="pt-BR"/>
        </w:rPr>
        <w:t xml:space="preserve"> de replicação</w:t>
      </w:r>
      <w:r w:rsidR="00CC5F2D" w:rsidRPr="0070326A">
        <w:rPr>
          <w:rFonts w:eastAsia="Times New Roman"/>
          <w:b w:val="0"/>
          <w:color w:val="000000"/>
          <w:szCs w:val="18"/>
          <w:lang w:eastAsia="pt-BR"/>
        </w:rPr>
        <w:t xml:space="preserve"> é reduzir o custo das operações de leitura partindo do pressuposto que esta é </w:t>
      </w:r>
      <w:r>
        <w:rPr>
          <w:rFonts w:eastAsia="Times New Roman"/>
          <w:b w:val="0"/>
          <w:color w:val="000000"/>
          <w:szCs w:val="18"/>
          <w:lang w:eastAsia="pt-BR"/>
        </w:rPr>
        <w:t xml:space="preserve">a </w:t>
      </w:r>
      <w:r w:rsidR="00CC5F2D" w:rsidRPr="0070326A">
        <w:rPr>
          <w:rFonts w:eastAsia="Times New Roman"/>
          <w:b w:val="0"/>
          <w:color w:val="000000"/>
          <w:szCs w:val="18"/>
          <w:lang w:eastAsia="pt-BR"/>
        </w:rPr>
        <w:t xml:space="preserve">mais comum do que a operação de </w:t>
      </w:r>
      <w:r>
        <w:rPr>
          <w:rFonts w:eastAsia="Times New Roman"/>
          <w:b w:val="0"/>
          <w:color w:val="000000"/>
          <w:szCs w:val="18"/>
          <w:lang w:eastAsia="pt-BR"/>
        </w:rPr>
        <w:t xml:space="preserve">escrita. </w:t>
      </w:r>
      <w:r w:rsidR="00CC5F2D" w:rsidRPr="0070326A">
        <w:rPr>
          <w:rFonts w:eastAsia="Times New Roman"/>
          <w:b w:val="0"/>
          <w:color w:val="000000"/>
          <w:szCs w:val="18"/>
          <w:lang w:eastAsia="pt-BR"/>
        </w:rPr>
        <w:t>Para</w:t>
      </w:r>
      <w:r>
        <w:rPr>
          <w:rFonts w:eastAsia="Times New Roman"/>
          <w:b w:val="0"/>
          <w:color w:val="000000"/>
          <w:szCs w:val="18"/>
          <w:lang w:eastAsia="pt-BR"/>
        </w:rPr>
        <w:t xml:space="preserve"> conceder tal privilé</w:t>
      </w:r>
      <w:r w:rsidR="00CC5F2D" w:rsidRPr="0070326A">
        <w:rPr>
          <w:rFonts w:eastAsia="Times New Roman"/>
          <w:b w:val="0"/>
          <w:color w:val="000000"/>
          <w:szCs w:val="18"/>
          <w:lang w:eastAsia="pt-BR"/>
        </w:rPr>
        <w:t>gio nas operações de leitura utiliza-se a replicação.</w:t>
      </w:r>
    </w:p>
    <w:p w:rsidR="00CC5F2D" w:rsidRPr="0070326A" w:rsidRDefault="00CC5F2D" w:rsidP="00CC5F2D">
      <w:pPr>
        <w:shd w:val="clear" w:color="auto" w:fill="FFFFFF"/>
        <w:spacing w:before="120" w:after="0" w:line="360" w:lineRule="auto"/>
        <w:jc w:val="both"/>
        <w:rPr>
          <w:rFonts w:eastAsia="Times New Roman"/>
          <w:b w:val="0"/>
          <w:color w:val="000000"/>
          <w:szCs w:val="18"/>
          <w:lang w:eastAsia="pt-BR"/>
        </w:rPr>
      </w:pPr>
      <w:r w:rsidRPr="0070326A">
        <w:rPr>
          <w:rFonts w:eastAsia="Times New Roman"/>
          <w:b w:val="0"/>
          <w:color w:val="000000"/>
          <w:szCs w:val="18"/>
          <w:lang w:eastAsia="pt-BR"/>
        </w:rPr>
        <w:t>O primei</w:t>
      </w:r>
      <w:r w:rsidR="00FD339D">
        <w:rPr>
          <w:rFonts w:eastAsia="Times New Roman"/>
          <w:b w:val="0"/>
          <w:color w:val="000000"/>
          <w:szCs w:val="18"/>
          <w:lang w:eastAsia="pt-BR"/>
        </w:rPr>
        <w:t xml:space="preserve">ro problema encontrado é </w:t>
      </w:r>
      <w:r w:rsidRPr="0070326A">
        <w:rPr>
          <w:rFonts w:eastAsia="Times New Roman"/>
          <w:b w:val="0"/>
          <w:color w:val="000000"/>
          <w:szCs w:val="18"/>
          <w:lang w:eastAsia="pt-BR"/>
        </w:rPr>
        <w:t>se existe replicação dos dados</w:t>
      </w:r>
      <w:r w:rsidR="00FD339D">
        <w:rPr>
          <w:rFonts w:eastAsia="Times New Roman"/>
          <w:b w:val="0"/>
          <w:color w:val="000000"/>
          <w:szCs w:val="18"/>
          <w:lang w:eastAsia="pt-BR"/>
        </w:rPr>
        <w:t>,</w:t>
      </w:r>
      <w:r w:rsidRPr="0070326A">
        <w:rPr>
          <w:rFonts w:eastAsia="Times New Roman"/>
          <w:b w:val="0"/>
          <w:color w:val="000000"/>
          <w:szCs w:val="18"/>
          <w:lang w:eastAsia="pt-BR"/>
        </w:rPr>
        <w:t xml:space="preserve"> a operação de escrita será penalizada pois exigirá um maior fluxo na rede com mensagens </w:t>
      </w:r>
      <w:r w:rsidRPr="0070326A">
        <w:rPr>
          <w:rFonts w:eastAsia="Times New Roman"/>
          <w:b w:val="0"/>
          <w:color w:val="000000"/>
          <w:szCs w:val="18"/>
          <w:lang w:eastAsia="pt-BR"/>
        </w:rPr>
        <w:lastRenderedPageBreak/>
        <w:t>para invalidar as cópias que se tornaram obsoletas (ou no mínimo avisar os portadores das réplicas que tais dados não refletem os dados mais atuais).</w:t>
      </w:r>
    </w:p>
    <w:p w:rsidR="00CC5F2D" w:rsidRPr="0070326A" w:rsidRDefault="00CC5F2D" w:rsidP="00CC5F2D">
      <w:pPr>
        <w:shd w:val="clear" w:color="auto" w:fill="FFFFFF"/>
        <w:spacing w:before="120" w:after="0" w:line="360" w:lineRule="auto"/>
        <w:jc w:val="both"/>
        <w:rPr>
          <w:rFonts w:eastAsia="Times New Roman"/>
          <w:b w:val="0"/>
          <w:color w:val="000000"/>
          <w:szCs w:val="18"/>
          <w:lang w:eastAsia="pt-BR"/>
        </w:rPr>
      </w:pPr>
      <w:r w:rsidRPr="0070326A">
        <w:rPr>
          <w:rFonts w:eastAsia="Times New Roman"/>
          <w:b w:val="0"/>
          <w:color w:val="000000"/>
          <w:szCs w:val="18"/>
          <w:lang w:eastAsia="pt-BR"/>
        </w:rPr>
        <w:t>O segundo problema, que também deve receber igual atenção, é que o algoritmo é obrigado a saber onde estão as réplicas de uma determinada página para então, no caso de uma escrita as invalidar ou informar que elas não são mais atuais. Este papel pode ser implementado por uma entidade que pode ser chamar de servidor de mapeamento.</w:t>
      </w:r>
    </w:p>
    <w:p w:rsidR="00CC5F2D" w:rsidRPr="0070326A" w:rsidRDefault="00CC5F2D" w:rsidP="00CC5F2D">
      <w:pPr>
        <w:shd w:val="clear" w:color="auto" w:fill="FFFFFF"/>
        <w:spacing w:before="120" w:after="0" w:line="360" w:lineRule="auto"/>
        <w:jc w:val="both"/>
        <w:rPr>
          <w:rFonts w:eastAsia="Times New Roman"/>
          <w:b w:val="0"/>
          <w:color w:val="000000"/>
          <w:szCs w:val="18"/>
          <w:lang w:eastAsia="pt-BR"/>
        </w:rPr>
      </w:pPr>
      <w:r w:rsidRPr="0070326A">
        <w:rPr>
          <w:rFonts w:eastAsia="Times New Roman"/>
          <w:b w:val="0"/>
          <w:color w:val="000000"/>
          <w:szCs w:val="18"/>
          <w:lang w:eastAsia="pt-BR"/>
        </w:rPr>
        <w:t>Este algoritmo deve ser utilizado se a quantidade de leituras feitas supera em muito a quantidade de gravações.</w:t>
      </w:r>
    </w:p>
    <w:p w:rsidR="00CC5F2D" w:rsidRPr="00CC5F2D" w:rsidRDefault="00CC5F2D" w:rsidP="00CC5F2D">
      <w:pPr>
        <w:pStyle w:val="PargrafodaLista"/>
        <w:shd w:val="clear" w:color="auto" w:fill="FFFFFF"/>
        <w:spacing w:before="120" w:after="0" w:line="360" w:lineRule="auto"/>
        <w:jc w:val="both"/>
        <w:rPr>
          <w:rFonts w:eastAsia="Times New Roman"/>
          <w:b w:val="0"/>
          <w:color w:val="000000"/>
          <w:szCs w:val="18"/>
          <w:lang w:eastAsia="pt-BR"/>
        </w:rPr>
      </w:pPr>
    </w:p>
    <w:p w:rsidR="00A67D9C" w:rsidRPr="00E02C09" w:rsidRDefault="00E02C09" w:rsidP="00E02C09">
      <w:pPr>
        <w:pStyle w:val="PargrafodaLista"/>
        <w:numPr>
          <w:ilvl w:val="0"/>
          <w:numId w:val="1"/>
        </w:numPr>
        <w:spacing w:line="360" w:lineRule="auto"/>
        <w:jc w:val="both"/>
        <w:rPr>
          <w:b w:val="0"/>
          <w:color w:val="000000" w:themeColor="text1"/>
        </w:rPr>
      </w:pPr>
      <w:r w:rsidRPr="00E02C09">
        <w:rPr>
          <w:b w:val="0"/>
          <w:color w:val="000000" w:themeColor="text1"/>
          <w:shd w:val="clear" w:color="auto" w:fill="FFFFFF"/>
        </w:rPr>
        <w:t>A arquitetura Híbrida</w:t>
      </w:r>
      <w:r w:rsidRPr="00E02C09">
        <w:rPr>
          <w:b w:val="0"/>
          <w:color w:val="000000" w:themeColor="text1"/>
          <w:shd w:val="clear" w:color="auto" w:fill="FFFFFF"/>
        </w:rPr>
        <w:t xml:space="preserve"> fornece a mesma latência geral para os processadores que acessam a memória. </w:t>
      </w:r>
      <w:r w:rsidRPr="00E02C09">
        <w:rPr>
          <w:b w:val="0"/>
          <w:color w:val="000000" w:themeColor="text1"/>
          <w:shd w:val="clear" w:color="auto" w:fill="FFFFFF"/>
        </w:rPr>
        <w:t>Bem como, a possibilidade de cada processador ter a</w:t>
      </w:r>
      <w:r w:rsidRPr="00E02C09">
        <w:rPr>
          <w:b w:val="0"/>
          <w:color w:val="000000" w:themeColor="text1"/>
          <w:shd w:val="clear" w:color="auto" w:fill="FFFFFF"/>
        </w:rPr>
        <w:t xml:space="preserve"> sua memória dedicada que elimina a latência quando a memória local é acessada. </w:t>
      </w:r>
    </w:p>
    <w:p w:rsidR="00A67D9C" w:rsidRPr="00A67D9C" w:rsidRDefault="00A67D9C" w:rsidP="008765EC">
      <w:pPr>
        <w:pStyle w:val="PargrafodaLista"/>
        <w:spacing w:line="360" w:lineRule="auto"/>
        <w:jc w:val="both"/>
        <w:rPr>
          <w:b w:val="0"/>
          <w:color w:val="000000" w:themeColor="text1"/>
        </w:rPr>
      </w:pPr>
    </w:p>
    <w:sectPr w:rsidR="00A67D9C" w:rsidRPr="00A67D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C2E4D"/>
    <w:multiLevelType w:val="hybridMultilevel"/>
    <w:tmpl w:val="71F2BAF4"/>
    <w:lvl w:ilvl="0" w:tplc="A79224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C848ED"/>
    <w:multiLevelType w:val="hybridMultilevel"/>
    <w:tmpl w:val="BA2A71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91"/>
    <w:rsid w:val="00272FF8"/>
    <w:rsid w:val="004A413F"/>
    <w:rsid w:val="008765EC"/>
    <w:rsid w:val="00A67D9C"/>
    <w:rsid w:val="00AC4A92"/>
    <w:rsid w:val="00AC5444"/>
    <w:rsid w:val="00C464A8"/>
    <w:rsid w:val="00CC5F2D"/>
    <w:rsid w:val="00E02C09"/>
    <w:rsid w:val="00F23C91"/>
    <w:rsid w:val="00FD3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5A55"/>
  <w15:chartTrackingRefBased/>
  <w15:docId w15:val="{DEF78E7B-3CB1-4B8F-860A-1285C9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b/>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3C91"/>
    <w:pPr>
      <w:ind w:left="720"/>
      <w:contextualSpacing/>
    </w:pPr>
  </w:style>
  <w:style w:type="character" w:styleId="Hyperlink">
    <w:name w:val="Hyperlink"/>
    <w:basedOn w:val="Fontepargpadro"/>
    <w:uiPriority w:val="99"/>
    <w:semiHidden/>
    <w:unhideWhenUsed/>
    <w:rsid w:val="00F23C91"/>
    <w:rPr>
      <w:color w:val="0000FF"/>
      <w:u w:val="single"/>
    </w:rPr>
  </w:style>
  <w:style w:type="paragraph" w:styleId="NormalWeb">
    <w:name w:val="Normal (Web)"/>
    <w:basedOn w:val="Normal"/>
    <w:uiPriority w:val="99"/>
    <w:semiHidden/>
    <w:unhideWhenUsed/>
    <w:rsid w:val="00F23C91"/>
    <w:pPr>
      <w:spacing w:before="100" w:beforeAutospacing="1" w:after="100" w:afterAutospacing="1" w:line="240" w:lineRule="auto"/>
    </w:pPr>
    <w:rPr>
      <w:rFonts w:ascii="Times New Roman" w:eastAsia="Times New Roman" w:hAnsi="Times New Roman" w:cs="Times New Roman"/>
      <w:b w:val="0"/>
      <w:lang w:eastAsia="pt-BR"/>
    </w:rPr>
  </w:style>
  <w:style w:type="character" w:styleId="HiperlinkVisitado">
    <w:name w:val="FollowedHyperlink"/>
    <w:basedOn w:val="Fontepargpadro"/>
    <w:uiPriority w:val="99"/>
    <w:semiHidden/>
    <w:unhideWhenUsed/>
    <w:rsid w:val="00F23C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Roteamento" TargetMode="External"/><Relationship Id="rId3" Type="http://schemas.openxmlformats.org/officeDocument/2006/relationships/settings" Target="settings.xml"/><Relationship Id="rId7" Type="http://schemas.openxmlformats.org/officeDocument/2006/relationships/hyperlink" Target="https://pt.wikipedia.org/w/index.php?title=Mem%C3%B3ria_distribu%C3%ADda&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Espa%C3%A7o_de_endere%C3%A7amento" TargetMode="External"/><Relationship Id="rId5" Type="http://schemas.openxmlformats.org/officeDocument/2006/relationships/hyperlink" Target="https://pt.wikipedia.org/wiki/Mem%C3%B3ria_compartilha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737</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dc:creator>
  <cp:keywords/>
  <dc:description/>
  <cp:lastModifiedBy>FILL</cp:lastModifiedBy>
  <cp:revision>3</cp:revision>
  <dcterms:created xsi:type="dcterms:W3CDTF">2020-12-20T15:57:00Z</dcterms:created>
  <dcterms:modified xsi:type="dcterms:W3CDTF">2020-12-20T18:10:00Z</dcterms:modified>
</cp:coreProperties>
</file>