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80"/>
        <w:jc w:val="center"/>
      </w:pPr>
      <w:r>
        <w:rPr>
          <w:i/>
          <w:iCs/>
          <w:color w:val="595959"/>
          <w:sz w:val="21"/>
          <w:szCs w:val="21"/>
        </w:rPr>
        <w:t xml:space="preserve">[ Antet INDUNOVA ROBOTICS S.R.L. ]</w:t>
      </w:r>
    </w:p>
    <w:p>
      <w:pPr>
        <w:spacing w:after="60" w:line="280"/>
        <w:jc w:val="center"/>
      </w:pPr>
      <w:r>
        <w:rPr>
          <w:color w:val="595959"/>
          <w:sz w:val="19"/>
          <w:szCs w:val="19"/>
        </w:rPr>
        <w:t xml:space="preserve">INDUNOVA ROBOTICS S.R.L. · CUI 52786670 · J2025082650004 · Sat Botești, Oraș Zlatna, nr. 37, jud. Alba</w:t>
      </w:r>
    </w:p>
    <w:p>
      <w:pPr>
        <w:pBdr>
          <w:bottom w:val="single" w:color="D9D9D9" w:sz="6"/>
        </w:pBdr>
        <w:spacing w:after="140"/>
      </w:pPr>
    </w:p>
    <w:p>
      <w:pPr>
        <w:spacing w:after="40" w:line="280"/>
        <w:jc w:val="center"/>
      </w:pPr>
      <w:r>
        <w:rPr>
          <w:b/>
          <w:bCs/>
          <w:color w:val="1F3864"/>
          <w:sz w:val="30"/>
          <w:szCs w:val="30"/>
        </w:rPr>
        <w:t xml:space="preserve">SCRISOARE DE INTERES</w:t>
      </w:r>
    </w:p>
    <w:p>
      <w:pPr>
        <w:spacing w:after="160" w:line="280"/>
        <w:jc w:val="center"/>
      </w:pPr>
      <w:r>
        <w:rPr>
          <w:i/>
          <w:iCs/>
          <w:color w:val="595959"/>
          <w:sz w:val="21"/>
          <w:szCs w:val="21"/>
        </w:rPr>
        <w:t xml:space="preserve">privind soluția robotică EVA – Empathic Virtual Assistant</w:t>
      </w:r>
    </w:p>
    <w:p>
      <w:pPr>
        <w:spacing w:after="110" w:line="280"/>
      </w:pPr>
      <w:r>
        <w:rPr>
          <w:sz w:val="21"/>
          <w:szCs w:val="21"/>
        </w:rPr>
        <w:t xml:space="preserve">Nr. de înregistrare: ……… / 16.07.2026</w:t>
      </w:r>
    </w:p>
    <w:p>
      <w:pPr>
        <w:spacing w:after="110" w:line="280"/>
      </w:pPr>
      <w:r>
        <w:rPr>
          <w:sz w:val="21"/>
          <w:szCs w:val="21"/>
        </w:rPr>
        <w:t xml:space="preserve">Data: 16.07.2026</w:t>
      </w:r>
    </w:p>
    <w:p>
      <w:pPr>
        <w:spacing w:after="160" w:line="280"/>
      </w:pPr>
      <w:r>
        <w:rPr>
          <w:sz w:val="21"/>
          <w:szCs w:val="21"/>
        </w:rPr>
        <w:t xml:space="preserve">Către: DANCOR PROIECT SRL, CUI 12445967, cu sediul social în Alba Iulia, Str. Ștefan Luchian nr. 3B, jud. Alba, și locația de implementare a proiectului în Alba Iulia, Str. Emil Racoviță nr. 9, jud. Alba</w:t>
      </w:r>
    </w:p>
    <w:p>
      <w:pPr>
        <w:pStyle w:val="Heading1"/>
        <w:spacing w:after="120" w:before="280"/>
      </w:pPr>
      <w:r>
        <w:rPr>
          <w:b/>
          <w:bCs/>
          <w:color w:val="1F3864"/>
          <w:sz w:val="25"/>
          <w:szCs w:val="25"/>
        </w:rPr>
        <w:t xml:space="preserve">1. Prezentarea emitentului</w:t>
      </w:r>
    </w:p>
    <w:p>
      <w:pPr>
        <w:spacing w:after="110" w:line="280"/>
      </w:pPr>
      <w:r>
        <w:rPr>
          <w:sz w:val="21"/>
          <w:szCs w:val="21"/>
        </w:rPr>
        <w:t xml:space="preserve">Subscrisa INDUNOVA ROBOTICS S.R.L., cu datele de identificare de mai sus, reprezentată legal prin Pușcău Bogdan Sebastian, asociat unic și administrator, are ca obiect principal de activitate realizarea de software la comandă (CAEN 6210) și este orientată către dezvoltarea și integrarea de soluții de robotică și automatizare pentru clienți industriali. Activitatea noastră constă în proiectarea de aplicații de control, interfețe de proces și module software pentru echipamente robotizate, precum și în punerea în funcțiune a acestora la beneficiar.</w:t>
      </w:r>
    </w:p>
    <w:p>
      <w:pPr>
        <w:pStyle w:val="Heading1"/>
        <w:spacing w:after="120" w:before="280"/>
      </w:pPr>
      <w:r>
        <w:rPr>
          <w:b/>
          <w:bCs/>
          <w:color w:val="1F3864"/>
          <w:sz w:val="25"/>
          <w:szCs w:val="25"/>
        </w:rPr>
        <w:t xml:space="preserve">2. Interesul manifestat</w:t>
      </w:r>
    </w:p>
    <w:p>
      <w:pPr>
        <w:spacing w:after="110" w:line="280"/>
      </w:pPr>
      <w:r>
        <w:rPr>
          <w:sz w:val="21"/>
          <w:szCs w:val="21"/>
        </w:rPr>
        <w:t xml:space="preserve">Ne exprimăm interesul pentru soluția robotică humanoidă utilitară EVA – Empathic Virtual Assistant, dezvoltată de DANCOR PROIECT SRL, și pentru rezultatele proiectului pe care societatea dumneavoastră intenționează să îl implementeze prin Programul Creștere Inteligentă, Digitalizare și Instrumente Financiare, Acțiunea 2.1.</w:t>
      </w:r>
    </w:p>
    <w:p>
      <w:pPr>
        <w:spacing w:after="110" w:line="280"/>
      </w:pPr>
      <w:r>
        <w:rPr>
          <w:sz w:val="21"/>
          <w:szCs w:val="21"/>
        </w:rPr>
        <w:t xml:space="preserve">În activitatea noastră din domeniul automatizare industrială și robotică de serviciu am identificat următoarele nevoi operaționale care ar putea fi adresate de EVA:</w:t>
      </w:r>
    </w:p>
    <w:p>
      <w:pPr>
        <w:pStyle w:val="ListParagraph"/>
        <w:numPr>
          <w:ilvl w:val="0"/>
          <w:numId w:val="2"/>
        </w:numPr>
        <w:spacing w:after="56" w:line="270"/>
      </w:pPr>
      <w:r>
        <w:rPr>
          <w:sz w:val="21"/>
          <w:szCs w:val="21"/>
        </w:rPr>
        <w:t xml:space="preserve">integrarea unei platforme robotice humanoide în celule de automatizare deja existente la clienții noștri industriali, fără reproiectarea liniei;</w:t>
      </w:r>
    </w:p>
    <w:p>
      <w:pPr>
        <w:pStyle w:val="ListParagraph"/>
        <w:numPr>
          <w:ilvl w:val="0"/>
          <w:numId w:val="2"/>
        </w:numPr>
        <w:spacing w:after="56" w:line="270"/>
      </w:pPr>
      <w:r>
        <w:rPr>
          <w:sz w:val="21"/>
          <w:szCs w:val="21"/>
        </w:rPr>
        <w:t xml:space="preserve">dezvoltarea de module software specifice pe o platformă robotică deschisă — interfețe de proces, protocoale industriale, conectare la sisteme SCADA/MES;</w:t>
      </w:r>
    </w:p>
    <w:p>
      <w:pPr>
        <w:pStyle w:val="ListParagraph"/>
        <w:numPr>
          <w:ilvl w:val="0"/>
          <w:numId w:val="2"/>
        </w:numPr>
        <w:spacing w:after="56" w:line="270"/>
      </w:pPr>
      <w:r>
        <w:rPr>
          <w:sz w:val="21"/>
          <w:szCs w:val="21"/>
        </w:rPr>
        <w:t xml:space="preserve">aplicații de inspecție vizuală și manipulare de piese, unde brațele robotizate fixe actuale sunt prea rigide sau prea scumpe pentru serii mici;</w:t>
      </w:r>
    </w:p>
    <w:p>
      <w:pPr>
        <w:pStyle w:val="ListParagraph"/>
        <w:numPr>
          <w:ilvl w:val="0"/>
          <w:numId w:val="2"/>
        </w:numPr>
        <w:spacing w:after="56" w:line="270"/>
      </w:pPr>
      <w:r>
        <w:rPr>
          <w:sz w:val="21"/>
          <w:szCs w:val="21"/>
        </w:rPr>
        <w:t xml:space="preserve">o platformă de referință, disponibilă local, pe care să putem dezvolta și demonstra proiecte de robotică de serviciu pentru clienții noștri;</w:t>
      </w:r>
    </w:p>
    <w:p>
      <w:pPr>
        <w:pStyle w:val="ListParagraph"/>
        <w:numPr>
          <w:ilvl w:val="0"/>
          <w:numId w:val="2"/>
        </w:numPr>
        <w:spacing w:after="56" w:line="270"/>
      </w:pPr>
      <w:r>
        <w:rPr>
          <w:sz w:val="21"/>
          <w:szCs w:val="21"/>
        </w:rPr>
        <w:t xml:space="preserve">reducerea dependenței de platforme robotice din afara Uniunii Europene, cu termene lungi de livrare și suport tehnic limitat.</w:t>
      </w:r>
    </w:p>
    <w:p>
      <w:pPr>
        <w:pStyle w:val="Heading1"/>
        <w:spacing w:after="120" w:before="280"/>
      </w:pPr>
      <w:r>
        <w:rPr>
          <w:b/>
          <w:bCs/>
          <w:color w:val="1F3864"/>
          <w:sz w:val="25"/>
          <w:szCs w:val="25"/>
        </w:rPr>
        <w:t xml:space="preserve">3. Direcții de colaborare</w:t>
      </w:r>
    </w:p>
    <w:p>
      <w:pPr>
        <w:spacing w:after="110" w:line="280"/>
      </w:pPr>
      <w:r>
        <w:rPr>
          <w:sz w:val="21"/>
          <w:szCs w:val="21"/>
        </w:rPr>
        <w:t xml:space="preserve">Ne manifestăm interesul pentru: (a) partener tehnologic de integrare a robotului EVA în aplicații industriale la clienții noștri; (b) co-dezvoltarea de module software pe platforma EVA și validarea interoperabilității cu sistemele de proces uzuale; (c) participarea la un program-pilot de testare în condiții industriale reale; (d) integrarea și revânzarea soluției în portofoliul nostru de proiecte, după atingerea maturității comerciale.</w:t>
      </w:r>
    </w:p>
    <w:p>
      <w:pPr>
        <w:pStyle w:val="Heading1"/>
        <w:spacing w:after="120" w:before="280"/>
      </w:pPr>
      <w:r>
        <w:rPr>
          <w:b/>
          <w:bCs/>
          <w:color w:val="1F3864"/>
          <w:sz w:val="25"/>
          <w:szCs w:val="25"/>
        </w:rPr>
        <w:t xml:space="preserve">4. Caracterul scrisorii</w:t>
      </w:r>
    </w:p>
    <w:p>
      <w:pPr>
        <w:spacing w:after="110" w:line="280"/>
      </w:pPr>
      <w:r>
        <w:rPr>
          <w:sz w:val="21"/>
          <w:szCs w:val="21"/>
        </w:rPr>
        <w:t xml:space="preserve">Prezenta scrisoare are caracter de intenție, exprimă interesul comercial real al societății noastre și nu creează obligații financiare sau contractuale pentru niciuna dintre părți. Condițiile concrete de colaborare, inclusiv cele comerciale, vor face obiectul unor acorduri separate, negociate după atingerea maturității tehnologice a soluției.</w:t>
      </w:r>
    </w:p>
    <w:p>
      <w:pPr>
        <w:spacing w:after="110" w:line="280"/>
      </w:pPr>
      <w:r>
        <w:rPr>
          <w:i/>
          <w:iCs/>
          <w:sz w:val="21"/>
          <w:szCs w:val="21"/>
        </w:rPr>
        <w:t xml:space="preserve">Menționăm că între societatea noastră și DANCOR PROIECT SRL nu există legături de asociere, control sau administrare comună; prezenta scrisoare exprimă un interes comercial propriu și independent.</w:t>
      </w:r>
    </w:p>
    <w:p>
      <w:pPr>
        <w:spacing w:after="200" w:line="280"/>
      </w:pPr>
      <w:r>
        <w:rPr>
          <w:sz w:val="21"/>
          <w:szCs w:val="21"/>
        </w:rPr>
        <w:t xml:space="preserve">Cu stimă,</w:t>
      </w:r>
    </w:p>
    <w:p>
      <w:pPr>
        <w:spacing w:after="40" w:line="280"/>
      </w:pPr>
      <w:r>
        <w:rPr>
          <w:b/>
          <w:bCs/>
          <w:sz w:val="21"/>
          <w:szCs w:val="21"/>
        </w:rPr>
        <w:t xml:space="preserve">INDUNOVA ROBOTICS S.R.L.</w:t>
      </w:r>
    </w:p>
    <w:p>
      <w:pPr>
        <w:spacing w:after="200" w:line="280"/>
      </w:pPr>
      <w:r>
        <w:rPr>
          <w:sz w:val="21"/>
          <w:szCs w:val="21"/>
        </w:rPr>
        <w:t xml:space="preserve">prin Pușcău Bogdan Sebastian, în calitate de asociat unic și administrator</w:t>
      </w:r>
    </w:p>
    <w:p>
      <w:pPr>
        <w:spacing w:after="160" w:line="280"/>
      </w:pPr>
      <w:r>
        <w:rPr>
          <w:color w:val="595959"/>
          <w:sz w:val="21"/>
          <w:szCs w:val="21"/>
        </w:rPr>
        <w:t xml:space="preserve">Semnătura: ..............................          Ștampila:</w:t>
      </w:r>
    </w:p>
    <w:p>
      <w:pPr>
        <w:shd w:fill="FFF7E6" w:color="auto" w:val="clear"/>
        <w:spacing w:after="100" w:line="274"/>
      </w:pPr>
      <w:r>
        <w:rPr>
          <w:b/>
          <w:bCs/>
          <w:color w:val="B45309"/>
          <w:sz w:val="19"/>
          <w:szCs w:val="19"/>
        </w:rPr>
        <w:t xml:space="preserve">[ DE COMPLETAT ] </w:t>
      </w:r>
      <w:r>
        <w:rPr>
          <w:i/>
          <w:iCs/>
          <w:color w:val="B45309"/>
          <w:sz w:val="19"/>
          <w:szCs w:val="19"/>
        </w:rPr>
        <w:t xml:space="preserve">Antetul oficial al societății, numărul de înregistrare din registrul propriu de corespondență, semnătura olografă/electronică și ștampila. Scrisoarea se predă solicitantului în original sau semnată electronic (PDF).</w:t>
      </w:r>
    </w:p>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Scrisoare de interes · EVA · 16.07.2026 · 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DANCOR PROIECT SRL</dc:creator>
  <cp:lastModifiedBy>Un-named</cp:lastModifiedBy>
  <cp:revision>1</cp:revision>
  <dcterms:created xsi:type="dcterms:W3CDTF">2026-07-16T11:28:21.252Z</dcterms:created>
  <dcterms:modified xsi:type="dcterms:W3CDTF">2026-07-16T11:28:21.253Z</dcterms:modified>
</cp:coreProperties>
</file>

<file path=docProps/custom.xml><?xml version="1.0" encoding="utf-8"?>
<Properties xmlns="http://schemas.openxmlformats.org/officeDocument/2006/custom-properties" xmlns:vt="http://schemas.openxmlformats.org/officeDocument/2006/docPropsVTypes"/>
</file>