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80"/>
        <w:jc w:val="center"/>
      </w:pPr>
      <w:r>
        <w:rPr>
          <w:i/>
          <w:iCs/>
          <w:color w:val="595959"/>
          <w:sz w:val="21"/>
          <w:szCs w:val="21"/>
        </w:rPr>
        <w:t xml:space="preserve">[ Antet INFOGRUP S.R.L. ]</w:t>
      </w:r>
    </w:p>
    <w:p>
      <w:pPr>
        <w:spacing w:after="60" w:line="280"/>
        <w:jc w:val="center"/>
      </w:pPr>
      <w:r>
        <w:rPr>
          <w:color w:val="595959"/>
          <w:sz w:val="19"/>
          <w:szCs w:val="19"/>
        </w:rPr>
        <w:t xml:space="preserve">INFOGRUP S.R.L. · CUI 8266084 · J1996000152018 · Municipiul Alba Iulia, Str. Moților nr. 7, bl. S1E, jud. Alba</w:t>
      </w:r>
    </w:p>
    <w:p>
      <w:pPr>
        <w:pBdr>
          <w:bottom w:val="single" w:color="D9D9D9" w:sz="6"/>
        </w:pBdr>
        <w:spacing w:after="140"/>
      </w:pPr>
    </w:p>
    <w:p>
      <w:pPr>
        <w:spacing w:after="40" w:line="280"/>
        <w:jc w:val="center"/>
      </w:pPr>
      <w:r>
        <w:rPr>
          <w:b/>
          <w:bCs/>
          <w:color w:val="1F3864"/>
          <w:sz w:val="30"/>
          <w:szCs w:val="30"/>
        </w:rPr>
        <w:t xml:space="preserve">SCRISOARE DE INTERES</w:t>
      </w:r>
    </w:p>
    <w:p>
      <w:pPr>
        <w:spacing w:after="160" w:line="280"/>
        <w:jc w:val="center"/>
      </w:pPr>
      <w:r>
        <w:rPr>
          <w:i/>
          <w:iCs/>
          <w:color w:val="595959"/>
          <w:sz w:val="21"/>
          <w:szCs w:val="21"/>
        </w:rPr>
        <w:t xml:space="preserve">privind soluția robotică EVA – Empathic Virtual Assistant</w:t>
      </w:r>
    </w:p>
    <w:p>
      <w:pPr>
        <w:spacing w:after="110" w:line="280"/>
      </w:pPr>
      <w:r>
        <w:rPr>
          <w:sz w:val="21"/>
          <w:szCs w:val="21"/>
        </w:rPr>
        <w:t xml:space="preserve">Nr. de înregistrare: ……… / 16.07.2026</w:t>
      </w:r>
    </w:p>
    <w:p>
      <w:pPr>
        <w:spacing w:after="110" w:line="280"/>
      </w:pPr>
      <w:r>
        <w:rPr>
          <w:sz w:val="21"/>
          <w:szCs w:val="21"/>
        </w:rPr>
        <w:t xml:space="preserve">Data: 16.07.2026</w:t>
      </w:r>
    </w:p>
    <w:p>
      <w:pPr>
        <w:spacing w:after="160" w:line="280"/>
      </w:pPr>
      <w:r>
        <w:rPr>
          <w:sz w:val="21"/>
          <w:szCs w:val="21"/>
        </w:rPr>
        <w:t xml:space="preserve">Către: DANCOR PROIECT SRL, CUI 12445967, cu sediul social în Alba Iulia, Str. Ștefan Luchian nr. 3B, jud. Alba, și locația de implementare a proiectului în Alba Iulia, Str. Emil Racoviță nr. 9, jud. Alba</w:t>
      </w:r>
    </w:p>
    <w:p>
      <w:pPr>
        <w:pStyle w:val="Heading1"/>
        <w:spacing w:after="120" w:before="280"/>
      </w:pPr>
      <w:r>
        <w:rPr>
          <w:b/>
          <w:bCs/>
          <w:color w:val="1F3864"/>
          <w:sz w:val="25"/>
          <w:szCs w:val="25"/>
        </w:rPr>
        <w:t xml:space="preserve">1. Prezentarea emitentului</w:t>
      </w:r>
    </w:p>
    <w:p>
      <w:pPr>
        <w:spacing w:after="110" w:line="280"/>
      </w:pPr>
      <w:r>
        <w:rPr>
          <w:sz w:val="21"/>
          <w:szCs w:val="21"/>
        </w:rPr>
        <w:t xml:space="preserve">Subscrisa INFOGRUP S.R.L., cu datele de identificare de mai sus, reprezentată legal prin Bințințan Cristian Dan, administrator, are ca obiect principal de activitate comerțul cu ridicata al echipamentului informatic și de telecomunicații (CAEN 4650). Societatea funcționează neîntrerupt din anul 1996 și deservește, printr-o rețea proprie de distribuție, clienți corporativi și instituții publice din județul Alba și din regiunea Centru. Activitatea noastră include depozitare, configurare, livrare și service pentru echipamente IT.</w:t>
      </w:r>
    </w:p>
    <w:p>
      <w:pPr>
        <w:pStyle w:val="Heading1"/>
        <w:spacing w:after="120" w:before="280"/>
      </w:pPr>
      <w:r>
        <w:rPr>
          <w:b/>
          <w:bCs/>
          <w:color w:val="1F3864"/>
          <w:sz w:val="25"/>
          <w:szCs w:val="25"/>
        </w:rPr>
        <w:t xml:space="preserve">2. Interesul manifestat</w:t>
      </w:r>
    </w:p>
    <w:p>
      <w:pPr>
        <w:spacing w:after="110" w:line="280"/>
      </w:pPr>
      <w:r>
        <w:rPr>
          <w:sz w:val="21"/>
          <w:szCs w:val="21"/>
        </w:rPr>
        <w:t xml:space="preserve">Ne exprimăm interesul pentru soluția robotică humanoidă utilitară EVA – Empathic Virtual Assistant, dezvoltată de DANCOR PROIECT SRL, și pentru rezultatele proiectului pe care societatea dumneavoastră intenționează să îl implementeze prin Programul Creștere Inteligentă, Digitalizare și Instrumente Financiare, Acțiunea 2.1.</w:t>
      </w:r>
    </w:p>
    <w:p>
      <w:pPr>
        <w:spacing w:after="110" w:line="280"/>
      </w:pPr>
      <w:r>
        <w:rPr>
          <w:sz w:val="21"/>
          <w:szCs w:val="21"/>
        </w:rPr>
        <w:t xml:space="preserve">În activitatea noastră din domeniul comerț cu ridicata și distribuție de echipamente informatice am identificat următoarele nevoi operaționale care ar putea fi adresate de EVA:</w:t>
      </w:r>
    </w:p>
    <w:p>
      <w:pPr>
        <w:pStyle w:val="ListParagraph"/>
        <w:numPr>
          <w:ilvl w:val="0"/>
          <w:numId w:val="2"/>
        </w:numPr>
        <w:spacing w:after="56" w:line="270"/>
      </w:pPr>
      <w:r>
        <w:rPr>
          <w:sz w:val="21"/>
          <w:szCs w:val="21"/>
        </w:rPr>
        <w:t xml:space="preserve">inventarierea automată și verificarea periodică a stocurilor în depozitul propriu de echipamente informatice, activitate care astăzi consumă timp de personal calificat;</w:t>
      </w:r>
    </w:p>
    <w:p>
      <w:pPr>
        <w:pStyle w:val="ListParagraph"/>
        <w:numPr>
          <w:ilvl w:val="0"/>
          <w:numId w:val="2"/>
        </w:numPr>
        <w:spacing w:after="56" w:line="270"/>
      </w:pPr>
      <w:r>
        <w:rPr>
          <w:sz w:val="21"/>
          <w:szCs w:val="21"/>
        </w:rPr>
        <w:t xml:space="preserve">logistică internă: identificarea, preluarea și pregătirea coletelor pentru livrare, cu trasabilitate vizuală a operațiunilor;</w:t>
      </w:r>
    </w:p>
    <w:p>
      <w:pPr>
        <w:pStyle w:val="ListParagraph"/>
        <w:numPr>
          <w:ilvl w:val="0"/>
          <w:numId w:val="2"/>
        </w:numPr>
        <w:spacing w:after="56" w:line="270"/>
      </w:pPr>
      <w:r>
        <w:rPr>
          <w:sz w:val="21"/>
          <w:szCs w:val="21"/>
        </w:rPr>
        <w:t xml:space="preserve">monitorizarea spațiilor în afara programului de lucru — patrulare, citirea contoarelor, detectarea și raportarea incidentelor;</w:t>
      </w:r>
    </w:p>
    <w:p>
      <w:pPr>
        <w:pStyle w:val="ListParagraph"/>
        <w:numPr>
          <w:ilvl w:val="0"/>
          <w:numId w:val="2"/>
        </w:numPr>
        <w:spacing w:after="56" w:line="270"/>
      </w:pPr>
      <w:r>
        <w:rPr>
          <w:sz w:val="21"/>
          <w:szCs w:val="21"/>
        </w:rPr>
        <w:t xml:space="preserve">primirea vizitatorilor și suport informațional în zona de showroom și service;</w:t>
      </w:r>
    </w:p>
    <w:p>
      <w:pPr>
        <w:pStyle w:val="ListParagraph"/>
        <w:numPr>
          <w:ilvl w:val="0"/>
          <w:numId w:val="2"/>
        </w:numPr>
        <w:spacing w:after="56" w:line="270"/>
      </w:pPr>
      <w:r>
        <w:rPr>
          <w:sz w:val="21"/>
          <w:szCs w:val="21"/>
        </w:rPr>
        <w:t xml:space="preserve">degrevarea personalului de sarcini repetitive de manipulare și verificare, cu creșterea acurateței inventarului.</w:t>
      </w:r>
    </w:p>
    <w:p>
      <w:pPr>
        <w:pStyle w:val="Heading1"/>
        <w:spacing w:after="120" w:before="280"/>
      </w:pPr>
      <w:r>
        <w:rPr>
          <w:b/>
          <w:bCs/>
          <w:color w:val="1F3864"/>
          <w:sz w:val="25"/>
          <w:szCs w:val="25"/>
        </w:rPr>
        <w:t xml:space="preserve">3. Direcții de colaborare</w:t>
      </w:r>
    </w:p>
    <w:p>
      <w:pPr>
        <w:spacing w:after="110" w:line="280"/>
      </w:pPr>
      <w:r>
        <w:rPr>
          <w:sz w:val="21"/>
          <w:szCs w:val="21"/>
        </w:rPr>
        <w:t xml:space="preserve">Ne manifestăm interesul pentru: (a) partener-gazdă pentru un program-pilot de testare a robotului EVA în depozitul și spațiile noastre din Alba Iulia; (b) partener de distribuție și revânzare a soluției EVA prin rețeaua noastră comercială, către clienții corporativi și instituționali pe care îi deservim de aproape trei decenii; (c) furnizarea de feedback structurat privind cerințele reale de piață, prețul acceptabil și condițiile de service, pe baza experienței noastre de distribuție.</w:t>
      </w:r>
    </w:p>
    <w:p>
      <w:pPr>
        <w:pStyle w:val="Heading1"/>
        <w:spacing w:after="120" w:before="280"/>
      </w:pPr>
      <w:r>
        <w:rPr>
          <w:b/>
          <w:bCs/>
          <w:color w:val="1F3864"/>
          <w:sz w:val="25"/>
          <w:szCs w:val="25"/>
        </w:rPr>
        <w:t xml:space="preserve">4. Caracterul scrisorii</w:t>
      </w:r>
    </w:p>
    <w:p>
      <w:pPr>
        <w:spacing w:after="110" w:line="280"/>
      </w:pPr>
      <w:r>
        <w:rPr>
          <w:sz w:val="21"/>
          <w:szCs w:val="21"/>
        </w:rPr>
        <w:t xml:space="preserve">Prezenta scrisoare are caracter de intenție, exprimă interesul comercial real al societății noastre și nu creează obligații financiare sau contractuale pentru niciuna dintre părți. Condițiile concrete de colaborare, inclusiv cele comerciale, vor face obiectul unor acorduri separate, negociate după atingerea maturității tehnologice a soluției.</w:t>
      </w:r>
    </w:p>
    <w:p>
      <w:pPr>
        <w:spacing w:after="110" w:line="280"/>
      </w:pPr>
      <w:r>
        <w:rPr>
          <w:i/>
          <w:iCs/>
          <w:sz w:val="21"/>
          <w:szCs w:val="21"/>
        </w:rPr>
        <w:t xml:space="preserve">Menționăm că între societatea noastră și DANCOR PROIECT SRL nu există legături de asociere, control sau administrare comună; prezenta scrisoare exprimă un interes comercial propriu și independent.</w:t>
      </w:r>
    </w:p>
    <w:p>
      <w:pPr>
        <w:spacing w:after="200" w:line="280"/>
      </w:pPr>
      <w:r>
        <w:rPr>
          <w:sz w:val="21"/>
          <w:szCs w:val="21"/>
        </w:rPr>
        <w:t xml:space="preserve">Cu stimă,</w:t>
      </w:r>
    </w:p>
    <w:p>
      <w:pPr>
        <w:spacing w:after="40" w:line="280"/>
      </w:pPr>
      <w:r>
        <w:rPr>
          <w:b/>
          <w:bCs/>
          <w:sz w:val="21"/>
          <w:szCs w:val="21"/>
        </w:rPr>
        <w:t xml:space="preserve">INFOGRUP S.R.L.</w:t>
      </w:r>
    </w:p>
    <w:p>
      <w:pPr>
        <w:spacing w:after="200" w:line="280"/>
      </w:pPr>
      <w:r>
        <w:rPr>
          <w:sz w:val="21"/>
          <w:szCs w:val="21"/>
        </w:rPr>
        <w:t xml:space="preserve">prin Bințințan Cristian Dan, în calitate de administrator</w:t>
      </w:r>
    </w:p>
    <w:p>
      <w:pPr>
        <w:spacing w:after="160" w:line="280"/>
      </w:pPr>
      <w:r>
        <w:rPr>
          <w:color w:val="595959"/>
          <w:sz w:val="21"/>
          <w:szCs w:val="21"/>
        </w:rPr>
        <w:t xml:space="preserve">Semnătura: ..............................          Ștampila:</w:t>
      </w:r>
    </w:p>
    <w:p>
      <w:pPr>
        <w:shd w:fill="FFF7E6" w:color="auto" w:val="clear"/>
        <w:spacing w:after="100" w:line="274"/>
      </w:pPr>
      <w:r>
        <w:rPr>
          <w:b/>
          <w:bCs/>
          <w:color w:val="B45309"/>
          <w:sz w:val="19"/>
          <w:szCs w:val="19"/>
        </w:rPr>
        <w:t xml:space="preserve">[ DE COMPLETAT ] </w:t>
      </w:r>
      <w:r>
        <w:rPr>
          <w:i/>
          <w:iCs/>
          <w:color w:val="B45309"/>
          <w:sz w:val="19"/>
          <w:szCs w:val="19"/>
        </w:rPr>
        <w:t xml:space="preserve">Antetul oficial al societății, numărul de înregistrare din registrul propriu de corespondență, semnătura olografă/electronică și ștampila. Scrisoarea se predă solicitantului în original sau semnată electronic (PDF).</w:t>
      </w:r>
    </w:p>
    <w:sectPr>
      <w:footerReference w:type="default" r:id="rId7"/>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Scrisoare de interes · EVA · 16.07.2026 · Pagina </w:t>
    </w:r>
    <w:r>
      <w:rPr>
        <w:color w:val="595959"/>
        <w:sz w:val="15"/>
        <w:szCs w:val="15"/>
      </w:rPr>
      <w:fldChar w:fldCharType="begin"/>
      <w:instrText xml:space="preserve">PAGE</w:instrText>
      <w:fldChar w:fldCharType="separate"/>
      <w:fldChar w:fldCharType="end"/>
    </w:r>
    <w:r>
      <w:rPr>
        <w:color w:val="595959"/>
        <w:sz w:val="15"/>
        <w:szCs w:val="15"/>
      </w:rPr>
      <w:t xml:space="preserve"> /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4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DANCOR PROIECT SRL</dc:creator>
  <cp:lastModifiedBy>Un-named</cp:lastModifiedBy>
  <cp:revision>1</cp:revision>
  <dcterms:created xsi:type="dcterms:W3CDTF">2026-07-16T11:28:21.262Z</dcterms:created>
  <dcterms:modified xsi:type="dcterms:W3CDTF">2026-07-16T11:28:21.262Z</dcterms:modified>
</cp:coreProperties>
</file>

<file path=docProps/custom.xml><?xml version="1.0" encoding="utf-8"?>
<Properties xmlns="http://schemas.openxmlformats.org/officeDocument/2006/custom-properties" xmlns:vt="http://schemas.openxmlformats.org/officeDocument/2006/docPropsVTypes"/>
</file>