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D261C" w14:textId="77777777" w:rsidR="002D1063" w:rsidRPr="002D1063" w:rsidRDefault="00DC412E" w:rsidP="002D1063">
      <w:pPr>
        <w:pStyle w:val="Heading2"/>
        <w:jc w:val="right"/>
        <w:rPr>
          <w:i/>
          <w:iCs/>
        </w:rPr>
      </w:pPr>
      <w:bookmarkStart w:id="0" w:name="_Toc207745711"/>
      <w:r w:rsidRPr="002D1063">
        <w:rPr>
          <w:i/>
          <w:iCs/>
        </w:rPr>
        <w:t>Anexa 7</w:t>
      </w:r>
      <w:r w:rsidR="002D1063" w:rsidRPr="002D1063">
        <w:rPr>
          <w:i/>
          <w:iCs/>
        </w:rPr>
        <w:t xml:space="preserve"> Contract de furnizare produse</w:t>
      </w:r>
      <w:bookmarkEnd w:id="0"/>
    </w:p>
    <w:p w14:paraId="51F4084A" w14:textId="71FBEE64" w:rsidR="00DC412E" w:rsidRPr="00783B66" w:rsidRDefault="00DC412E" w:rsidP="00DC412E">
      <w:pPr>
        <w:spacing w:after="0"/>
        <w:jc w:val="right"/>
        <w:rPr>
          <w:b/>
          <w:bCs/>
          <w:i/>
          <w:iCs/>
          <w:sz w:val="22"/>
          <w:szCs w:val="22"/>
        </w:rPr>
      </w:pPr>
    </w:p>
    <w:p w14:paraId="1AB79A4C" w14:textId="459726ED" w:rsidR="003E563C" w:rsidRPr="002D1063" w:rsidRDefault="003E563C" w:rsidP="003E563C">
      <w:pPr>
        <w:jc w:val="center"/>
        <w:rPr>
          <w:b/>
          <w:szCs w:val="24"/>
        </w:rPr>
      </w:pPr>
      <w:bookmarkStart w:id="1" w:name="_Hlk207580758"/>
      <w:r w:rsidRPr="002D1063">
        <w:rPr>
          <w:b/>
          <w:szCs w:val="24"/>
        </w:rPr>
        <w:t>Contract de furnizare produse</w:t>
      </w:r>
    </w:p>
    <w:bookmarkEnd w:id="1"/>
    <w:p w14:paraId="10A715C0" w14:textId="77777777" w:rsidR="003E563C" w:rsidRPr="00E708E5" w:rsidRDefault="003E563C" w:rsidP="003E563C">
      <w:pPr>
        <w:jc w:val="center"/>
        <w:rPr>
          <w:b/>
          <w:sz w:val="20"/>
          <w:szCs w:val="20"/>
        </w:rPr>
      </w:pPr>
      <w:r>
        <w:rPr>
          <w:b/>
          <w:sz w:val="20"/>
        </w:rPr>
        <w:t>Nr. WM-ATV-033 / 18.05.2026</w:t>
      </w:r>
    </w:p>
    <w:p w14:paraId="74FA2CCE" w14:textId="77777777" w:rsidR="003E563C" w:rsidRPr="00E708E5" w:rsidRDefault="003E563C" w:rsidP="003E563C">
      <w:pPr>
        <w:jc w:val="both"/>
        <w:rPr>
          <w:sz w:val="20"/>
          <w:szCs w:val="20"/>
        </w:rPr>
      </w:pPr>
    </w:p>
    <w:p w14:paraId="3C95D4AB" w14:textId="77777777" w:rsidR="003E563C" w:rsidRPr="004E28F1" w:rsidRDefault="003E563C" w:rsidP="003E563C">
      <w:pPr>
        <w:numPr>
          <w:ilvl w:val="0"/>
          <w:numId w:val="117"/>
        </w:numPr>
        <w:spacing w:after="160" w:line="278" w:lineRule="auto"/>
        <w:jc w:val="both"/>
        <w:rPr>
          <w:b/>
          <w:bCs/>
          <w:iCs/>
          <w:sz w:val="20"/>
          <w:szCs w:val="20"/>
        </w:rPr>
      </w:pPr>
      <w:r w:rsidRPr="004E28F1">
        <w:rPr>
          <w:b/>
          <w:bCs/>
          <w:iCs/>
          <w:sz w:val="20"/>
          <w:szCs w:val="20"/>
        </w:rPr>
        <w:t>PREAMBUL</w:t>
      </w:r>
    </w:p>
    <w:p w14:paraId="5B0C8B72" w14:textId="77777777" w:rsidR="003E563C" w:rsidRPr="004E28F1" w:rsidRDefault="003E563C" w:rsidP="003E563C">
      <w:pPr>
        <w:jc w:val="both"/>
        <w:rPr>
          <w:i/>
          <w:iCs/>
          <w:sz w:val="20"/>
          <w:szCs w:val="20"/>
        </w:rPr>
      </w:pPr>
      <w:r>
        <w:rPr>
          <w:sz w:val="20"/>
        </w:rPr>
        <w:t>Având în vedere prevederile Ordinului nr. 1284 / 08.08.2016 privind aprobarea procedurii competitive aplicabile solicitanţilor/beneficiarilor privaţi pentru atribuirea contractelor de furnizare, servicii sau lucrări finanţate din fonduri europene, precum și rezultatul procedurii de atribuire consemnat în Nota justificativă de atribuire nr. WM-ATV-022 / 11.05.2026, s-a încheiat prezentul Contract</w:t>
      </w:r>
    </w:p>
    <w:p w14:paraId="5411323A" w14:textId="77777777" w:rsidR="003E563C" w:rsidRDefault="003E563C" w:rsidP="003E563C">
      <w:pPr>
        <w:jc w:val="both"/>
        <w:rPr>
          <w:b/>
          <w:bCs/>
          <w:sz w:val="20"/>
          <w:szCs w:val="20"/>
        </w:rPr>
      </w:pPr>
      <w:r w:rsidRPr="00496FFD">
        <w:rPr>
          <w:b/>
          <w:bCs/>
          <w:sz w:val="20"/>
          <w:szCs w:val="20"/>
        </w:rPr>
        <w:t>Între</w:t>
      </w:r>
    </w:p>
    <w:p w14:paraId="5DAE8557" w14:textId="1200F73C" w:rsidR="003E563C" w:rsidRPr="003E563C" w:rsidRDefault="002C5DA8" w:rsidP="003E563C">
      <w:pPr>
        <w:jc w:val="both"/>
        <w:rPr>
          <w:b/>
          <w:bCs/>
          <w:sz w:val="20"/>
          <w:szCs w:val="20"/>
        </w:rPr>
      </w:pPr>
      <w:r>
        <w:rPr>
          <w:b/>
          <w:sz w:val="20"/>
        </w:rPr>
        <w:t>SC WILD MOTION S.R.L., cu sediul în Sat Hăpria, Strada Teilor, nr. 26, Comuna Ciugud, județul Alba, cod poștal 517243, telefon 0769982977, e-mail nedeclarat în documentele procedurii, numărul de ordine în registrul comerțului J2025082656000, cod fiscal 52786696, contul RO42BTRLRONCRTODB3187901, deschis la Banca Transilvania, reprezentată prin dl CAPOTA NICOLAE-IOAN, având funcţia de Administrator, în calitate de achizitor, pe de o parte</w:t>
      </w:r>
    </w:p>
    <w:p w14:paraId="0B3E45E8" w14:textId="77777777" w:rsidR="003E563C" w:rsidRPr="00496FFD" w:rsidRDefault="003E563C" w:rsidP="003E563C">
      <w:pPr>
        <w:jc w:val="both"/>
        <w:rPr>
          <w:sz w:val="20"/>
          <w:szCs w:val="20"/>
        </w:rPr>
      </w:pPr>
      <w:r w:rsidRPr="00496FFD">
        <w:rPr>
          <w:sz w:val="20"/>
          <w:szCs w:val="20"/>
        </w:rPr>
        <w:t xml:space="preserve">și </w:t>
      </w:r>
    </w:p>
    <w:p w14:paraId="6F0C8CF3" w14:textId="19372157" w:rsidR="003E563C" w:rsidRDefault="003E563C" w:rsidP="003E563C">
      <w:pPr>
        <w:jc w:val="both"/>
        <w:rPr>
          <w:bCs/>
          <w:sz w:val="20"/>
          <w:szCs w:val="20"/>
        </w:rPr>
      </w:pPr>
      <w:r>
        <w:rPr>
          <w:b/>
          <w:sz w:val="20"/>
        </w:rPr>
        <w:t>SC DANCOR-PROIECT SRL, cu sediul în Municipiul Alba Iulia, Str. ȘTEFAN LUCHIAN, Nr. 3B, Județ Alba, telefon 058/822200; 0742749605, numărul de ordine în registrul comerțului J01/410/1999, având codul fiscal 12445967, contul bancar conform facturii fiscale/proformei emise de furnizor, deschis la banca indicată în factura fiscală/proformă, reprezentată legal prin dl COVACIU COSMIN ADRIAN, având funcția de Administrator, în calitate de furnizor, pe de altă parte,</w:t>
      </w:r>
    </w:p>
    <w:p w14:paraId="4F8844E8" w14:textId="77777777" w:rsidR="003E563C" w:rsidRPr="00E708E5" w:rsidRDefault="003E563C" w:rsidP="003E563C">
      <w:pPr>
        <w:jc w:val="both"/>
        <w:rPr>
          <w:sz w:val="20"/>
          <w:szCs w:val="20"/>
        </w:rPr>
      </w:pPr>
      <w:r w:rsidRPr="00E708E5">
        <w:rPr>
          <w:sz w:val="20"/>
          <w:szCs w:val="20"/>
        </w:rPr>
        <w:t>denumite, în continuare, în mod individual "</w:t>
      </w:r>
      <w:r w:rsidRPr="00E708E5">
        <w:rPr>
          <w:b/>
          <w:i/>
          <w:sz w:val="20"/>
          <w:szCs w:val="20"/>
        </w:rPr>
        <w:t>Partea</w:t>
      </w:r>
      <w:r w:rsidRPr="00E708E5">
        <w:rPr>
          <w:sz w:val="20"/>
          <w:szCs w:val="20"/>
        </w:rPr>
        <w:t>" și împreună, "</w:t>
      </w:r>
      <w:r w:rsidRPr="00E708E5">
        <w:rPr>
          <w:b/>
          <w:i/>
          <w:sz w:val="20"/>
          <w:szCs w:val="20"/>
        </w:rPr>
        <w:t>Părțile</w:t>
      </w:r>
      <w:r w:rsidRPr="00E708E5">
        <w:rPr>
          <w:sz w:val="20"/>
          <w:szCs w:val="20"/>
        </w:rPr>
        <w:t xml:space="preserve">" </w:t>
      </w:r>
    </w:p>
    <w:p w14:paraId="39C85139" w14:textId="77777777" w:rsidR="003E563C" w:rsidRPr="00E708E5" w:rsidRDefault="003E563C" w:rsidP="003E563C">
      <w:pPr>
        <w:jc w:val="both"/>
        <w:rPr>
          <w:sz w:val="20"/>
          <w:szCs w:val="20"/>
        </w:rPr>
      </w:pPr>
      <w:r w:rsidRPr="00E708E5">
        <w:rPr>
          <w:sz w:val="20"/>
          <w:szCs w:val="20"/>
        </w:rPr>
        <w:t xml:space="preserve">au convenit încheierea prezentului </w:t>
      </w:r>
      <w:r w:rsidRPr="00E708E5">
        <w:rPr>
          <w:i/>
          <w:sz w:val="20"/>
          <w:szCs w:val="20"/>
        </w:rPr>
        <w:t>Contract</w:t>
      </w:r>
      <w:r w:rsidRPr="00E708E5">
        <w:rPr>
          <w:sz w:val="20"/>
          <w:szCs w:val="20"/>
        </w:rPr>
        <w:t>, astfel:</w:t>
      </w:r>
    </w:p>
    <w:p w14:paraId="54E0C27C" w14:textId="77777777" w:rsidR="003E563C" w:rsidRPr="00E708E5" w:rsidRDefault="003E563C" w:rsidP="003E563C">
      <w:pPr>
        <w:jc w:val="both"/>
        <w:rPr>
          <w:sz w:val="20"/>
          <w:szCs w:val="20"/>
        </w:rPr>
      </w:pPr>
    </w:p>
    <w:p w14:paraId="4D91F386" w14:textId="77777777" w:rsidR="003E563C" w:rsidRPr="00090217" w:rsidRDefault="003E563C" w:rsidP="003E563C">
      <w:pPr>
        <w:pStyle w:val="ListParagraph"/>
        <w:numPr>
          <w:ilvl w:val="0"/>
          <w:numId w:val="117"/>
        </w:numPr>
        <w:spacing w:line="278" w:lineRule="auto"/>
        <w:jc w:val="both"/>
        <w:rPr>
          <w:b/>
          <w:sz w:val="20"/>
          <w:szCs w:val="20"/>
        </w:rPr>
      </w:pPr>
      <w:bookmarkStart w:id="2" w:name="_Toc475519924"/>
      <w:r>
        <w:rPr>
          <w:b/>
          <w:sz w:val="20"/>
          <w:szCs w:val="20"/>
        </w:rPr>
        <w:t>DEFINIȚII</w:t>
      </w:r>
    </w:p>
    <w:p w14:paraId="73384BC5" w14:textId="77777777" w:rsidR="003E563C" w:rsidRPr="00D07D71" w:rsidRDefault="003E563C" w:rsidP="003E563C">
      <w:pPr>
        <w:jc w:val="both"/>
        <w:rPr>
          <w:sz w:val="20"/>
          <w:szCs w:val="20"/>
          <w:lang w:val="de-AT"/>
        </w:rPr>
      </w:pPr>
      <w:r w:rsidRPr="00D07D71">
        <w:rPr>
          <w:sz w:val="20"/>
          <w:szCs w:val="20"/>
          <w:lang w:val="de-AT"/>
        </w:rPr>
        <w:t>În prezentul contract următorii termeni vor fi interpretați astfel:</w:t>
      </w:r>
    </w:p>
    <w:p w14:paraId="51BFBA94"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contract - prezentul contract și toate anexele sale;</w:t>
      </w:r>
    </w:p>
    <w:p w14:paraId="43659CE7"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 xml:space="preserve">achizitor și furnizor </w:t>
      </w:r>
      <w:r>
        <w:rPr>
          <w:sz w:val="20"/>
          <w:szCs w:val="20"/>
        </w:rPr>
        <w:t>–</w:t>
      </w:r>
      <w:r w:rsidRPr="00E708E5">
        <w:rPr>
          <w:sz w:val="20"/>
          <w:szCs w:val="20"/>
        </w:rPr>
        <w:t xml:space="preserve"> p</w:t>
      </w:r>
      <w:r>
        <w:rPr>
          <w:sz w:val="20"/>
          <w:szCs w:val="20"/>
        </w:rPr>
        <w:t>ă</w:t>
      </w:r>
      <w:r w:rsidRPr="00E708E5">
        <w:rPr>
          <w:sz w:val="20"/>
          <w:szCs w:val="20"/>
        </w:rPr>
        <w:t>rțile contractante, aşa cum sunt acestea numite în prezentul contract;</w:t>
      </w:r>
    </w:p>
    <w:p w14:paraId="2C411B4B"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preţul contractului - preţul plătibil furnizorului de către achizitor, în baza contractului, pentru îndeplinirea integrală şi corespunzătoare a tuturor obligaţiilor asumate prin contract;</w:t>
      </w:r>
    </w:p>
    <w:p w14:paraId="58C0C9C3"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lastRenderedPageBreak/>
        <w:t>produse - echipamentele, maşinile, utilajele, orice alte bunuri, cuprinse în anexa/anexele la prezentul contract, pe care furnizorul se obligă, prin contract, să le furnizeze achizitorului;</w:t>
      </w:r>
    </w:p>
    <w:p w14:paraId="77091C8C"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servicii - serviciile aferente livrării produselor, respectiv activităţile legate de furnizarea produselor, cum ar fi transportul, asigurarea, instalarea, punerea în funcţiune, asistenţa tehnică în perioada de garanţie şi orice alte asemenea obligaţii care revin furnizorului prin contract;</w:t>
      </w:r>
    </w:p>
    <w:p w14:paraId="3399177A"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origine - locul unde produsele au fost realizate, fabricate. Produsele sunt fabricate atunci când prin procesul de fabricare, prelucrare sau asamblare majoră şi esenţială a componentelor rezultă un produs nou, recunoscut comercial, care este diferit, prin caracteristicile sale de bază, prin scop sau prin utilitate, de componentele sale. Originea produselor şi serviciilor poate fi distinctă de naţionalitatea furnizorului;</w:t>
      </w:r>
    </w:p>
    <w:p w14:paraId="13267D76"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destinaţie finală - locul unde furnizorul are obligaţia de a furniza produsele;</w:t>
      </w:r>
    </w:p>
    <w:p w14:paraId="46A7DF0D" w14:textId="77777777" w:rsidR="003E563C" w:rsidRPr="00E708E5" w:rsidRDefault="003E563C" w:rsidP="003E563C">
      <w:pPr>
        <w:numPr>
          <w:ilvl w:val="1"/>
          <w:numId w:val="115"/>
        </w:numPr>
        <w:spacing w:after="160" w:line="278" w:lineRule="auto"/>
        <w:ind w:left="648"/>
        <w:jc w:val="both"/>
        <w:rPr>
          <w:sz w:val="20"/>
          <w:szCs w:val="20"/>
        </w:rPr>
      </w:pPr>
      <w:r w:rsidRPr="00E708E5">
        <w:rPr>
          <w:sz w:val="20"/>
          <w:szCs w:val="20"/>
        </w:rPr>
        <w:t>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dintre părţi;</w:t>
      </w:r>
    </w:p>
    <w:p w14:paraId="3124BEA1" w14:textId="77777777" w:rsidR="003E563C" w:rsidRPr="00D07D71" w:rsidRDefault="003E563C" w:rsidP="003E563C">
      <w:pPr>
        <w:numPr>
          <w:ilvl w:val="1"/>
          <w:numId w:val="115"/>
        </w:numPr>
        <w:spacing w:after="160" w:line="278" w:lineRule="auto"/>
        <w:ind w:left="648"/>
        <w:jc w:val="both"/>
        <w:rPr>
          <w:sz w:val="20"/>
          <w:szCs w:val="20"/>
          <w:lang w:val="de-AT"/>
        </w:rPr>
      </w:pPr>
      <w:r w:rsidRPr="00D07D71">
        <w:rPr>
          <w:sz w:val="20"/>
          <w:szCs w:val="20"/>
          <w:lang w:val="de-AT"/>
        </w:rPr>
        <w:t>zi - zi calendaristică; an - 365 de zile.</w:t>
      </w:r>
    </w:p>
    <w:bookmarkEnd w:id="2"/>
    <w:p w14:paraId="69B1F636" w14:textId="77777777" w:rsidR="003E563C" w:rsidRPr="00D3430B" w:rsidRDefault="003E563C" w:rsidP="003E563C">
      <w:pPr>
        <w:pStyle w:val="ListParagraph"/>
        <w:numPr>
          <w:ilvl w:val="0"/>
          <w:numId w:val="117"/>
        </w:numPr>
        <w:spacing w:after="120" w:line="278" w:lineRule="auto"/>
        <w:contextualSpacing w:val="0"/>
        <w:jc w:val="both"/>
        <w:rPr>
          <w:b/>
          <w:sz w:val="20"/>
          <w:szCs w:val="20"/>
        </w:rPr>
      </w:pPr>
      <w:r>
        <w:rPr>
          <w:b/>
          <w:sz w:val="20"/>
          <w:szCs w:val="20"/>
        </w:rPr>
        <w:t>OBIECTUL CONTRACTULUI</w:t>
      </w:r>
    </w:p>
    <w:p w14:paraId="6B3F59A5" w14:textId="0B825A71" w:rsidR="003E563C" w:rsidRDefault="003E563C" w:rsidP="003E563C">
      <w:pPr>
        <w:pStyle w:val="ListParagraph"/>
        <w:numPr>
          <w:ilvl w:val="1"/>
          <w:numId w:val="117"/>
        </w:numPr>
        <w:spacing w:after="120" w:line="278" w:lineRule="auto"/>
        <w:contextualSpacing w:val="0"/>
        <w:jc w:val="both"/>
        <w:rPr>
          <w:sz w:val="20"/>
          <w:szCs w:val="20"/>
        </w:rPr>
      </w:pPr>
      <w:r>
        <w:rPr>
          <w:sz w:val="20"/>
        </w:rPr>
        <w:t>Obiectul prezentului Contract îl reprezintă achiziția de Furnizare 3 bucăți CFMOTO CFORCE 1000 X10 EPS Euro 5+ '26, cod produs CF1000AU-2 EPS Basic, sau echivalent conform ofertei declarate câștigătoare și cerințelor din Invitația de participare, denumite în continuare Produsele, pe care Furnizorul se obligă să le furnizeze în conformitate cu prevederile din prezentul Contract, cu dispozițiile legale, aprobările și standardele tehnice, profesionale și de calitate în vigoare și conform cerințelor din Invitația de participare și Oferta acceptată, la destinația finală Sat Hăpria, Strada Teilor, nr. 26, Comuna Ciugud, județul Alba. Specificațiile ofertate includ: CFMOTO CFORCE 1000 X10 EPS Euro 5+ '26, cod CF1000AU-2 EPS Basic; motor V-Twin, 4 timpi; capacitate 962,6 cmc; combustibil benzină; rezervor 26 l; răcire cu lichid; pornire electrică; putere omologată 84 CP; putere constructivă 90 CP; transmisie CVT; suspensie față dublu braț A; suspensie spate independentă; frâne hidraulice pe disc față/spate; anvelope față 27 X 9-14; anvelope spate 27 X 11-14; dimensiuni 2445 x 1270 x 1465 mm; greutate 443 kg; garda la sol 300 mm; înmatriculabil; categorie permis B; omologare Euro 5+; an 2026.</w:t>
      </w:r>
    </w:p>
    <w:p w14:paraId="785EFB96" w14:textId="77777777" w:rsidR="003E563C" w:rsidRDefault="003E563C" w:rsidP="003E563C">
      <w:pPr>
        <w:pStyle w:val="ListParagraph"/>
        <w:numPr>
          <w:ilvl w:val="0"/>
          <w:numId w:val="117"/>
        </w:numPr>
        <w:spacing w:after="120" w:line="278" w:lineRule="auto"/>
        <w:contextualSpacing w:val="0"/>
        <w:jc w:val="both"/>
        <w:rPr>
          <w:b/>
          <w:sz w:val="20"/>
          <w:szCs w:val="20"/>
        </w:rPr>
      </w:pPr>
      <w:r>
        <w:rPr>
          <w:b/>
          <w:sz w:val="20"/>
          <w:szCs w:val="20"/>
        </w:rPr>
        <w:t>PREȚUL CONTRACTULUI</w:t>
      </w:r>
    </w:p>
    <w:p w14:paraId="6EE69204" w14:textId="51C3A03F" w:rsidR="003E563C" w:rsidRPr="00F319FF" w:rsidRDefault="003E563C" w:rsidP="003E563C">
      <w:pPr>
        <w:pStyle w:val="ListParagraph"/>
        <w:numPr>
          <w:ilvl w:val="1"/>
          <w:numId w:val="117"/>
        </w:numPr>
        <w:spacing w:after="120" w:line="278" w:lineRule="auto"/>
        <w:contextualSpacing w:val="0"/>
        <w:jc w:val="both"/>
        <w:rPr>
          <w:b/>
          <w:sz w:val="20"/>
          <w:szCs w:val="20"/>
        </w:rPr>
      </w:pPr>
      <w:r>
        <w:rPr>
          <w:sz w:val="20"/>
        </w:rPr>
        <w:t>Preţul convenit pentru îndeplinirea Contractului, plătibil Furnizorului de către Achizitor, conform ofertei prezentate, este 225.564,71 lei fără TVA, la care se adaugă TVA în valoare de 42.857,29 lei, valoarea totală fiind 268.422,00 lei TVA inclus, în conformitate cu Oferta, anexă la prezentul contract.</w:t>
      </w:r>
    </w:p>
    <w:p w14:paraId="1E7C8C48" w14:textId="77777777" w:rsidR="003E563C" w:rsidRPr="00F319FF" w:rsidRDefault="003E563C" w:rsidP="003E563C">
      <w:pPr>
        <w:pStyle w:val="ListParagraph"/>
        <w:numPr>
          <w:ilvl w:val="1"/>
          <w:numId w:val="117"/>
        </w:numPr>
        <w:spacing w:after="120" w:line="278" w:lineRule="auto"/>
        <w:contextualSpacing w:val="0"/>
        <w:jc w:val="both"/>
        <w:rPr>
          <w:b/>
          <w:sz w:val="20"/>
          <w:szCs w:val="20"/>
        </w:rPr>
      </w:pPr>
      <w:r w:rsidRPr="00E708E5">
        <w:rPr>
          <w:i/>
          <w:sz w:val="20"/>
          <w:szCs w:val="20"/>
        </w:rPr>
        <w:t>Prețul Contractului</w:t>
      </w:r>
      <w:r w:rsidRPr="00E708E5">
        <w:rPr>
          <w:sz w:val="20"/>
          <w:szCs w:val="20"/>
        </w:rPr>
        <w:t xml:space="preserve"> este ferm și nu se ajustează.</w:t>
      </w:r>
    </w:p>
    <w:p w14:paraId="470DE5C4" w14:textId="221E3B27" w:rsidR="003E563C" w:rsidRPr="00496FFD" w:rsidRDefault="003E563C" w:rsidP="003E563C">
      <w:pPr>
        <w:numPr>
          <w:ilvl w:val="1"/>
          <w:numId w:val="117"/>
        </w:numPr>
        <w:spacing w:after="120" w:line="278" w:lineRule="auto"/>
        <w:jc w:val="both"/>
        <w:rPr>
          <w:b/>
          <w:sz w:val="20"/>
          <w:szCs w:val="20"/>
        </w:rPr>
      </w:pPr>
      <w:r>
        <w:rPr>
          <w:sz w:val="20"/>
        </w:rPr>
        <w:t>Plata se face după livrarea și recepția produselor, în termen de maximum 30 de zile de la data primirii facturii fiscale, după semnarea procesului-verbal de recepție fără obiecțiuni.</w:t>
      </w:r>
    </w:p>
    <w:p w14:paraId="7B345881" w14:textId="77777777" w:rsidR="003E563C" w:rsidRPr="00F319FF" w:rsidRDefault="003E563C" w:rsidP="003E563C">
      <w:pPr>
        <w:pStyle w:val="ListParagraph"/>
        <w:numPr>
          <w:ilvl w:val="0"/>
          <w:numId w:val="117"/>
        </w:numPr>
        <w:spacing w:after="120" w:line="278" w:lineRule="auto"/>
        <w:contextualSpacing w:val="0"/>
        <w:jc w:val="both"/>
        <w:rPr>
          <w:b/>
          <w:sz w:val="20"/>
          <w:szCs w:val="20"/>
        </w:rPr>
      </w:pPr>
      <w:r>
        <w:rPr>
          <w:b/>
          <w:sz w:val="20"/>
          <w:szCs w:val="20"/>
        </w:rPr>
        <w:t>DURATA CONTRACTULUI</w:t>
      </w:r>
    </w:p>
    <w:p w14:paraId="223457EF" w14:textId="56A812B9" w:rsidR="003E563C" w:rsidRPr="00732AD3" w:rsidRDefault="003E563C" w:rsidP="003E563C">
      <w:pPr>
        <w:pStyle w:val="ListParagraph"/>
        <w:numPr>
          <w:ilvl w:val="1"/>
          <w:numId w:val="117"/>
        </w:numPr>
        <w:spacing w:after="120" w:line="278" w:lineRule="auto"/>
        <w:contextualSpacing w:val="0"/>
        <w:jc w:val="both"/>
        <w:rPr>
          <w:sz w:val="20"/>
          <w:szCs w:val="20"/>
        </w:rPr>
      </w:pPr>
      <w:r>
        <w:rPr>
          <w:sz w:val="20"/>
        </w:rPr>
        <w:t>Durata prezentului Contract este de maximum 30 de zile calendaristice de la data intrării în vigoare a prezentului Contract, până la livrarea și recepția produselor.</w:t>
      </w:r>
    </w:p>
    <w:p w14:paraId="4D1E2418" w14:textId="77777777" w:rsidR="003E563C" w:rsidRPr="00E708E5" w:rsidRDefault="003E563C" w:rsidP="003E563C">
      <w:pPr>
        <w:numPr>
          <w:ilvl w:val="0"/>
          <w:numId w:val="117"/>
        </w:numPr>
        <w:spacing w:after="160" w:line="278" w:lineRule="auto"/>
        <w:jc w:val="both"/>
        <w:rPr>
          <w:b/>
          <w:sz w:val="20"/>
          <w:szCs w:val="20"/>
        </w:rPr>
      </w:pPr>
      <w:r>
        <w:rPr>
          <w:b/>
          <w:sz w:val="20"/>
          <w:szCs w:val="20"/>
        </w:rPr>
        <w:t>DOCUMENTELE CONTRACTULUI</w:t>
      </w:r>
    </w:p>
    <w:p w14:paraId="185B965F" w14:textId="77777777" w:rsidR="003E563C" w:rsidRPr="001E4E7E" w:rsidRDefault="003E563C" w:rsidP="003E563C">
      <w:pPr>
        <w:pStyle w:val="ListParagraph"/>
        <w:numPr>
          <w:ilvl w:val="1"/>
          <w:numId w:val="117"/>
        </w:numPr>
        <w:spacing w:line="278" w:lineRule="auto"/>
        <w:jc w:val="both"/>
        <w:rPr>
          <w:sz w:val="20"/>
          <w:szCs w:val="20"/>
        </w:rPr>
      </w:pPr>
      <w:r w:rsidRPr="001E4E7E">
        <w:rPr>
          <w:sz w:val="20"/>
          <w:szCs w:val="20"/>
        </w:rPr>
        <w:t xml:space="preserve">Documentele prezentului </w:t>
      </w:r>
      <w:r w:rsidRPr="001E4E7E">
        <w:rPr>
          <w:i/>
          <w:sz w:val="20"/>
          <w:szCs w:val="20"/>
        </w:rPr>
        <w:t xml:space="preserve">Contract </w:t>
      </w:r>
      <w:r w:rsidRPr="001E4E7E">
        <w:rPr>
          <w:sz w:val="20"/>
          <w:szCs w:val="20"/>
        </w:rPr>
        <w:t xml:space="preserve">se completează și se explicitează reciproc, sunt parte integrantă din </w:t>
      </w:r>
      <w:r w:rsidRPr="001E4E7E">
        <w:rPr>
          <w:i/>
          <w:sz w:val="20"/>
          <w:szCs w:val="20"/>
        </w:rPr>
        <w:t>Contract</w:t>
      </w:r>
      <w:r w:rsidRPr="001E4E7E">
        <w:rPr>
          <w:sz w:val="20"/>
          <w:szCs w:val="20"/>
        </w:rPr>
        <w:t xml:space="preserve"> și sunt, în ordinea importanței lor, următoarele:</w:t>
      </w:r>
    </w:p>
    <w:p w14:paraId="0CA47256" w14:textId="45FAA857" w:rsidR="003E563C" w:rsidRPr="00E708E5" w:rsidRDefault="003400F9" w:rsidP="003E563C">
      <w:pPr>
        <w:numPr>
          <w:ilvl w:val="0"/>
          <w:numId w:val="116"/>
        </w:numPr>
        <w:spacing w:after="160" w:line="278" w:lineRule="auto"/>
        <w:jc w:val="both"/>
        <w:rPr>
          <w:i/>
          <w:sz w:val="20"/>
          <w:szCs w:val="20"/>
        </w:rPr>
      </w:pPr>
      <w:r>
        <w:rPr>
          <w:sz w:val="20"/>
          <w:szCs w:val="20"/>
        </w:rPr>
        <w:t>Invitația de participare</w:t>
      </w:r>
      <w:r w:rsidR="003E563C">
        <w:rPr>
          <w:sz w:val="20"/>
          <w:szCs w:val="20"/>
        </w:rPr>
        <w:t>;</w:t>
      </w:r>
    </w:p>
    <w:p w14:paraId="1BC30D15" w14:textId="77777777" w:rsidR="003E563C" w:rsidRPr="00C73131" w:rsidRDefault="003E563C" w:rsidP="003E563C">
      <w:pPr>
        <w:numPr>
          <w:ilvl w:val="0"/>
          <w:numId w:val="116"/>
        </w:numPr>
        <w:spacing w:after="160" w:line="278" w:lineRule="auto"/>
        <w:jc w:val="both"/>
        <w:rPr>
          <w:i/>
          <w:sz w:val="20"/>
          <w:szCs w:val="20"/>
        </w:rPr>
      </w:pPr>
      <w:r>
        <w:rPr>
          <w:iCs/>
          <w:sz w:val="20"/>
          <w:szCs w:val="20"/>
        </w:rPr>
        <w:t>Oferta.</w:t>
      </w:r>
    </w:p>
    <w:p w14:paraId="387CBCCD" w14:textId="77777777" w:rsidR="003E563C" w:rsidRPr="00E708E5" w:rsidRDefault="003E563C" w:rsidP="003E563C">
      <w:pPr>
        <w:numPr>
          <w:ilvl w:val="0"/>
          <w:numId w:val="117"/>
        </w:numPr>
        <w:spacing w:after="160" w:line="278" w:lineRule="auto"/>
        <w:jc w:val="both"/>
        <w:rPr>
          <w:b/>
          <w:sz w:val="20"/>
          <w:szCs w:val="20"/>
        </w:rPr>
      </w:pPr>
      <w:r>
        <w:rPr>
          <w:b/>
          <w:sz w:val="20"/>
          <w:szCs w:val="20"/>
        </w:rPr>
        <w:t>OBLIGAȚIILE FURNIZORULUI</w:t>
      </w:r>
    </w:p>
    <w:p w14:paraId="2463DEEA" w14:textId="77777777" w:rsidR="003E563C"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Furnizorul se obligă să furnizeze produsele la standardele şi performanţele prezentate în oferta sa.</w:t>
      </w:r>
    </w:p>
    <w:p w14:paraId="266B73B4" w14:textId="77777777" w:rsidR="003E563C" w:rsidRDefault="003E563C" w:rsidP="003E563C">
      <w:pPr>
        <w:pStyle w:val="ListParagraph"/>
        <w:numPr>
          <w:ilvl w:val="1"/>
          <w:numId w:val="117"/>
        </w:numPr>
        <w:spacing w:after="120" w:line="278" w:lineRule="auto"/>
        <w:contextualSpacing w:val="0"/>
        <w:jc w:val="both"/>
        <w:rPr>
          <w:sz w:val="20"/>
          <w:szCs w:val="20"/>
        </w:rPr>
      </w:pPr>
      <w:r>
        <w:rPr>
          <w:sz w:val="20"/>
        </w:rPr>
        <w:t>Furnizorul se obligă să furnizeze produsele în termen de maximum 30 de zile calendaristice de la data semnării contractului, în conformitate cu prevederile prezentului contract.</w:t>
      </w:r>
    </w:p>
    <w:p w14:paraId="034278D1" w14:textId="77777777" w:rsidR="003E563C"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Furnizorul se obligă să despăgubească achizitorul împotriva oricăror:</w:t>
      </w:r>
      <w:r>
        <w:rPr>
          <w:sz w:val="20"/>
          <w:szCs w:val="20"/>
        </w:rPr>
        <w:t xml:space="preserve"> </w:t>
      </w:r>
      <w:r w:rsidRPr="001E4E7E">
        <w:rPr>
          <w:sz w:val="20"/>
          <w:szCs w:val="20"/>
        </w:rPr>
        <w:t>reclamaţii şi acţiuni în justiţie, ce rezultă din încălcarea unor drepturi de proprietate intelectuală (brevete, nume, mărci înregistrate etc.), legate de echipamentele, materialele, instalaţiile sau utilajele folosite pentru sau în legătură cu produsele achiziţionate; şi</w:t>
      </w:r>
      <w:r>
        <w:rPr>
          <w:sz w:val="20"/>
          <w:szCs w:val="20"/>
        </w:rPr>
        <w:t xml:space="preserve"> </w:t>
      </w:r>
      <w:r w:rsidRPr="001E4E7E">
        <w:rPr>
          <w:sz w:val="20"/>
          <w:szCs w:val="20"/>
        </w:rPr>
        <w:t>daune-interese, costuri, taxe şi cheltuieli de orice natură, aferente, cu excepţia situaţiei în care o astfel de încălcare rezultă din respectarea specificațiilor tehnice întocmite de către achizitor.</w:t>
      </w:r>
    </w:p>
    <w:p w14:paraId="282194C9" w14:textId="77777777" w:rsidR="003E563C"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Furnizorul se obligă să transmită factura fiscală pentru bunurile livrate în conformitate cu prezentul contract.</w:t>
      </w:r>
    </w:p>
    <w:p w14:paraId="2B55B8F7"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 xml:space="preserve">În îndeplinirea obligaţiilor de mai sus, Furnizorul se obligă să acorde drepturile de acces necesare personalului şi/sau agenţilor desemnaţi în acest sens de către Comisia Europeană, Oficiul de Luptă Anti - Fraudă sau Curtea Europeană de Conturi la locaţia/locaţiile utilizate de </w:t>
      </w:r>
      <w:r>
        <w:rPr>
          <w:sz w:val="20"/>
          <w:szCs w:val="20"/>
        </w:rPr>
        <w:t>Furnizor</w:t>
      </w:r>
      <w:r w:rsidRPr="001E4E7E">
        <w:rPr>
          <w:sz w:val="20"/>
          <w:szCs w:val="20"/>
        </w:rPr>
        <w:t xml:space="preserve"> pentru executarea contractului, la sistemele informatice, documentele şi bazele de date relevante pentru gestiunea tehnică şi financiară a contractului, precum şi să ia toate măsurile necesare pentru a facilita activitatea acestor persoane/agenţi. Accesul persoanelor desemnate de către Comisia Europeană, Oficiul de Luptă Anti - Fraudă sau Curtea Europeană de Conturi va fi acordat cu respectarea regulii confidenţialităţii, fără ca prin acest lucru să se încalce obligaţiile de drept public ce îi revin </w:t>
      </w:r>
      <w:r>
        <w:rPr>
          <w:sz w:val="20"/>
          <w:szCs w:val="20"/>
        </w:rPr>
        <w:t>Furnizorului</w:t>
      </w:r>
      <w:r w:rsidRPr="001E4E7E">
        <w:rPr>
          <w:sz w:val="20"/>
          <w:szCs w:val="20"/>
        </w:rPr>
        <w:t xml:space="preserve"> conform legii statului a cărui naţionalitate o are.</w:t>
      </w:r>
    </w:p>
    <w:p w14:paraId="12A5B353" w14:textId="77777777" w:rsidR="003E563C"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Furnizorul va permite accesul neîngrădit al persoanelor/instituțiilor menționate în cazul în care aceștia efectuează verificări/controale/audit la fața locului și solicită declarații, informații, documente, precum și ofiţerului de proiect şi/sau oricăror alte persoane desemnate de către achizitor, precum şi personalului/agenţilor desemnaţi de către instituţiile din România abilitate conform legii să deruleze astfel de verificări şi controale.</w:t>
      </w:r>
    </w:p>
    <w:p w14:paraId="79DD3796"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Pr>
          <w:sz w:val="20"/>
          <w:szCs w:val="20"/>
        </w:rPr>
        <w:lastRenderedPageBreak/>
        <w:t>Furnizorul se obligă să respecte Principiul DNSH (”do not significantly harm” engl.orig.) – A nu prejudicia în mod semnificativ prin adoptarea unei atitudini resposabile față de mediu.</w:t>
      </w:r>
    </w:p>
    <w:p w14:paraId="36AA7DCA" w14:textId="77777777" w:rsidR="003E563C" w:rsidRPr="00E708E5" w:rsidRDefault="003E563C" w:rsidP="003E563C">
      <w:pPr>
        <w:numPr>
          <w:ilvl w:val="0"/>
          <w:numId w:val="117"/>
        </w:numPr>
        <w:spacing w:after="160" w:line="278" w:lineRule="auto"/>
        <w:jc w:val="both"/>
        <w:rPr>
          <w:b/>
          <w:sz w:val="20"/>
          <w:szCs w:val="20"/>
        </w:rPr>
      </w:pPr>
      <w:r>
        <w:rPr>
          <w:b/>
          <w:sz w:val="20"/>
          <w:szCs w:val="20"/>
        </w:rPr>
        <w:t>OBLIGAȚIILE ACHIZITORULUI</w:t>
      </w:r>
    </w:p>
    <w:p w14:paraId="45A87172"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Achizitorul se obligă să recepţioneze produsele în momentul furnizării acestora la destinația finală.</w:t>
      </w:r>
    </w:p>
    <w:p w14:paraId="6A14EBB1" w14:textId="3C18E7D9" w:rsidR="003E563C"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 xml:space="preserve">Achizitorul se obligă să plătească preţul produselor către furnizor în termenul convenit. </w:t>
      </w:r>
    </w:p>
    <w:p w14:paraId="3FA2D7DE" w14:textId="77777777" w:rsidR="003E563C"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 xml:space="preserve">Achizitorul se obligă să informeze în timp util Furnizorul în legătură cu orice modificare/dezvoltare a cerinţelor operaţionale şi funcţionale ale proiectului, care ar putea avea impact asupra </w:t>
      </w:r>
      <w:r>
        <w:rPr>
          <w:sz w:val="20"/>
          <w:szCs w:val="20"/>
        </w:rPr>
        <w:t>clauzelor</w:t>
      </w:r>
      <w:r w:rsidRPr="001E4E7E">
        <w:rPr>
          <w:sz w:val="20"/>
          <w:szCs w:val="20"/>
        </w:rPr>
        <w:t xml:space="preserve"> prevăzute în contract.</w:t>
      </w:r>
    </w:p>
    <w:p w14:paraId="65402F12" w14:textId="77777777" w:rsidR="003E563C" w:rsidRPr="00EE0722" w:rsidRDefault="003E563C" w:rsidP="003E563C">
      <w:pPr>
        <w:pStyle w:val="ListParagraph"/>
        <w:spacing w:after="120"/>
        <w:contextualSpacing w:val="0"/>
        <w:jc w:val="both"/>
        <w:rPr>
          <w:sz w:val="20"/>
          <w:szCs w:val="20"/>
        </w:rPr>
      </w:pPr>
    </w:p>
    <w:p w14:paraId="6A5AB40E" w14:textId="77777777" w:rsidR="003E563C" w:rsidRPr="00E708E5" w:rsidRDefault="003E563C" w:rsidP="003E563C">
      <w:pPr>
        <w:numPr>
          <w:ilvl w:val="0"/>
          <w:numId w:val="117"/>
        </w:numPr>
        <w:spacing w:after="160" w:line="278" w:lineRule="auto"/>
        <w:jc w:val="both"/>
        <w:rPr>
          <w:b/>
          <w:sz w:val="20"/>
          <w:szCs w:val="20"/>
        </w:rPr>
      </w:pPr>
      <w:r>
        <w:rPr>
          <w:b/>
          <w:sz w:val="20"/>
          <w:szCs w:val="20"/>
        </w:rPr>
        <w:t>SANCȚIUNI PENTRU NEÎNDEPLINIREA CULPABILĂ A OBLIGAȚIILOR</w:t>
      </w:r>
    </w:p>
    <w:p w14:paraId="34BA7A38"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D07D71">
        <w:rPr>
          <w:sz w:val="20"/>
          <w:szCs w:val="20"/>
        </w:rPr>
        <w:t>În cazul în care, din vina sa exclusivă, furnizorul nu reuşeşte să-şi îndeplinească obligaţiile asumate, atunci achizitorul are dreptul de a scădea, ca penalităţi, o sumă echivalentă cu o cotă procentuală de 0,1 % pe zi din preţul contractului.</w:t>
      </w:r>
    </w:p>
    <w:p w14:paraId="70EF76DB"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D07D71">
        <w:rPr>
          <w:sz w:val="20"/>
          <w:szCs w:val="20"/>
        </w:rPr>
        <w:t>În cazul în care achizitorul nu îşi onorează obligaţiile în termen de 28 de zile de la expirarea perioadei convenite, atunci acestuia îi revine obligaţia de a plăti, ca penalităţi, o sumă echivalentă cu o cotă procentuală de 0,1 % pe zi din plata neefectuată.</w:t>
      </w:r>
    </w:p>
    <w:p w14:paraId="2DAF9876"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Nerespectarea obligaţiilor asumate prin prezentul contract de către una dintre părţi, în mod culpabil şi repetat, dă dreptul părţii lezate de a considera contractul reziliat de drept.</w:t>
      </w:r>
    </w:p>
    <w:p w14:paraId="4478A5BB"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Achizitorul îşi rezervă dreptul de a renunţa la contract, printr-o notificare scrisă adresată furnizorului, fără nici o compensaţie, dacă acesta din urmă dă faliment, cu condiţia ca această anulare să nu prejudicieze sau să afecteze dreptul la acţiune sau despăgubire pentru furnizor. În acest caz, furnizorul are dreptul de a pretinde numai plata corespunzătoare pentru partea din contract îndeplinită până la data denunţării unilaterale a contractului.</w:t>
      </w:r>
    </w:p>
    <w:p w14:paraId="637ADFFB"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1E4E7E">
        <w:rPr>
          <w:sz w:val="20"/>
          <w:szCs w:val="20"/>
        </w:rPr>
        <w:t>RECEPȚIE, INSPECȚII ȘI TESTE</w:t>
      </w:r>
    </w:p>
    <w:p w14:paraId="7BEF9358" w14:textId="3712CC25"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Achizitorul, prin reprezentan</w:t>
      </w:r>
      <w:r w:rsidR="00EC4496">
        <w:rPr>
          <w:sz w:val="20"/>
          <w:szCs w:val="20"/>
        </w:rPr>
        <w:t>ț</w:t>
      </w:r>
      <w:r w:rsidRPr="00E708E5">
        <w:rPr>
          <w:sz w:val="20"/>
          <w:szCs w:val="20"/>
        </w:rPr>
        <w:t xml:space="preserve">ii săi, are dreptul de a inspecta şi/sau de a testa produsele pentru a verifica conformitatea lor cu specificaţiile din oferta acceptată, anexă la contract. </w:t>
      </w:r>
    </w:p>
    <w:p w14:paraId="30F49E24"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Inspecţiile şi/sau testările la care vor fi supuse produsele, cât şi condiţiile de îndeplinire a recepţiei calitative se vor efectua prin verificarea conformităţii cu specificaţiile din oferta acceptată.</w:t>
      </w:r>
    </w:p>
    <w:p w14:paraId="336398A1"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 xml:space="preserve">Inspecţiile şi testele din cadrul recepţiei calitative se vor face la destinaţia finală a produselor precizată la Art. </w:t>
      </w:r>
      <w:r>
        <w:rPr>
          <w:sz w:val="20"/>
          <w:szCs w:val="20"/>
        </w:rPr>
        <w:t>3</w:t>
      </w:r>
      <w:r w:rsidRPr="00E708E5">
        <w:rPr>
          <w:sz w:val="20"/>
          <w:szCs w:val="20"/>
        </w:rPr>
        <w:t xml:space="preserve"> al prezentului contract.</w:t>
      </w:r>
    </w:p>
    <w:p w14:paraId="0EE33241"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Dacă vreunul din produsele inspectate sau testate nu corespunde specificaţiilor, achizitorul are dreptul să îl respingă, iar furnizorul are obligaţia, fără a modifica preţul contractului, de a înlocui produsele refuzate.</w:t>
      </w:r>
    </w:p>
    <w:p w14:paraId="3D0BB251"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lastRenderedPageBreak/>
        <w:t>Dreptul achizitorului de a inspecta, testa şi, dacă este necesar, de a respinge nu va fi limitat sau amânat datorită faptului că produsele au fost inspectate şi testate de furnizor, cu sau fără participarea unui reprezentant al achizitorului, anterior livrării acestora la destinaţia finală.</w:t>
      </w:r>
    </w:p>
    <w:p w14:paraId="04C4AAF1"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Prevederile prezentului articol nu îl vor absolvi pe furnizor de obligaţia asumării garanţiilor sau altor obligaţii prevăzute în contract.</w:t>
      </w:r>
    </w:p>
    <w:p w14:paraId="07DE870B"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Pr>
          <w:sz w:val="20"/>
        </w:rPr>
        <w:t>Furnizorul va transmite achizitorului documentele care însoţesc produsele după cum urmează: factura fiscală, certificatul de garanţie acordat de producător pentru fiecare produs, documentele de conformitate/omologare, documentele necesare utilizării legale/înmatriculării, manualul de utilizare și instrucțiunile de siguranță.</w:t>
      </w:r>
    </w:p>
    <w:p w14:paraId="7EEF59E7"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Certificarea de către achizitor a faptului că produsele au fost livrate parţial sau total se face după recepţie, prin semnarea de procesului verbal de receptie de către reprezentantii săi autorizați.</w:t>
      </w:r>
    </w:p>
    <w:p w14:paraId="3F58F9DD" w14:textId="77777777" w:rsidR="003E563C"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Livrarea produselor se consideră încheiată în momentul în care sunt îndeplinite prevederile clauzelor de recepţie a produselor.</w:t>
      </w:r>
    </w:p>
    <w:p w14:paraId="7E81CF57" w14:textId="77777777" w:rsidR="003E563C" w:rsidRPr="00E708E5" w:rsidRDefault="003E563C" w:rsidP="003E563C">
      <w:pPr>
        <w:numPr>
          <w:ilvl w:val="0"/>
          <w:numId w:val="117"/>
        </w:numPr>
        <w:spacing w:after="160" w:line="278" w:lineRule="auto"/>
        <w:jc w:val="both"/>
        <w:rPr>
          <w:b/>
          <w:sz w:val="20"/>
          <w:szCs w:val="20"/>
        </w:rPr>
      </w:pPr>
      <w:r>
        <w:rPr>
          <w:b/>
          <w:sz w:val="20"/>
          <w:szCs w:val="20"/>
        </w:rPr>
        <w:t>AMBALARE ȘI MARCARE</w:t>
      </w:r>
    </w:p>
    <w:p w14:paraId="54FC4B6C"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D07D71">
        <w:rPr>
          <w:sz w:val="20"/>
          <w:szCs w:val="20"/>
        </w:rPr>
        <w:t>Furnizorul are obligaţia de a ambala produsele pentru ca acestea să facă faţă, fără limitare, la manipularea dură din timpul transportului, tranzitului şi expunerii la temperaturi extreme, la soare şi la precipitaţiile care ar putea să apară în timpul transportului şi depozitării în aer liber, în aşa fel încât să ajungă în bună stare la destinaţia finală.</w:t>
      </w:r>
    </w:p>
    <w:p w14:paraId="6DE640BA"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D07D71">
        <w:rPr>
          <w:sz w:val="20"/>
          <w:szCs w:val="20"/>
        </w:rPr>
        <w:t>În cazul ambalării greutăţilor şi volumelor în cutii, furnizorul va lua în considerare, unde este cazul, distanţa mare până la destinaţia finală a produselor şi absenţa facilităţilor de manipulare grea în toate punctele de tranzit.</w:t>
      </w:r>
    </w:p>
    <w:p w14:paraId="354E1F40"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Ambalarea, marcarea şi documentaţia din interiorul sau din afara pachetelor vor respecta strict cerinţele ce vor fi special prevăzute în contract, inclusiv cerinţele suplimentare.</w:t>
      </w:r>
    </w:p>
    <w:p w14:paraId="1111A183" w14:textId="77777777" w:rsidR="003E563C"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Toate materialele de ambalare a produselor, precum şi toate materialele necesare protecţiei coletelor (paleţi de lemn, cutii, foi de protecţie etc.) rămân în proprietatea achizitorului.</w:t>
      </w:r>
    </w:p>
    <w:p w14:paraId="6C6DC819" w14:textId="77777777" w:rsidR="003E563C" w:rsidRPr="00E708E5" w:rsidRDefault="003E563C" w:rsidP="003E563C">
      <w:pPr>
        <w:numPr>
          <w:ilvl w:val="0"/>
          <w:numId w:val="117"/>
        </w:numPr>
        <w:spacing w:after="160" w:line="278" w:lineRule="auto"/>
        <w:jc w:val="both"/>
        <w:rPr>
          <w:b/>
          <w:sz w:val="20"/>
          <w:szCs w:val="20"/>
        </w:rPr>
      </w:pPr>
      <w:r>
        <w:rPr>
          <w:b/>
          <w:sz w:val="20"/>
          <w:szCs w:val="20"/>
        </w:rPr>
        <w:t>GARANȚIA PRODUSELOR</w:t>
      </w:r>
    </w:p>
    <w:p w14:paraId="4AA2590C"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Pr>
          <w:sz w:val="20"/>
        </w:rPr>
        <w:t>Furnizorul are obligaţia de a garanta că produsele furnizate prin contract sunt noi, nefolosite, de ultimă generaţie şi încorporează toate îmbunătăţirile recente în proiectare şi structura materialelor. Garanția minimă acceptată este de 24 luni sau garanția comercială standard a producătorului, dacă aceasta este mai favorabilă achizitorului.</w:t>
      </w:r>
    </w:p>
    <w:p w14:paraId="513F05D6"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Achizitorul are dreptul de a notifica imediat furnizorului, în scris, orice plângere sau reclamaţie ce apare în conformitate cu această garanţie.</w:t>
      </w:r>
    </w:p>
    <w:p w14:paraId="79CFD2D5"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lastRenderedPageBreak/>
        <w:t xml:space="preserve">La primirea unei astfel de notificări, furnizorul are obligaţia de a remedia defecţiunea sau de a înlocui produsul în termen de de </w:t>
      </w:r>
      <w:r>
        <w:rPr>
          <w:sz w:val="20"/>
          <w:szCs w:val="20"/>
        </w:rPr>
        <w:t>14</w:t>
      </w:r>
      <w:r w:rsidRPr="001E4E7E">
        <w:rPr>
          <w:sz w:val="20"/>
          <w:szCs w:val="20"/>
        </w:rPr>
        <w:t xml:space="preserve"> </w:t>
      </w:r>
      <w:r w:rsidRPr="00E708E5">
        <w:rPr>
          <w:sz w:val="20"/>
          <w:szCs w:val="20"/>
        </w:rPr>
        <w:t>zile lucrătoare de la data notificării, fără costuri suplimentare pentru achizitor. Produsele care, în timpul perioadei de garanţie, le înlocuiesc pe cele defecte beneficiază de o nouă perioadă de garanţie care curge de la data înlocuirii produsului.</w:t>
      </w:r>
    </w:p>
    <w:p w14:paraId="34D82B64" w14:textId="77777777" w:rsidR="003E563C"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Dacă furnizorul, după ce a fost înştiinţat, nu reuşeşte să remedieze defectul în perioada de timp menţionată, achizitorul are dreptul de a lua măsuri de remediere pe riscul şi pe cheltuiala furnizorului şi fără a aduce niciun prejudiciu oricăror alte drepturi pe care achizitorul le poate avea faţă de furnizor prin contract.</w:t>
      </w:r>
    </w:p>
    <w:p w14:paraId="64057876" w14:textId="77777777" w:rsidR="003E563C" w:rsidRPr="00E753CC" w:rsidRDefault="003E563C" w:rsidP="003E563C">
      <w:pPr>
        <w:pStyle w:val="ListParagraph"/>
        <w:numPr>
          <w:ilvl w:val="0"/>
          <w:numId w:val="117"/>
        </w:numPr>
        <w:spacing w:line="278" w:lineRule="auto"/>
        <w:jc w:val="both"/>
        <w:rPr>
          <w:b/>
          <w:bCs/>
          <w:iCs/>
          <w:sz w:val="20"/>
          <w:szCs w:val="20"/>
        </w:rPr>
      </w:pPr>
      <w:r w:rsidRPr="00E753CC">
        <w:rPr>
          <w:b/>
          <w:bCs/>
          <w:iCs/>
          <w:sz w:val="20"/>
          <w:szCs w:val="20"/>
        </w:rPr>
        <w:t>CONFLICTUL DE INTERESE</w:t>
      </w:r>
    </w:p>
    <w:p w14:paraId="40EB3E9A" w14:textId="77777777" w:rsidR="003E563C" w:rsidRDefault="003E563C" w:rsidP="003E563C">
      <w:pPr>
        <w:numPr>
          <w:ilvl w:val="1"/>
          <w:numId w:val="117"/>
        </w:numPr>
        <w:spacing w:after="160" w:line="278" w:lineRule="auto"/>
        <w:jc w:val="both"/>
        <w:rPr>
          <w:sz w:val="20"/>
          <w:szCs w:val="20"/>
        </w:rPr>
      </w:pPr>
      <w:r>
        <w:rPr>
          <w:sz w:val="20"/>
          <w:szCs w:val="20"/>
        </w:rPr>
        <w:t>Furnizorul</w:t>
      </w:r>
      <w:r w:rsidRPr="004E28F1">
        <w:rPr>
          <w:sz w:val="20"/>
          <w:szCs w:val="20"/>
        </w:rPr>
        <w:t xml:space="preserve"> va lua toate măsurile necesare pentru a preveni orice situaţie de natură să compromită realizarea cu imparțialitate și obiectivitate a contractului și va informa în cel mai scurt timp Achizitorul asupra oricărei situații care constituie un conflict de interese și care a apărut pe parcursul implementării. Conflictele de interese, astfel cum sunt acestea definite în contract, pot apărea în mod special ca rezultat al intereselor economice, afinităţilor, legăturilor de rudenie ori afinitate sau al oricăror alte legături ori interese comune. Orice conflict de interese apărut în timpul executării contractului de </w:t>
      </w:r>
      <w:r>
        <w:rPr>
          <w:sz w:val="20"/>
          <w:szCs w:val="20"/>
        </w:rPr>
        <w:t>furnizare</w:t>
      </w:r>
      <w:r w:rsidRPr="004E28F1">
        <w:rPr>
          <w:sz w:val="20"/>
          <w:szCs w:val="20"/>
        </w:rPr>
        <w:t xml:space="preserve"> trebuie notificat în scris Achizitorului, fără întârziere. </w:t>
      </w:r>
    </w:p>
    <w:p w14:paraId="3560E65D" w14:textId="77777777" w:rsidR="003E563C" w:rsidRPr="004E28F1" w:rsidRDefault="003E563C" w:rsidP="003E563C">
      <w:pPr>
        <w:numPr>
          <w:ilvl w:val="0"/>
          <w:numId w:val="117"/>
        </w:numPr>
        <w:spacing w:after="160" w:line="278" w:lineRule="auto"/>
        <w:jc w:val="both"/>
        <w:rPr>
          <w:b/>
          <w:bCs/>
          <w:iCs/>
          <w:sz w:val="20"/>
          <w:szCs w:val="20"/>
        </w:rPr>
      </w:pPr>
      <w:r w:rsidRPr="004E28F1">
        <w:rPr>
          <w:b/>
          <w:bCs/>
          <w:iCs/>
          <w:sz w:val="20"/>
          <w:szCs w:val="20"/>
        </w:rPr>
        <w:t>CARACTERUL CONFIDENŢIAL AL CONTRACTULUI</w:t>
      </w:r>
    </w:p>
    <w:p w14:paraId="6172480A" w14:textId="77777777" w:rsidR="003E563C" w:rsidRPr="004E28F1" w:rsidRDefault="003E563C" w:rsidP="003E563C">
      <w:pPr>
        <w:numPr>
          <w:ilvl w:val="1"/>
          <w:numId w:val="117"/>
        </w:numPr>
        <w:spacing w:after="160" w:line="278" w:lineRule="auto"/>
        <w:jc w:val="both"/>
        <w:rPr>
          <w:sz w:val="20"/>
          <w:szCs w:val="20"/>
        </w:rPr>
      </w:pPr>
      <w:r w:rsidRPr="004E28F1">
        <w:rPr>
          <w:sz w:val="20"/>
          <w:szCs w:val="20"/>
        </w:rPr>
        <w:t>Părțile convin să păstreze în strictă confidențialitate informațiile contractuale și sunt de acord să prevină orice utilizare sau divulgare neautorizată a acestora. Părțile înțeleg să utilizeze informațiile contractuale doar în scopul de a-și îndeplini obligațiile din prezentul contract.</w:t>
      </w:r>
    </w:p>
    <w:p w14:paraId="784281B2" w14:textId="77777777" w:rsidR="003E563C" w:rsidRPr="00E753CC" w:rsidRDefault="003E563C" w:rsidP="003E563C">
      <w:pPr>
        <w:numPr>
          <w:ilvl w:val="1"/>
          <w:numId w:val="117"/>
        </w:numPr>
        <w:spacing w:after="160" w:line="278" w:lineRule="auto"/>
        <w:jc w:val="both"/>
        <w:rPr>
          <w:sz w:val="20"/>
          <w:szCs w:val="20"/>
        </w:rPr>
      </w:pPr>
      <w:r w:rsidRPr="004E28F1">
        <w:rPr>
          <w:sz w:val="20"/>
          <w:szCs w:val="20"/>
        </w:rPr>
        <w:t>Fără a aduce atingere obligațiilor prevăzute în prezentul Contract și anexele acestuia privind furnizarea informațiilor și documentelor necesare desfășurării activităților de audit și control de către instituțiile / departamentele abilitate, conform prevederilor legale, părțile se angajează să depună toate diligențele pentru păstrarea confidențialității datelor cu caracter personal în conformitate cu prevederile Directivei (UE) 2016/680 a Parlamentului European și a Consiliului din 27 aprilie 2016 privind protecţia persoanelor fizice referitor la prelucrarea datelor cu caracter personal de către autorităţile competente în scopul prevenirii, depistării, investigării sau urmăririi penale a infracţiunilor sau al executării pedepselor și privind libera circulaţie a acestor date și de abrogare a Deciziei-cadru 2008/977/JAI a Consiliului și în conformitate cu prevederile Regulamentului nr. 679 din 27 aprilie 2016 privind protecţia persoanelor fizice în ceea ce priveşte prelucrarea datelor cu caracter personal şi privind libera circulaţie a acestor date şi de abrogare a Directivei 95/46/CE (Regulamentul general privind protecţia datelor).</w:t>
      </w:r>
    </w:p>
    <w:p w14:paraId="2A76703E" w14:textId="77777777" w:rsidR="003E563C" w:rsidRPr="00E708E5" w:rsidRDefault="003E563C" w:rsidP="003E563C">
      <w:pPr>
        <w:numPr>
          <w:ilvl w:val="0"/>
          <w:numId w:val="117"/>
        </w:numPr>
        <w:spacing w:after="160" w:line="278" w:lineRule="auto"/>
        <w:jc w:val="both"/>
        <w:rPr>
          <w:b/>
          <w:sz w:val="20"/>
          <w:szCs w:val="20"/>
        </w:rPr>
      </w:pPr>
      <w:r>
        <w:rPr>
          <w:b/>
          <w:sz w:val="20"/>
          <w:szCs w:val="20"/>
        </w:rPr>
        <w:t>AJUSTAREA PREȚULUI CONTRACTULUI</w:t>
      </w:r>
    </w:p>
    <w:p w14:paraId="1CBCC7A1" w14:textId="77777777" w:rsidR="003E563C"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lastRenderedPageBreak/>
        <w:t xml:space="preserve">Pentru produsele livrate, plăţile datorate de achizitor furnizorului sunt cele declarate în oferta acceptată, anexă la contract, și indicate in Art. </w:t>
      </w:r>
      <w:r>
        <w:rPr>
          <w:sz w:val="20"/>
          <w:szCs w:val="20"/>
        </w:rPr>
        <w:t>4</w:t>
      </w:r>
      <w:r w:rsidRPr="00E708E5">
        <w:rPr>
          <w:sz w:val="20"/>
          <w:szCs w:val="20"/>
        </w:rPr>
        <w:t xml:space="preserve"> al contractului.</w:t>
      </w:r>
      <w:r>
        <w:rPr>
          <w:sz w:val="20"/>
          <w:szCs w:val="20"/>
        </w:rPr>
        <w:t xml:space="preserve"> </w:t>
      </w:r>
    </w:p>
    <w:p w14:paraId="11431B72" w14:textId="77777777" w:rsidR="003E563C"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Preţul contractului nu se ajustează.</w:t>
      </w:r>
    </w:p>
    <w:p w14:paraId="5680A17B" w14:textId="77777777" w:rsidR="003E563C" w:rsidRPr="004E28F1" w:rsidRDefault="003E563C" w:rsidP="003E563C">
      <w:pPr>
        <w:numPr>
          <w:ilvl w:val="0"/>
          <w:numId w:val="117"/>
        </w:numPr>
        <w:spacing w:after="160" w:line="278" w:lineRule="auto"/>
        <w:jc w:val="both"/>
        <w:rPr>
          <w:b/>
          <w:bCs/>
          <w:iCs/>
          <w:sz w:val="20"/>
          <w:szCs w:val="20"/>
        </w:rPr>
      </w:pPr>
      <w:r w:rsidRPr="004E28F1">
        <w:rPr>
          <w:b/>
          <w:bCs/>
          <w:iCs/>
          <w:sz w:val="20"/>
          <w:szCs w:val="20"/>
        </w:rPr>
        <w:t>ÎNCETAREA CONTRACTULUI</w:t>
      </w:r>
    </w:p>
    <w:p w14:paraId="1FBFC6F3" w14:textId="77777777" w:rsidR="003E563C" w:rsidRPr="004E28F1" w:rsidRDefault="003E563C" w:rsidP="003E563C">
      <w:pPr>
        <w:numPr>
          <w:ilvl w:val="1"/>
          <w:numId w:val="117"/>
        </w:numPr>
        <w:spacing w:after="160" w:line="278" w:lineRule="auto"/>
        <w:jc w:val="both"/>
        <w:rPr>
          <w:sz w:val="20"/>
          <w:szCs w:val="20"/>
        </w:rPr>
      </w:pPr>
      <w:r w:rsidRPr="004E28F1">
        <w:rPr>
          <w:sz w:val="20"/>
          <w:szCs w:val="20"/>
        </w:rPr>
        <w:t xml:space="preserve">Prezentul contract încetează în următoarele situații: </w:t>
      </w:r>
    </w:p>
    <w:p w14:paraId="1B4014E6" w14:textId="77777777" w:rsidR="003E563C" w:rsidRPr="004E28F1" w:rsidRDefault="003E563C" w:rsidP="003E563C">
      <w:pPr>
        <w:numPr>
          <w:ilvl w:val="0"/>
          <w:numId w:val="118"/>
        </w:numPr>
        <w:spacing w:after="160" w:line="278" w:lineRule="auto"/>
        <w:jc w:val="both"/>
        <w:rPr>
          <w:sz w:val="20"/>
          <w:szCs w:val="20"/>
        </w:rPr>
      </w:pPr>
      <w:r w:rsidRPr="004E28F1">
        <w:rPr>
          <w:sz w:val="20"/>
          <w:szCs w:val="20"/>
        </w:rPr>
        <w:t>la implinirea termenului prevăzut  în contract;</w:t>
      </w:r>
    </w:p>
    <w:p w14:paraId="046E6D03" w14:textId="77777777" w:rsidR="003E563C" w:rsidRPr="004E28F1" w:rsidRDefault="003E563C" w:rsidP="003E563C">
      <w:pPr>
        <w:numPr>
          <w:ilvl w:val="0"/>
          <w:numId w:val="118"/>
        </w:numPr>
        <w:spacing w:after="160" w:line="278" w:lineRule="auto"/>
        <w:jc w:val="both"/>
        <w:rPr>
          <w:sz w:val="20"/>
          <w:szCs w:val="20"/>
        </w:rPr>
      </w:pPr>
      <w:r w:rsidRPr="004E28F1">
        <w:rPr>
          <w:sz w:val="20"/>
          <w:szCs w:val="20"/>
        </w:rPr>
        <w:t>prin executarea de către ambele părți a tuturor obligațiilor ce le revin conform prezentului contract și legislației aplicabile;</w:t>
      </w:r>
    </w:p>
    <w:p w14:paraId="1B58BB13" w14:textId="77777777" w:rsidR="003E563C" w:rsidRPr="004E28F1" w:rsidRDefault="003E563C" w:rsidP="003E563C">
      <w:pPr>
        <w:numPr>
          <w:ilvl w:val="0"/>
          <w:numId w:val="118"/>
        </w:numPr>
        <w:spacing w:after="160" w:line="278" w:lineRule="auto"/>
        <w:jc w:val="both"/>
        <w:rPr>
          <w:sz w:val="20"/>
          <w:szCs w:val="20"/>
        </w:rPr>
      </w:pPr>
      <w:r w:rsidRPr="004E28F1">
        <w:rPr>
          <w:sz w:val="20"/>
          <w:szCs w:val="20"/>
        </w:rPr>
        <w:t>prin acordul părților consemnat în scris;</w:t>
      </w:r>
    </w:p>
    <w:p w14:paraId="360D771C" w14:textId="77777777" w:rsidR="003E563C" w:rsidRPr="004E28F1" w:rsidRDefault="003E563C" w:rsidP="003E563C">
      <w:pPr>
        <w:numPr>
          <w:ilvl w:val="0"/>
          <w:numId w:val="118"/>
        </w:numPr>
        <w:spacing w:after="160" w:line="278" w:lineRule="auto"/>
        <w:jc w:val="both"/>
        <w:rPr>
          <w:sz w:val="20"/>
          <w:szCs w:val="20"/>
        </w:rPr>
      </w:pPr>
      <w:r w:rsidRPr="004E28F1">
        <w:rPr>
          <w:sz w:val="20"/>
          <w:szCs w:val="20"/>
        </w:rPr>
        <w:t xml:space="preserve">prin reziliere/rezoluțiune, în cazul în care una din părți nu își execută sau execută necorespunzător obligațiile contractuale. </w:t>
      </w:r>
    </w:p>
    <w:p w14:paraId="3D9F3148" w14:textId="77777777" w:rsidR="003E563C" w:rsidRPr="004E28F1" w:rsidRDefault="003E563C" w:rsidP="003E563C">
      <w:pPr>
        <w:numPr>
          <w:ilvl w:val="0"/>
          <w:numId w:val="118"/>
        </w:numPr>
        <w:spacing w:after="160" w:line="278" w:lineRule="auto"/>
        <w:jc w:val="both"/>
        <w:rPr>
          <w:sz w:val="20"/>
          <w:szCs w:val="20"/>
        </w:rPr>
      </w:pPr>
      <w:r w:rsidRPr="004E28F1">
        <w:rPr>
          <w:sz w:val="20"/>
          <w:szCs w:val="20"/>
        </w:rPr>
        <w:t>prin denunțare unilaterală conform dispozițiilor prezentului contract.</w:t>
      </w:r>
    </w:p>
    <w:p w14:paraId="1F327545" w14:textId="77777777" w:rsidR="003E563C" w:rsidRPr="004E28F1" w:rsidRDefault="003E563C" w:rsidP="003E563C">
      <w:pPr>
        <w:numPr>
          <w:ilvl w:val="1"/>
          <w:numId w:val="117"/>
        </w:numPr>
        <w:spacing w:after="160" w:line="278" w:lineRule="auto"/>
        <w:jc w:val="both"/>
        <w:rPr>
          <w:sz w:val="20"/>
          <w:szCs w:val="20"/>
        </w:rPr>
      </w:pPr>
      <w:r w:rsidRPr="004E28F1">
        <w:rPr>
          <w:sz w:val="20"/>
          <w:szCs w:val="20"/>
        </w:rPr>
        <w:t xml:space="preserve">În situația rezilierii/rezoluțiunii din cauza neexecutării/executării parțiale sau executarii necorespunzatoare de către </w:t>
      </w:r>
      <w:r>
        <w:rPr>
          <w:sz w:val="20"/>
          <w:szCs w:val="20"/>
        </w:rPr>
        <w:t>Furnizor</w:t>
      </w:r>
      <w:r w:rsidRPr="004E28F1">
        <w:rPr>
          <w:sz w:val="20"/>
          <w:szCs w:val="20"/>
        </w:rPr>
        <w:t xml:space="preserve"> a obligațiilor contractuale, acesta va datora achizitorului daune-interese cu titlu de clauză penală în cuantum egal cu valoarea obligațiilor contractuale neexecutate. </w:t>
      </w:r>
    </w:p>
    <w:p w14:paraId="6DC990EF" w14:textId="77777777" w:rsidR="003E563C" w:rsidRPr="004E28F1" w:rsidRDefault="003E563C" w:rsidP="003E563C">
      <w:pPr>
        <w:numPr>
          <w:ilvl w:val="1"/>
          <w:numId w:val="117"/>
        </w:numPr>
        <w:spacing w:after="160" w:line="278" w:lineRule="auto"/>
        <w:jc w:val="both"/>
        <w:rPr>
          <w:sz w:val="20"/>
          <w:szCs w:val="20"/>
        </w:rPr>
      </w:pPr>
      <w:r w:rsidRPr="004E28F1">
        <w:rPr>
          <w:sz w:val="20"/>
          <w:szCs w:val="20"/>
        </w:rPr>
        <w:t xml:space="preserve">În situația în care executarea parțială a obligațiilor contractuale face imposibilă realizarea obiectului contractului în integralitatea sa, chiar dacă a fost recepționată o parte din contract conform dispozițiilor legale, </w:t>
      </w:r>
      <w:r>
        <w:rPr>
          <w:sz w:val="20"/>
          <w:szCs w:val="20"/>
        </w:rPr>
        <w:t>Furnizorul</w:t>
      </w:r>
      <w:r w:rsidRPr="004E28F1">
        <w:rPr>
          <w:sz w:val="20"/>
          <w:szCs w:val="20"/>
        </w:rPr>
        <w:t xml:space="preserve"> va datora Achizitorului daune-interese cu titlu de clauză penală în cuantum egal cu întreaga valoare a obligațiilor contractuale stabilite prin contract.</w:t>
      </w:r>
    </w:p>
    <w:p w14:paraId="68CA1BDB" w14:textId="77777777" w:rsidR="003E563C" w:rsidRPr="004E28F1" w:rsidRDefault="003E563C" w:rsidP="003E563C">
      <w:pPr>
        <w:numPr>
          <w:ilvl w:val="1"/>
          <w:numId w:val="117"/>
        </w:numPr>
        <w:spacing w:after="160" w:line="278" w:lineRule="auto"/>
        <w:jc w:val="both"/>
        <w:rPr>
          <w:sz w:val="20"/>
          <w:szCs w:val="20"/>
        </w:rPr>
      </w:pPr>
      <w:r w:rsidRPr="004E28F1">
        <w:rPr>
          <w:sz w:val="20"/>
          <w:szCs w:val="20"/>
        </w:rPr>
        <w:t xml:space="preserve">Nerespectarea în mod repetat de către o parte a obligaţiilor contractuale va fi dovedită cu notificările scrise şi transmise de către cealaltă parte, notificări care vor face referire la neîndeplinirea respectivă precum şi la durata ei. Prin notificări se vor solicita justificări privind neîndeplinirea obligaţiilor, pe care cealaltă parte este obligată să le presteze în termen de maxim 5 zile de la data primirii notificării. </w:t>
      </w:r>
    </w:p>
    <w:p w14:paraId="2C9B844A" w14:textId="77777777" w:rsidR="003E563C" w:rsidRDefault="003E563C" w:rsidP="003E563C">
      <w:pPr>
        <w:numPr>
          <w:ilvl w:val="1"/>
          <w:numId w:val="117"/>
        </w:numPr>
        <w:spacing w:after="160" w:line="278" w:lineRule="auto"/>
        <w:jc w:val="both"/>
        <w:rPr>
          <w:sz w:val="20"/>
          <w:szCs w:val="20"/>
        </w:rPr>
      </w:pPr>
      <w:r w:rsidRPr="004E28F1">
        <w:rPr>
          <w:sz w:val="20"/>
          <w:szCs w:val="20"/>
        </w:rPr>
        <w:t>Părţile sunt de drept în întârziere prin simplul fapt al nerespectării clauzelor prezentului contract.</w:t>
      </w:r>
    </w:p>
    <w:p w14:paraId="0A41AA5C" w14:textId="77777777" w:rsidR="003E563C" w:rsidRPr="00E708E5" w:rsidRDefault="003E563C" w:rsidP="003E563C">
      <w:pPr>
        <w:numPr>
          <w:ilvl w:val="0"/>
          <w:numId w:val="117"/>
        </w:numPr>
        <w:spacing w:after="160" w:line="278" w:lineRule="auto"/>
        <w:jc w:val="both"/>
        <w:rPr>
          <w:b/>
          <w:sz w:val="20"/>
          <w:szCs w:val="20"/>
        </w:rPr>
      </w:pPr>
      <w:r>
        <w:rPr>
          <w:b/>
          <w:sz w:val="20"/>
          <w:szCs w:val="20"/>
        </w:rPr>
        <w:t>FORȚA MAJORĂ</w:t>
      </w:r>
    </w:p>
    <w:p w14:paraId="143152AF"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Forţa majoră este constatată de o autoritate competentă.</w:t>
      </w:r>
    </w:p>
    <w:p w14:paraId="433DAD16"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Forţa majoră exonerează părţile contractante de îndeplinirea obligaţiilor asumate prin prezentul contract, pe toată perioada în care aceasta acţionează.</w:t>
      </w:r>
    </w:p>
    <w:p w14:paraId="3025F099"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lastRenderedPageBreak/>
        <w:t>Îndeplinirea contractului va fi suspendată în perioada de acţiune a forţei majore, dar fără a prejudicia drepturile ce li se cuveneau părţilor până la apariţia acesteia.</w:t>
      </w:r>
    </w:p>
    <w:p w14:paraId="3A8BDBA0"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Partea contractantă care invocă forţa majoră are obligaţia de a notifica celeilalte părţi, imediat şi în mod complet, producerea acesteia şi să ia orice măsuri care îi stau la dispoziţie în vederea limitării consecinţelor.</w:t>
      </w:r>
    </w:p>
    <w:p w14:paraId="22754BE3"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Dacă forţa majoră acţionează sau se estimează că va acţiona o perioadă mai mare de 6 luni, fiecare parte va avea dreptul să notifice celeilalte părţi încetarea de plin drept a prezentului contract, fără ca vreuna dintre părţi să poată pretinde celeilalte daune-interese.</w:t>
      </w:r>
    </w:p>
    <w:p w14:paraId="08ED173D" w14:textId="77777777" w:rsidR="003E563C" w:rsidRPr="00E708E5" w:rsidRDefault="003E563C" w:rsidP="003E563C">
      <w:pPr>
        <w:numPr>
          <w:ilvl w:val="0"/>
          <w:numId w:val="117"/>
        </w:numPr>
        <w:spacing w:after="160" w:line="278" w:lineRule="auto"/>
        <w:jc w:val="both"/>
        <w:rPr>
          <w:b/>
          <w:sz w:val="20"/>
          <w:szCs w:val="20"/>
        </w:rPr>
      </w:pPr>
      <w:r>
        <w:rPr>
          <w:b/>
          <w:sz w:val="20"/>
          <w:szCs w:val="20"/>
        </w:rPr>
        <w:t>SOLUȚIONAREA LITIGIILOR</w:t>
      </w:r>
    </w:p>
    <w:p w14:paraId="0AA1357D"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D07D71">
        <w:rPr>
          <w:sz w:val="20"/>
          <w:szCs w:val="20"/>
        </w:rPr>
        <w:t>Achizitorul şi furnizorul vor depune toate eforturile pentru a rezolva pe cale amiabilă, prin tratative directe, orice neînţelegere sau dispută care se poate ivi între ei în cadrul sau în legătură cu îndeplinirea contractului.</w:t>
      </w:r>
    </w:p>
    <w:p w14:paraId="658DA3F8" w14:textId="77777777" w:rsidR="003E563C" w:rsidRPr="00D07D71" w:rsidRDefault="003E563C" w:rsidP="003E563C">
      <w:pPr>
        <w:pStyle w:val="ListParagraph"/>
        <w:numPr>
          <w:ilvl w:val="1"/>
          <w:numId w:val="117"/>
        </w:numPr>
        <w:spacing w:after="120" w:line="278" w:lineRule="auto"/>
        <w:contextualSpacing w:val="0"/>
        <w:jc w:val="both"/>
        <w:rPr>
          <w:sz w:val="20"/>
          <w:szCs w:val="20"/>
        </w:rPr>
      </w:pPr>
      <w:r w:rsidRPr="00D07D71">
        <w:rPr>
          <w:sz w:val="20"/>
          <w:szCs w:val="20"/>
        </w:rPr>
        <w:t>Dacă, după 15 de zile de la începerea acestor tratative, achizitorul şi furnizorul nu reuşesc să rezolve în mod amiabil o divergenţă contractuală, fiecare poate solicita ca disputa să se soluţioneze prin adresarea la instanțele competente.</w:t>
      </w:r>
    </w:p>
    <w:p w14:paraId="05D85DB4" w14:textId="77777777" w:rsidR="003E563C" w:rsidRPr="00E708E5" w:rsidRDefault="003E563C" w:rsidP="003E563C">
      <w:pPr>
        <w:numPr>
          <w:ilvl w:val="0"/>
          <w:numId w:val="117"/>
        </w:numPr>
        <w:spacing w:after="160" w:line="278" w:lineRule="auto"/>
        <w:jc w:val="both"/>
        <w:rPr>
          <w:b/>
          <w:sz w:val="20"/>
          <w:szCs w:val="20"/>
        </w:rPr>
      </w:pPr>
      <w:r>
        <w:rPr>
          <w:b/>
          <w:sz w:val="20"/>
          <w:szCs w:val="20"/>
        </w:rPr>
        <w:t>LIMBA CARE GUVERNEAZĂ CONTRACTUL</w:t>
      </w:r>
      <w:r w:rsidRPr="00E708E5">
        <w:rPr>
          <w:b/>
          <w:sz w:val="20"/>
          <w:szCs w:val="20"/>
        </w:rPr>
        <w:t>; L</w:t>
      </w:r>
      <w:r>
        <w:rPr>
          <w:b/>
          <w:sz w:val="20"/>
          <w:szCs w:val="20"/>
        </w:rPr>
        <w:t>EGEA APLICABILĂ CONTRACTULUI</w:t>
      </w:r>
    </w:p>
    <w:p w14:paraId="588F787D"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Limba care guvernează contractul este limba română.</w:t>
      </w:r>
    </w:p>
    <w:p w14:paraId="130E32CC"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Contractul va fi interpretat conform legilor din România.</w:t>
      </w:r>
    </w:p>
    <w:p w14:paraId="22BF785B" w14:textId="77777777" w:rsidR="003E563C" w:rsidRPr="00E708E5" w:rsidRDefault="003E563C" w:rsidP="003E563C">
      <w:pPr>
        <w:numPr>
          <w:ilvl w:val="0"/>
          <w:numId w:val="117"/>
        </w:numPr>
        <w:spacing w:after="160" w:line="278" w:lineRule="auto"/>
        <w:jc w:val="both"/>
        <w:rPr>
          <w:b/>
          <w:sz w:val="20"/>
          <w:szCs w:val="20"/>
        </w:rPr>
      </w:pPr>
      <w:r>
        <w:rPr>
          <w:b/>
          <w:sz w:val="20"/>
          <w:szCs w:val="20"/>
        </w:rPr>
        <w:t>COMUNICĂRI</w:t>
      </w:r>
    </w:p>
    <w:p w14:paraId="2678F009"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Orice comunicare între părţi, referitoare la îndeplinirea prezentului contract, trebuie să fie transmisă în scris.</w:t>
      </w:r>
    </w:p>
    <w:p w14:paraId="089D4CDC" w14:textId="77777777" w:rsidR="003E563C" w:rsidRPr="00E708E5" w:rsidRDefault="003E563C" w:rsidP="003E563C">
      <w:pPr>
        <w:pStyle w:val="ListParagraph"/>
        <w:numPr>
          <w:ilvl w:val="1"/>
          <w:numId w:val="117"/>
        </w:numPr>
        <w:spacing w:after="120" w:line="278" w:lineRule="auto"/>
        <w:contextualSpacing w:val="0"/>
        <w:jc w:val="both"/>
        <w:rPr>
          <w:sz w:val="20"/>
          <w:szCs w:val="20"/>
        </w:rPr>
      </w:pPr>
      <w:r w:rsidRPr="00E708E5">
        <w:rPr>
          <w:sz w:val="20"/>
          <w:szCs w:val="20"/>
        </w:rPr>
        <w:t>Comunicările dintre părţi se pot face şi prin telefon, fax sau e-mail, cu condiţia confirmării în scris a primirii comunicării.</w:t>
      </w:r>
    </w:p>
    <w:p w14:paraId="159A4142" w14:textId="77777777" w:rsidR="003E563C" w:rsidRDefault="003E563C" w:rsidP="003E563C">
      <w:pPr>
        <w:jc w:val="both"/>
        <w:rPr>
          <w:sz w:val="20"/>
          <w:szCs w:val="20"/>
        </w:rPr>
      </w:pPr>
    </w:p>
    <w:p w14:paraId="59C63054" w14:textId="77777777" w:rsidR="003E563C" w:rsidRPr="003647CC" w:rsidRDefault="003E563C" w:rsidP="003E563C">
      <w:pPr>
        <w:jc w:val="both"/>
        <w:rPr>
          <w:b/>
          <w:sz w:val="20"/>
          <w:szCs w:val="20"/>
        </w:rPr>
      </w:pPr>
      <w:r>
        <w:rPr>
          <w:sz w:val="20"/>
        </w:rPr>
        <w:t>Părţile au înţeles să încheie astăzi 18.05.2026, prezentul contract în 2 (două) exemplare originale, având aceeaşi valoare juridică, 1 (unu) la Furnizor şi 1 (unu) la Achizitor.</w:t>
      </w:r>
    </w:p>
    <w:p w14:paraId="663DA6B6" w14:textId="77777777" w:rsidR="003E563C" w:rsidRPr="004E28F1" w:rsidRDefault="003E563C" w:rsidP="003E563C">
      <w:pPr>
        <w:ind w:left="720"/>
        <w:jc w:val="both"/>
        <w:rPr>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3E563C" w14:paraId="08CB8BD2" w14:textId="77777777" w:rsidTr="00FF24C5">
        <w:tc>
          <w:tcPr>
            <w:tcW w:w="4675" w:type="dxa"/>
            <w:vAlign w:val="center"/>
          </w:tcPr>
          <w:p w14:paraId="6631881B" w14:textId="77777777" w:rsidR="003E563C" w:rsidRDefault="003E563C" w:rsidP="00FF24C5">
            <w:pPr>
              <w:jc w:val="center"/>
              <w:rPr>
                <w:b/>
                <w:bCs/>
                <w:sz w:val="20"/>
                <w:szCs w:val="20"/>
              </w:rPr>
            </w:pPr>
            <w:r>
              <w:rPr>
                <w:b/>
                <w:sz w:val="20"/>
              </w:rPr>
              <w:t>ACHIZITOR,</w:t>
              <w:br/>
              <w:t>SC WILD MOTION S.R.L.</w:t>
              <w:br/>
              <w:t>CAPOTA NICOLAE-IOAN</w:t>
              <w:br/>
              <w:t>Administrator</w:t>
            </w:r>
          </w:p>
        </w:tc>
        <w:tc>
          <w:tcPr>
            <w:tcW w:w="4675" w:type="dxa"/>
            <w:vAlign w:val="center"/>
          </w:tcPr>
          <w:p w14:paraId="0F042027" w14:textId="77777777" w:rsidR="003E563C" w:rsidRDefault="003E563C" w:rsidP="00FF24C5">
            <w:pPr>
              <w:jc w:val="center"/>
              <w:rPr>
                <w:b/>
                <w:sz w:val="20"/>
                <w:szCs w:val="20"/>
              </w:rPr>
            </w:pPr>
            <w:r>
              <w:rPr>
                <w:b/>
                <w:sz w:val="20"/>
              </w:rPr>
              <w:t>FURNIZOR,</w:t>
              <w:br/>
              <w:t>SC DANCOR-PROIECT SRL</w:t>
              <w:br/>
              <w:t>COVACIU COSMIN ADRIAN</w:t>
              <w:br/>
              <w:t>Administrator</w:t>
            </w:r>
          </w:p>
        </w:tc>
      </w:tr>
    </w:tbl>
    <w:p w14:paraId="0DB81CF4" w14:textId="77777777" w:rsidR="001A1B01" w:rsidRDefault="001A1B01" w:rsidP="001A1B01"/>
    <w:p w14:paraId="4AA49C2B" w14:textId="2FBE7A3A" w:rsidR="00077618" w:rsidRDefault="00077618">
      <w:pPr>
        <w:rPr>
          <w:rFonts w:cs="Times New Roman"/>
          <w:sz w:val="22"/>
          <w:szCs w:val="22"/>
        </w:rPr>
      </w:pPr>
    </w:p>
    <w:sectPr w:rsidR="00077618" w:rsidSect="00C87B5B">
      <w:headerReference w:type="default" r:id="rId8"/>
      <w:footerReference w:type="default" r:id="rId9"/>
      <w:pgSz w:w="11906" w:h="16838"/>
      <w:pgMar w:top="1152" w:right="1440" w:bottom="1440" w:left="1440" w:header="144"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20BB" w14:textId="77777777" w:rsidR="00410913" w:rsidRDefault="00410913" w:rsidP="00883602">
      <w:pPr>
        <w:spacing w:after="0" w:line="240" w:lineRule="auto"/>
      </w:pPr>
      <w:r>
        <w:separator/>
      </w:r>
    </w:p>
  </w:endnote>
  <w:endnote w:type="continuationSeparator" w:id="0">
    <w:p w14:paraId="5B6882CE" w14:textId="77777777" w:rsidR="00410913" w:rsidRDefault="00410913" w:rsidP="00883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1158518"/>
      <w:docPartObj>
        <w:docPartGallery w:val="Page Numbers (Bottom of Page)"/>
        <w:docPartUnique/>
      </w:docPartObj>
    </w:sdtPr>
    <w:sdtEndPr>
      <w:rPr>
        <w:noProof/>
      </w:rPr>
    </w:sdtEndPr>
    <w:sdtContent>
      <w:p w14:paraId="1BDBD070" w14:textId="4D8FC643" w:rsidR="00857E2B" w:rsidRDefault="00857E2B" w:rsidP="00857E2B">
        <w:pPr>
          <w:pStyle w:val="Footer"/>
        </w:pPr>
        <w:r w:rsidRPr="00883602">
          <w:rPr>
            <w:noProof/>
            <w:lang w:eastAsia="ro-RO"/>
          </w:rPr>
          <w:drawing>
            <wp:inline distT="0" distB="0" distL="0" distR="0" wp14:anchorId="2DA7F54F" wp14:editId="1F7AB0CB">
              <wp:extent cx="962025" cy="962025"/>
              <wp:effectExtent l="0" t="0" r="9525" b="9525"/>
              <wp:docPr id="5" name="Picture 5" descr="D:\PEO 2021-2027\PEO - SES Urban\311759\Informare si publicitate\Sigla FORTUNATI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EO 2021-2027\PEO - SES Urban\311759\Informare si publicitate\Sigla FORTUNATIS.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431" cy="963431"/>
                      </a:xfrm>
                      <a:prstGeom prst="rect">
                        <a:avLst/>
                      </a:prstGeom>
                      <a:noFill/>
                      <a:ln>
                        <a:noFill/>
                      </a:ln>
                    </pic:spPr>
                  </pic:pic>
                </a:graphicData>
              </a:graphic>
            </wp:inline>
          </w:drawing>
        </w:r>
        <w:r>
          <w:t xml:space="preserve">  </w:t>
        </w:r>
        <w:r w:rsidRPr="00883602">
          <w:rPr>
            <w:noProof/>
            <w:lang w:eastAsia="ro-RO"/>
          </w:rPr>
          <w:drawing>
            <wp:inline distT="0" distB="0" distL="0" distR="0" wp14:anchorId="40DD0E19" wp14:editId="7B72B151">
              <wp:extent cx="1362075" cy="780131"/>
              <wp:effectExtent l="0" t="0" r="0" b="1270"/>
              <wp:docPr id="6" name="Picture 6" descr="D:\PEO 2021-2027\PEO - SES Urban\311759\Informare si publicitate\Sigla HILFE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EO 2021-2027\PEO - SES Urban\311759\Informare si publicitate\Sigla HILFE_2.jpe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3177" cy="786490"/>
                      </a:xfrm>
                      <a:prstGeom prst="rect">
                        <a:avLst/>
                      </a:prstGeom>
                      <a:noFill/>
                      <a:ln>
                        <a:noFill/>
                      </a:ln>
                    </pic:spPr>
                  </pic:pic>
                </a:graphicData>
              </a:graphic>
            </wp:inline>
          </w:drawing>
        </w:r>
        <w:r w:rsidR="00EE0792">
          <w:rPr>
            <w:noProof/>
            <w:lang w:eastAsia="ro-RO"/>
          </w:rPr>
          <w:drawing>
            <wp:inline distT="0" distB="0" distL="0" distR="0" wp14:anchorId="1FB5E656" wp14:editId="20523D99">
              <wp:extent cx="1507794" cy="704484"/>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5409" cy="708042"/>
                      </a:xfrm>
                      <a:prstGeom prst="rect">
                        <a:avLst/>
                      </a:prstGeom>
                      <a:noFill/>
                    </pic:spPr>
                  </pic:pic>
                </a:graphicData>
              </a:graphic>
            </wp:inline>
          </w:drawing>
        </w:r>
        <w:r>
          <w:rPr>
            <w:noProof/>
            <w:lang w:eastAsia="ro-RO"/>
          </w:rPr>
          <w:drawing>
            <wp:inline distT="0" distB="0" distL="0" distR="0" wp14:anchorId="7E26CC83" wp14:editId="183F403B">
              <wp:extent cx="1183005" cy="762000"/>
              <wp:effectExtent l="0" t="0" r="0" b="0"/>
              <wp:docPr id="4" name="Picture 4"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of a company&#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83005" cy="762000"/>
                      </a:xfrm>
                      <a:prstGeom prst="rect">
                        <a:avLst/>
                      </a:prstGeom>
                      <a:noFill/>
                    </pic:spPr>
                  </pic:pic>
                </a:graphicData>
              </a:graphic>
            </wp:inline>
          </w:drawing>
        </w:r>
      </w:p>
      <w:p w14:paraId="5C9D31FC" w14:textId="5AD80E43" w:rsidR="00795280" w:rsidRDefault="00795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FC7F8" w14:textId="18890BFA" w:rsidR="00883602" w:rsidRDefault="00883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908D3" w14:textId="77777777" w:rsidR="00410913" w:rsidRDefault="00410913" w:rsidP="00883602">
      <w:pPr>
        <w:spacing w:after="0" w:line="240" w:lineRule="auto"/>
      </w:pPr>
      <w:r>
        <w:separator/>
      </w:r>
    </w:p>
  </w:footnote>
  <w:footnote w:type="continuationSeparator" w:id="0">
    <w:p w14:paraId="61121D54" w14:textId="77777777" w:rsidR="00410913" w:rsidRDefault="00410913" w:rsidP="00883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0D8B" w14:textId="77777777" w:rsidR="00EE0792" w:rsidRDefault="00C87B5B" w:rsidP="00883602">
    <w:pPr>
      <w:pStyle w:val="NormalWeb"/>
      <w:spacing w:before="360" w:beforeAutospacing="0" w:after="360" w:afterAutospacing="0"/>
    </w:pPr>
    <w:r>
      <w:rPr>
        <w:noProof/>
      </w:rPr>
      <w:drawing>
        <wp:anchor distT="0" distB="0" distL="114300" distR="114300" simplePos="0" relativeHeight="251658240" behindDoc="0" locked="0" layoutInCell="1" allowOverlap="1" wp14:anchorId="6AA066F2" wp14:editId="444D4C8D">
          <wp:simplePos x="0" y="0"/>
          <wp:positionH relativeFrom="column">
            <wp:posOffset>5026445</wp:posOffset>
          </wp:positionH>
          <wp:positionV relativeFrom="paragraph">
            <wp:posOffset>278921</wp:posOffset>
          </wp:positionV>
          <wp:extent cx="600075" cy="6000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anchor>
      </w:drawing>
    </w:r>
    <w:r w:rsidR="00883602">
      <w:rPr>
        <w:noProof/>
      </w:rPr>
      <w:drawing>
        <wp:inline distT="0" distB="0" distL="0" distR="0" wp14:anchorId="445FEF0B" wp14:editId="2F625695">
          <wp:extent cx="2968625" cy="6413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68625" cy="641350"/>
                  </a:xfrm>
                  <a:prstGeom prst="rect">
                    <a:avLst/>
                  </a:prstGeom>
                  <a:noFill/>
                  <a:ln>
                    <a:noFill/>
                  </a:ln>
                </pic:spPr>
              </pic:pic>
            </a:graphicData>
          </a:graphic>
        </wp:inline>
      </w:drawing>
    </w:r>
    <w:r w:rsidR="00883602">
      <w:t xml:space="preserve">        </w:t>
    </w:r>
  </w:p>
  <w:p w14:paraId="02554612" w14:textId="77777777" w:rsidR="00EE0792" w:rsidRPr="009237F3" w:rsidRDefault="00EE0792" w:rsidP="00EE0792">
    <w:pPr>
      <w:pStyle w:val="NormalWeb"/>
      <w:spacing w:before="0" w:beforeAutospacing="0" w:after="60" w:afterAutospacing="0"/>
      <w:rPr>
        <w:rFonts w:ascii="Trebuchet MS" w:hAnsi="Trebuchet MS"/>
        <w:b/>
        <w:color w:val="002060"/>
        <w:sz w:val="21"/>
        <w:szCs w:val="21"/>
      </w:rPr>
    </w:pPr>
    <w:r w:rsidRPr="009237F3">
      <w:rPr>
        <w:rFonts w:ascii="Trebuchet MS" w:hAnsi="Trebuchet MS"/>
        <w:b/>
        <w:color w:val="002060"/>
        <w:sz w:val="21"/>
        <w:szCs w:val="21"/>
      </w:rPr>
      <w:t>Proiect: InoSocRural – Intreprinderi sociale inovative in mediul rural din Regiunea Centru</w:t>
    </w:r>
  </w:p>
  <w:p w14:paraId="52C3C9CB" w14:textId="542DD28E" w:rsidR="00883602" w:rsidRDefault="00EE0792" w:rsidP="009302E5">
    <w:pPr>
      <w:pStyle w:val="NormalWeb"/>
      <w:spacing w:before="0" w:beforeAutospacing="0" w:after="60" w:afterAutospacing="0"/>
      <w:jc w:val="center"/>
      <w:rPr>
        <w:rFonts w:ascii="Trebuchet MS" w:hAnsi="Trebuchet MS"/>
        <w:b/>
        <w:color w:val="002060"/>
        <w:sz w:val="22"/>
      </w:rPr>
    </w:pPr>
    <w:r w:rsidRPr="009237F3">
      <w:rPr>
        <w:rFonts w:ascii="Trebuchet MS" w:hAnsi="Trebuchet MS"/>
        <w:b/>
        <w:color w:val="002060"/>
        <w:sz w:val="22"/>
      </w:rPr>
      <w:t>Cod SMIS: 311779</w:t>
    </w:r>
  </w:p>
  <w:p w14:paraId="48ADEE87" w14:textId="77777777" w:rsidR="009302E5" w:rsidRPr="009302E5" w:rsidRDefault="009302E5" w:rsidP="009302E5">
    <w:pPr>
      <w:pStyle w:val="NormalWeb"/>
      <w:spacing w:before="0" w:beforeAutospacing="0" w:after="60" w:afterAutospacing="0"/>
      <w:jc w:val="center"/>
      <w:rPr>
        <w:rFonts w:ascii="Trebuchet MS" w:hAnsi="Trebuchet MS"/>
        <w:b/>
        <w:color w:val="00206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A383"/>
      </v:shape>
    </w:pict>
  </w:numPicBullet>
  <w:abstractNum w:abstractNumId="0" w15:restartNumberingAfterBreak="0">
    <w:nsid w:val="0000000A"/>
    <w:multiLevelType w:val="multilevel"/>
    <w:tmpl w:val="9078F5B6"/>
    <w:name w:val="WW8Num9"/>
    <w:lvl w:ilvl="0">
      <w:start w:val="1"/>
      <w:numFmt w:val="decimal"/>
      <w:lvlText w:val="%1."/>
      <w:lvlJc w:val="left"/>
      <w:pPr>
        <w:tabs>
          <w:tab w:val="num" w:pos="0"/>
        </w:tabs>
        <w:ind w:left="1080" w:hanging="360"/>
      </w:pPr>
      <w:rPr>
        <w:rFonts w:ascii="Arial" w:hAnsi="Arial" w:cs="Arial"/>
        <w:b/>
        <w:bCs/>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099112E"/>
    <w:multiLevelType w:val="hybridMultilevel"/>
    <w:tmpl w:val="6ACA36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C1A5A"/>
    <w:multiLevelType w:val="hybridMultilevel"/>
    <w:tmpl w:val="96DE6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D45592"/>
    <w:multiLevelType w:val="hybridMultilevel"/>
    <w:tmpl w:val="29E4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D782A"/>
    <w:multiLevelType w:val="hybridMultilevel"/>
    <w:tmpl w:val="71205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F03E56"/>
    <w:multiLevelType w:val="hybridMultilevel"/>
    <w:tmpl w:val="5420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F4927"/>
    <w:multiLevelType w:val="hybridMultilevel"/>
    <w:tmpl w:val="40AE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D35FEF"/>
    <w:multiLevelType w:val="multilevel"/>
    <w:tmpl w:val="1B9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E0B60"/>
    <w:multiLevelType w:val="hybridMultilevel"/>
    <w:tmpl w:val="2682CBAC"/>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0B06246D"/>
    <w:multiLevelType w:val="multilevel"/>
    <w:tmpl w:val="2F1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E1DFC"/>
    <w:multiLevelType w:val="hybridMultilevel"/>
    <w:tmpl w:val="FDA8A2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891C08"/>
    <w:multiLevelType w:val="hybridMultilevel"/>
    <w:tmpl w:val="95E03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AD1C8D"/>
    <w:multiLevelType w:val="multilevel"/>
    <w:tmpl w:val="1F0EB184"/>
    <w:lvl w:ilvl="0">
      <w:start w:val="1"/>
      <w:numFmt w:val="decimal"/>
      <w:lvlText w:val="%1."/>
      <w:lvlJc w:val="left"/>
      <w:pPr>
        <w:tabs>
          <w:tab w:val="num" w:pos="0"/>
        </w:tabs>
        <w:ind w:left="1080" w:hanging="360"/>
      </w:pPr>
      <w:rPr>
        <w:rFonts w:ascii="Arial" w:hAnsi="Arial" w:cs="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1355637"/>
    <w:multiLevelType w:val="hybridMultilevel"/>
    <w:tmpl w:val="6D9ED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CB495E"/>
    <w:multiLevelType w:val="hybridMultilevel"/>
    <w:tmpl w:val="BCDE0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4B1D2B"/>
    <w:multiLevelType w:val="hybridMultilevel"/>
    <w:tmpl w:val="5610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802ED2"/>
    <w:multiLevelType w:val="hybridMultilevel"/>
    <w:tmpl w:val="E34C7C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9494CC8"/>
    <w:multiLevelType w:val="hybridMultilevel"/>
    <w:tmpl w:val="FA1CBBB4"/>
    <w:lvl w:ilvl="0" w:tplc="04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19A20FC6"/>
    <w:multiLevelType w:val="hybridMultilevel"/>
    <w:tmpl w:val="3690AA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B7B74AC"/>
    <w:multiLevelType w:val="hybridMultilevel"/>
    <w:tmpl w:val="9ABE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7576FB"/>
    <w:multiLevelType w:val="hybridMultilevel"/>
    <w:tmpl w:val="9D22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824FAD"/>
    <w:multiLevelType w:val="hybridMultilevel"/>
    <w:tmpl w:val="64E6583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D3B19D5"/>
    <w:multiLevelType w:val="hybridMultilevel"/>
    <w:tmpl w:val="5B0C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7B3A73"/>
    <w:multiLevelType w:val="hybridMultilevel"/>
    <w:tmpl w:val="F8F8C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DCB1B2F"/>
    <w:multiLevelType w:val="hybridMultilevel"/>
    <w:tmpl w:val="388C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E338CC"/>
    <w:multiLevelType w:val="hybridMultilevel"/>
    <w:tmpl w:val="74BE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183ECA"/>
    <w:multiLevelType w:val="hybridMultilevel"/>
    <w:tmpl w:val="3340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1A7225"/>
    <w:multiLevelType w:val="hybridMultilevel"/>
    <w:tmpl w:val="3F062792"/>
    <w:lvl w:ilvl="0" w:tplc="04090015">
      <w:start w:val="2"/>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1E36390D"/>
    <w:multiLevelType w:val="hybridMultilevel"/>
    <w:tmpl w:val="C2F4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D50481"/>
    <w:multiLevelType w:val="hybridMultilevel"/>
    <w:tmpl w:val="8D5C6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BA2C34"/>
    <w:multiLevelType w:val="hybridMultilevel"/>
    <w:tmpl w:val="3DCAEE42"/>
    <w:lvl w:ilvl="0" w:tplc="9B52FFF2">
      <w:start w:val="1"/>
      <w:numFmt w:val="decimal"/>
      <w:lvlText w:val="(%1)"/>
      <w:lvlJc w:val="left"/>
      <w:pPr>
        <w:ind w:left="36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20CD11A7"/>
    <w:multiLevelType w:val="multilevel"/>
    <w:tmpl w:val="39782C3C"/>
    <w:lvl w:ilvl="0">
      <w:start w:val="1"/>
      <w:numFmt w:val="decimal"/>
      <w:lvlText w:val="%1."/>
      <w:lvlJc w:val="left"/>
      <w:pPr>
        <w:ind w:left="1353" w:hanging="360"/>
      </w:pPr>
      <w:rPr>
        <w:rFonts w:hint="default"/>
      </w:r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153" w:hanging="2160"/>
      </w:pPr>
      <w:rPr>
        <w:rFonts w:hint="default"/>
      </w:rPr>
    </w:lvl>
  </w:abstractNum>
  <w:abstractNum w:abstractNumId="32" w15:restartNumberingAfterBreak="0">
    <w:nsid w:val="23BF7D31"/>
    <w:multiLevelType w:val="hybridMultilevel"/>
    <w:tmpl w:val="1C10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DB4D25"/>
    <w:multiLevelType w:val="hybridMultilevel"/>
    <w:tmpl w:val="E3200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363E7C"/>
    <w:multiLevelType w:val="hybridMultilevel"/>
    <w:tmpl w:val="C8CE1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FA2C37"/>
    <w:multiLevelType w:val="hybridMultilevel"/>
    <w:tmpl w:val="C09EF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61C2AF8"/>
    <w:multiLevelType w:val="multilevel"/>
    <w:tmpl w:val="087E3A26"/>
    <w:lvl w:ilvl="0">
      <w:start w:val="1"/>
      <w:numFmt w:val="decimal"/>
      <w:lvlText w:val="%1."/>
      <w:lvlJc w:val="left"/>
      <w:pPr>
        <w:ind w:left="720" w:hanging="360"/>
      </w:pPr>
    </w:lvl>
    <w:lvl w:ilvl="1">
      <w:start w:val="1"/>
      <w:numFmt w:val="decimal"/>
      <w:isLgl/>
      <w:lvlText w:val="%1.%2."/>
      <w:lvlJc w:val="left"/>
      <w:pPr>
        <w:ind w:left="720" w:hanging="720"/>
      </w:pPr>
      <w:rPr>
        <w:b/>
      </w:rPr>
    </w:lvl>
    <w:lvl w:ilvl="2">
      <w:start w:val="1"/>
      <w:numFmt w:val="none"/>
      <w:isLgl/>
      <w:lvlText w:val=""/>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37" w15:restartNumberingAfterBreak="0">
    <w:nsid w:val="26414474"/>
    <w:multiLevelType w:val="hybridMultilevel"/>
    <w:tmpl w:val="AE44F074"/>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8" w15:restartNumberingAfterBreak="0">
    <w:nsid w:val="27F64279"/>
    <w:multiLevelType w:val="hybridMultilevel"/>
    <w:tmpl w:val="D2DCC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9A5768"/>
    <w:multiLevelType w:val="hybridMultilevel"/>
    <w:tmpl w:val="0966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E16800"/>
    <w:multiLevelType w:val="hybridMultilevel"/>
    <w:tmpl w:val="327A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AF81646"/>
    <w:multiLevelType w:val="hybridMultilevel"/>
    <w:tmpl w:val="75803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73026A"/>
    <w:multiLevelType w:val="multilevel"/>
    <w:tmpl w:val="A37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F0835"/>
    <w:multiLevelType w:val="multilevel"/>
    <w:tmpl w:val="17BCD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776D4C"/>
    <w:multiLevelType w:val="hybridMultilevel"/>
    <w:tmpl w:val="7DE0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B9444B"/>
    <w:multiLevelType w:val="hybridMultilevel"/>
    <w:tmpl w:val="7DBC0A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F731724"/>
    <w:multiLevelType w:val="hybridMultilevel"/>
    <w:tmpl w:val="F8D8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BF5588"/>
    <w:multiLevelType w:val="hybridMultilevel"/>
    <w:tmpl w:val="39723712"/>
    <w:lvl w:ilvl="0" w:tplc="0418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8" w15:restartNumberingAfterBreak="0">
    <w:nsid w:val="3230059D"/>
    <w:multiLevelType w:val="hybridMultilevel"/>
    <w:tmpl w:val="F95E0E22"/>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9" w15:restartNumberingAfterBreak="0">
    <w:nsid w:val="32DE2610"/>
    <w:multiLevelType w:val="multilevel"/>
    <w:tmpl w:val="087E3A26"/>
    <w:lvl w:ilvl="0">
      <w:start w:val="1"/>
      <w:numFmt w:val="decimal"/>
      <w:lvlText w:val="%1."/>
      <w:lvlJc w:val="left"/>
      <w:pPr>
        <w:ind w:left="720" w:hanging="360"/>
      </w:pPr>
    </w:lvl>
    <w:lvl w:ilvl="1">
      <w:start w:val="1"/>
      <w:numFmt w:val="decimal"/>
      <w:isLgl/>
      <w:lvlText w:val="%1.%2."/>
      <w:lvlJc w:val="left"/>
      <w:pPr>
        <w:ind w:left="720" w:hanging="720"/>
      </w:pPr>
      <w:rPr>
        <w:b/>
      </w:rPr>
    </w:lvl>
    <w:lvl w:ilvl="2">
      <w:start w:val="1"/>
      <w:numFmt w:val="none"/>
      <w:isLgl/>
      <w:lvlText w:val=""/>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50" w15:restartNumberingAfterBreak="0">
    <w:nsid w:val="338D5596"/>
    <w:multiLevelType w:val="hybridMultilevel"/>
    <w:tmpl w:val="3172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FE1393"/>
    <w:multiLevelType w:val="hybridMultilevel"/>
    <w:tmpl w:val="33A6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581409"/>
    <w:multiLevelType w:val="hybridMultilevel"/>
    <w:tmpl w:val="917A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6CC715E"/>
    <w:multiLevelType w:val="hybridMultilevel"/>
    <w:tmpl w:val="CF00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8386B61"/>
    <w:multiLevelType w:val="hybridMultilevel"/>
    <w:tmpl w:val="7B20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A0A5F9A"/>
    <w:multiLevelType w:val="hybridMultilevel"/>
    <w:tmpl w:val="C83C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A231940"/>
    <w:multiLevelType w:val="hybridMultilevel"/>
    <w:tmpl w:val="2FFAF0F8"/>
    <w:lvl w:ilvl="0" w:tplc="3264AF58">
      <w:start w:val="1"/>
      <w:numFmt w:val="bullet"/>
      <w:lvlText w:val="-"/>
      <w:lvlJc w:val="left"/>
      <w:pPr>
        <w:ind w:left="720" w:hanging="360"/>
      </w:pPr>
      <w:rPr>
        <w:rFonts w:ascii="Trebuchet MS" w:eastAsiaTheme="minorHAnsi"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CE6B85"/>
    <w:multiLevelType w:val="hybridMultilevel"/>
    <w:tmpl w:val="242E4B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D1E5F90"/>
    <w:multiLevelType w:val="hybridMultilevel"/>
    <w:tmpl w:val="B4EA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E6D2EDE"/>
    <w:multiLevelType w:val="hybridMultilevel"/>
    <w:tmpl w:val="57362EEE"/>
    <w:lvl w:ilvl="0" w:tplc="08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F875FCA"/>
    <w:multiLevelType w:val="hybridMultilevel"/>
    <w:tmpl w:val="2DBA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FCC2B60"/>
    <w:multiLevelType w:val="hybridMultilevel"/>
    <w:tmpl w:val="7D7C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0C57A32"/>
    <w:multiLevelType w:val="hybridMultilevel"/>
    <w:tmpl w:val="B09E4D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64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0D73591"/>
    <w:multiLevelType w:val="hybridMultilevel"/>
    <w:tmpl w:val="EC82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13D0CBD"/>
    <w:multiLevelType w:val="hybridMultilevel"/>
    <w:tmpl w:val="16DA05F6"/>
    <w:lvl w:ilvl="0" w:tplc="04180019">
      <w:start w:val="1"/>
      <w:numFmt w:val="lowerLetter"/>
      <w:lvlText w:val="%1."/>
      <w:lvlJc w:val="left"/>
      <w:pPr>
        <w:ind w:left="644" w:hanging="360"/>
      </w:pPr>
    </w:lvl>
    <w:lvl w:ilvl="1" w:tplc="04180019" w:tentative="1">
      <w:start w:val="1"/>
      <w:numFmt w:val="lowerLetter"/>
      <w:lvlText w:val="%2."/>
      <w:lvlJc w:val="left"/>
      <w:pPr>
        <w:ind w:left="1364" w:hanging="360"/>
      </w:pPr>
    </w:lvl>
    <w:lvl w:ilvl="2" w:tplc="0418001B" w:tentative="1">
      <w:start w:val="1"/>
      <w:numFmt w:val="lowerRoman"/>
      <w:lvlText w:val="%3."/>
      <w:lvlJc w:val="right"/>
      <w:pPr>
        <w:ind w:left="2084" w:hanging="180"/>
      </w:pPr>
    </w:lvl>
    <w:lvl w:ilvl="3" w:tplc="0418000F" w:tentative="1">
      <w:start w:val="1"/>
      <w:numFmt w:val="decimal"/>
      <w:lvlText w:val="%4."/>
      <w:lvlJc w:val="left"/>
      <w:pPr>
        <w:ind w:left="2804" w:hanging="360"/>
      </w:pPr>
    </w:lvl>
    <w:lvl w:ilvl="4" w:tplc="04180019" w:tentative="1">
      <w:start w:val="1"/>
      <w:numFmt w:val="lowerLetter"/>
      <w:lvlText w:val="%5."/>
      <w:lvlJc w:val="left"/>
      <w:pPr>
        <w:ind w:left="3524" w:hanging="360"/>
      </w:pPr>
    </w:lvl>
    <w:lvl w:ilvl="5" w:tplc="0418001B" w:tentative="1">
      <w:start w:val="1"/>
      <w:numFmt w:val="lowerRoman"/>
      <w:lvlText w:val="%6."/>
      <w:lvlJc w:val="right"/>
      <w:pPr>
        <w:ind w:left="4244" w:hanging="180"/>
      </w:pPr>
    </w:lvl>
    <w:lvl w:ilvl="6" w:tplc="0418000F" w:tentative="1">
      <w:start w:val="1"/>
      <w:numFmt w:val="decimal"/>
      <w:lvlText w:val="%7."/>
      <w:lvlJc w:val="left"/>
      <w:pPr>
        <w:ind w:left="4964" w:hanging="360"/>
      </w:pPr>
    </w:lvl>
    <w:lvl w:ilvl="7" w:tplc="04180019" w:tentative="1">
      <w:start w:val="1"/>
      <w:numFmt w:val="lowerLetter"/>
      <w:lvlText w:val="%8."/>
      <w:lvlJc w:val="left"/>
      <w:pPr>
        <w:ind w:left="5684" w:hanging="360"/>
      </w:pPr>
    </w:lvl>
    <w:lvl w:ilvl="8" w:tplc="0418001B" w:tentative="1">
      <w:start w:val="1"/>
      <w:numFmt w:val="lowerRoman"/>
      <w:lvlText w:val="%9."/>
      <w:lvlJc w:val="right"/>
      <w:pPr>
        <w:ind w:left="6404" w:hanging="180"/>
      </w:pPr>
    </w:lvl>
  </w:abstractNum>
  <w:abstractNum w:abstractNumId="65" w15:restartNumberingAfterBreak="0">
    <w:nsid w:val="41D7223C"/>
    <w:multiLevelType w:val="hybridMultilevel"/>
    <w:tmpl w:val="2B60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98480A"/>
    <w:multiLevelType w:val="hybridMultilevel"/>
    <w:tmpl w:val="30F23FA6"/>
    <w:lvl w:ilvl="0" w:tplc="04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7" w15:restartNumberingAfterBreak="0">
    <w:nsid w:val="44CF02D3"/>
    <w:multiLevelType w:val="multilevel"/>
    <w:tmpl w:val="FA589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104562"/>
    <w:multiLevelType w:val="hybridMultilevel"/>
    <w:tmpl w:val="B0820C9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9" w15:restartNumberingAfterBreak="0">
    <w:nsid w:val="461A0FF3"/>
    <w:multiLevelType w:val="hybridMultilevel"/>
    <w:tmpl w:val="3920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64A579E"/>
    <w:multiLevelType w:val="multilevel"/>
    <w:tmpl w:val="0288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474381"/>
    <w:multiLevelType w:val="hybridMultilevel"/>
    <w:tmpl w:val="E132F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76107B7"/>
    <w:multiLevelType w:val="hybridMultilevel"/>
    <w:tmpl w:val="45D69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7E733AA"/>
    <w:multiLevelType w:val="hybridMultilevel"/>
    <w:tmpl w:val="3CB081BC"/>
    <w:lvl w:ilvl="0" w:tplc="04090001">
      <w:start w:val="1"/>
      <w:numFmt w:val="bullet"/>
      <w:lvlText w:val=""/>
      <w:lvlJc w:val="left"/>
      <w:pPr>
        <w:ind w:left="642" w:hanging="360"/>
      </w:pPr>
      <w:rPr>
        <w:rFonts w:ascii="Symbol" w:hAnsi="Symbol" w:hint="default"/>
      </w:rPr>
    </w:lvl>
    <w:lvl w:ilvl="1" w:tplc="FFFFFFFF" w:tentative="1">
      <w:start w:val="1"/>
      <w:numFmt w:val="bullet"/>
      <w:lvlText w:val="o"/>
      <w:lvlJc w:val="left"/>
      <w:pPr>
        <w:ind w:left="1362" w:hanging="360"/>
      </w:pPr>
      <w:rPr>
        <w:rFonts w:ascii="Courier New" w:hAnsi="Courier New" w:cs="Courier New" w:hint="default"/>
      </w:rPr>
    </w:lvl>
    <w:lvl w:ilvl="2" w:tplc="FFFFFFFF" w:tentative="1">
      <w:start w:val="1"/>
      <w:numFmt w:val="bullet"/>
      <w:lvlText w:val=""/>
      <w:lvlJc w:val="left"/>
      <w:pPr>
        <w:ind w:left="2082" w:hanging="360"/>
      </w:pPr>
      <w:rPr>
        <w:rFonts w:ascii="Wingdings" w:hAnsi="Wingdings" w:hint="default"/>
      </w:rPr>
    </w:lvl>
    <w:lvl w:ilvl="3" w:tplc="FFFFFFFF" w:tentative="1">
      <w:start w:val="1"/>
      <w:numFmt w:val="bullet"/>
      <w:lvlText w:val=""/>
      <w:lvlJc w:val="left"/>
      <w:pPr>
        <w:ind w:left="2802" w:hanging="360"/>
      </w:pPr>
      <w:rPr>
        <w:rFonts w:ascii="Symbol" w:hAnsi="Symbol" w:hint="default"/>
      </w:rPr>
    </w:lvl>
    <w:lvl w:ilvl="4" w:tplc="FFFFFFFF" w:tentative="1">
      <w:start w:val="1"/>
      <w:numFmt w:val="bullet"/>
      <w:lvlText w:val="o"/>
      <w:lvlJc w:val="left"/>
      <w:pPr>
        <w:ind w:left="3522" w:hanging="360"/>
      </w:pPr>
      <w:rPr>
        <w:rFonts w:ascii="Courier New" w:hAnsi="Courier New" w:cs="Courier New" w:hint="default"/>
      </w:rPr>
    </w:lvl>
    <w:lvl w:ilvl="5" w:tplc="FFFFFFFF" w:tentative="1">
      <w:start w:val="1"/>
      <w:numFmt w:val="bullet"/>
      <w:lvlText w:val=""/>
      <w:lvlJc w:val="left"/>
      <w:pPr>
        <w:ind w:left="4242" w:hanging="360"/>
      </w:pPr>
      <w:rPr>
        <w:rFonts w:ascii="Wingdings" w:hAnsi="Wingdings" w:hint="default"/>
      </w:rPr>
    </w:lvl>
    <w:lvl w:ilvl="6" w:tplc="FFFFFFFF" w:tentative="1">
      <w:start w:val="1"/>
      <w:numFmt w:val="bullet"/>
      <w:lvlText w:val=""/>
      <w:lvlJc w:val="left"/>
      <w:pPr>
        <w:ind w:left="4962" w:hanging="360"/>
      </w:pPr>
      <w:rPr>
        <w:rFonts w:ascii="Symbol" w:hAnsi="Symbol" w:hint="default"/>
      </w:rPr>
    </w:lvl>
    <w:lvl w:ilvl="7" w:tplc="FFFFFFFF" w:tentative="1">
      <w:start w:val="1"/>
      <w:numFmt w:val="bullet"/>
      <w:lvlText w:val="o"/>
      <w:lvlJc w:val="left"/>
      <w:pPr>
        <w:ind w:left="5682" w:hanging="360"/>
      </w:pPr>
      <w:rPr>
        <w:rFonts w:ascii="Courier New" w:hAnsi="Courier New" w:cs="Courier New" w:hint="default"/>
      </w:rPr>
    </w:lvl>
    <w:lvl w:ilvl="8" w:tplc="FFFFFFFF" w:tentative="1">
      <w:start w:val="1"/>
      <w:numFmt w:val="bullet"/>
      <w:lvlText w:val=""/>
      <w:lvlJc w:val="left"/>
      <w:pPr>
        <w:ind w:left="6402" w:hanging="360"/>
      </w:pPr>
      <w:rPr>
        <w:rFonts w:ascii="Wingdings" w:hAnsi="Wingdings" w:hint="default"/>
      </w:rPr>
    </w:lvl>
  </w:abstractNum>
  <w:abstractNum w:abstractNumId="74" w15:restartNumberingAfterBreak="0">
    <w:nsid w:val="47EA2462"/>
    <w:multiLevelType w:val="multilevel"/>
    <w:tmpl w:val="924C0976"/>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rebuchet MS" w:eastAsiaTheme="minorHAnsi" w:hAnsi="Trebuchet M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634EF1"/>
    <w:multiLevelType w:val="hybridMultilevel"/>
    <w:tmpl w:val="4D5E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84434A"/>
    <w:multiLevelType w:val="hybridMultilevel"/>
    <w:tmpl w:val="8688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9C12E67"/>
    <w:multiLevelType w:val="hybridMultilevel"/>
    <w:tmpl w:val="577A5EE6"/>
    <w:lvl w:ilvl="0" w:tplc="04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8" w15:restartNumberingAfterBreak="0">
    <w:nsid w:val="49F16830"/>
    <w:multiLevelType w:val="hybridMultilevel"/>
    <w:tmpl w:val="A30A2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A4F0934"/>
    <w:multiLevelType w:val="multilevel"/>
    <w:tmpl w:val="39782C3C"/>
    <w:lvl w:ilvl="0">
      <w:start w:val="1"/>
      <w:numFmt w:val="decimal"/>
      <w:lvlText w:val="%1."/>
      <w:lvlJc w:val="left"/>
      <w:pPr>
        <w:ind w:left="1353" w:hanging="360"/>
      </w:pPr>
      <w:rPr>
        <w:rFonts w:hint="default"/>
      </w:r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153" w:hanging="2160"/>
      </w:pPr>
      <w:rPr>
        <w:rFonts w:hint="default"/>
      </w:rPr>
    </w:lvl>
  </w:abstractNum>
  <w:abstractNum w:abstractNumId="80" w15:restartNumberingAfterBreak="0">
    <w:nsid w:val="4B0C4F70"/>
    <w:multiLevelType w:val="multilevel"/>
    <w:tmpl w:val="896A1A48"/>
    <w:lvl w:ilvl="0">
      <w:numFmt w:val="bullet"/>
      <w:lvlText w:val="-"/>
      <w:lvlJc w:val="left"/>
      <w:pPr>
        <w:ind w:left="1637" w:hanging="360"/>
      </w:pPr>
      <w:rPr>
        <w:rFonts w:ascii="Arial" w:eastAsia="Times New Roman" w:hAnsi="Arial" w:cs="Arial"/>
      </w:rPr>
    </w:lvl>
    <w:lvl w:ilvl="1">
      <w:numFmt w:val="bullet"/>
      <w:lvlText w:val="o"/>
      <w:lvlJc w:val="left"/>
      <w:pPr>
        <w:ind w:left="2357" w:hanging="360"/>
      </w:pPr>
      <w:rPr>
        <w:rFonts w:ascii="Courier New" w:hAnsi="Courier New" w:cs="Courier New"/>
      </w:rPr>
    </w:lvl>
    <w:lvl w:ilvl="2">
      <w:numFmt w:val="bullet"/>
      <w:lvlText w:val=""/>
      <w:lvlJc w:val="left"/>
      <w:pPr>
        <w:ind w:left="3077" w:hanging="360"/>
      </w:pPr>
      <w:rPr>
        <w:rFonts w:ascii="Wingdings" w:hAnsi="Wingdings"/>
      </w:rPr>
    </w:lvl>
    <w:lvl w:ilvl="3">
      <w:numFmt w:val="bullet"/>
      <w:lvlText w:val=""/>
      <w:lvlJc w:val="left"/>
      <w:pPr>
        <w:ind w:left="3797" w:hanging="360"/>
      </w:pPr>
      <w:rPr>
        <w:rFonts w:ascii="Symbol" w:hAnsi="Symbol"/>
      </w:rPr>
    </w:lvl>
    <w:lvl w:ilvl="4">
      <w:numFmt w:val="bullet"/>
      <w:lvlText w:val="o"/>
      <w:lvlJc w:val="left"/>
      <w:pPr>
        <w:ind w:left="4517" w:hanging="360"/>
      </w:pPr>
      <w:rPr>
        <w:rFonts w:ascii="Courier New" w:hAnsi="Courier New" w:cs="Courier New"/>
      </w:rPr>
    </w:lvl>
    <w:lvl w:ilvl="5">
      <w:numFmt w:val="bullet"/>
      <w:lvlText w:val=""/>
      <w:lvlJc w:val="left"/>
      <w:pPr>
        <w:ind w:left="5237" w:hanging="360"/>
      </w:pPr>
      <w:rPr>
        <w:rFonts w:ascii="Wingdings" w:hAnsi="Wingdings"/>
      </w:rPr>
    </w:lvl>
    <w:lvl w:ilvl="6">
      <w:numFmt w:val="bullet"/>
      <w:lvlText w:val=""/>
      <w:lvlJc w:val="left"/>
      <w:pPr>
        <w:ind w:left="5957" w:hanging="360"/>
      </w:pPr>
      <w:rPr>
        <w:rFonts w:ascii="Symbol" w:hAnsi="Symbol"/>
      </w:rPr>
    </w:lvl>
    <w:lvl w:ilvl="7">
      <w:numFmt w:val="bullet"/>
      <w:lvlText w:val="o"/>
      <w:lvlJc w:val="left"/>
      <w:pPr>
        <w:ind w:left="6677" w:hanging="360"/>
      </w:pPr>
      <w:rPr>
        <w:rFonts w:ascii="Courier New" w:hAnsi="Courier New" w:cs="Courier New"/>
      </w:rPr>
    </w:lvl>
    <w:lvl w:ilvl="8">
      <w:numFmt w:val="bullet"/>
      <w:lvlText w:val=""/>
      <w:lvlJc w:val="left"/>
      <w:pPr>
        <w:ind w:left="7397" w:hanging="360"/>
      </w:pPr>
      <w:rPr>
        <w:rFonts w:ascii="Wingdings" w:hAnsi="Wingdings"/>
      </w:rPr>
    </w:lvl>
  </w:abstractNum>
  <w:abstractNum w:abstractNumId="81" w15:restartNumberingAfterBreak="0">
    <w:nsid w:val="4B8326D2"/>
    <w:multiLevelType w:val="multilevel"/>
    <w:tmpl w:val="087E3A26"/>
    <w:lvl w:ilvl="0">
      <w:start w:val="1"/>
      <w:numFmt w:val="decimal"/>
      <w:lvlText w:val="%1."/>
      <w:lvlJc w:val="left"/>
      <w:pPr>
        <w:ind w:left="720" w:hanging="360"/>
      </w:pPr>
    </w:lvl>
    <w:lvl w:ilvl="1">
      <w:start w:val="1"/>
      <w:numFmt w:val="decimal"/>
      <w:isLgl/>
      <w:lvlText w:val="%1.%2."/>
      <w:lvlJc w:val="left"/>
      <w:pPr>
        <w:ind w:left="720" w:hanging="720"/>
      </w:pPr>
      <w:rPr>
        <w:b/>
      </w:rPr>
    </w:lvl>
    <w:lvl w:ilvl="2">
      <w:start w:val="1"/>
      <w:numFmt w:val="none"/>
      <w:isLgl/>
      <w:lvlText w:val=""/>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82" w15:restartNumberingAfterBreak="0">
    <w:nsid w:val="4BC33868"/>
    <w:multiLevelType w:val="hybridMultilevel"/>
    <w:tmpl w:val="4F920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EC59D1"/>
    <w:multiLevelType w:val="hybridMultilevel"/>
    <w:tmpl w:val="E71CA38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4" w15:restartNumberingAfterBreak="0">
    <w:nsid w:val="4C8B2373"/>
    <w:multiLevelType w:val="multilevel"/>
    <w:tmpl w:val="671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A1A13"/>
    <w:multiLevelType w:val="hybridMultilevel"/>
    <w:tmpl w:val="45CE81F2"/>
    <w:lvl w:ilvl="0" w:tplc="901609B8">
      <w:start w:val="1"/>
      <w:numFmt w:val="bullet"/>
      <w:lvlText w:val="-"/>
      <w:lvlJc w:val="left"/>
      <w:pPr>
        <w:ind w:left="720" w:hanging="360"/>
      </w:pPr>
      <w:rPr>
        <w:rFonts w:ascii="Trebuchet MS" w:eastAsia="Calibri" w:hAnsi="Trebuchet MS"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6" w15:restartNumberingAfterBreak="0">
    <w:nsid w:val="4F5667CD"/>
    <w:multiLevelType w:val="hybridMultilevel"/>
    <w:tmpl w:val="64E4111C"/>
    <w:lvl w:ilvl="0" w:tplc="F5C06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FD61D1A"/>
    <w:multiLevelType w:val="hybridMultilevel"/>
    <w:tmpl w:val="6F5695B0"/>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8" w15:restartNumberingAfterBreak="0">
    <w:nsid w:val="511553DE"/>
    <w:multiLevelType w:val="hybridMultilevel"/>
    <w:tmpl w:val="7032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11B491C"/>
    <w:multiLevelType w:val="hybridMultilevel"/>
    <w:tmpl w:val="0DB0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770167"/>
    <w:multiLevelType w:val="hybridMultilevel"/>
    <w:tmpl w:val="DD20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20855F5"/>
    <w:multiLevelType w:val="hybridMultilevel"/>
    <w:tmpl w:val="FDDC680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2" w15:restartNumberingAfterBreak="0">
    <w:nsid w:val="53F77B44"/>
    <w:multiLevelType w:val="hybridMultilevel"/>
    <w:tmpl w:val="88E67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425475E"/>
    <w:multiLevelType w:val="hybridMultilevel"/>
    <w:tmpl w:val="24F89E9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4" w15:restartNumberingAfterBreak="0">
    <w:nsid w:val="54E174A0"/>
    <w:multiLevelType w:val="hybridMultilevel"/>
    <w:tmpl w:val="8D5C6E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8883096"/>
    <w:multiLevelType w:val="hybridMultilevel"/>
    <w:tmpl w:val="9B0E0D92"/>
    <w:lvl w:ilvl="0" w:tplc="04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6" w15:restartNumberingAfterBreak="0">
    <w:nsid w:val="591537C9"/>
    <w:multiLevelType w:val="hybridMultilevel"/>
    <w:tmpl w:val="BA4E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94A2C20"/>
    <w:multiLevelType w:val="hybridMultilevel"/>
    <w:tmpl w:val="0E2C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C65271"/>
    <w:multiLevelType w:val="hybridMultilevel"/>
    <w:tmpl w:val="81447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5B4658F0"/>
    <w:multiLevelType w:val="hybridMultilevel"/>
    <w:tmpl w:val="7B7E2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B580230"/>
    <w:multiLevelType w:val="hybridMultilevel"/>
    <w:tmpl w:val="4386E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8B5F96"/>
    <w:multiLevelType w:val="hybridMultilevel"/>
    <w:tmpl w:val="E0B03AC0"/>
    <w:lvl w:ilvl="0" w:tplc="00E0DB26">
      <w:start w:val="1"/>
      <w:numFmt w:val="lowerLetter"/>
      <w:lvlText w:val="%1)"/>
      <w:lvlJc w:val="left"/>
      <w:pPr>
        <w:ind w:left="720" w:hanging="360"/>
      </w:pPr>
      <w:rPr>
        <w:b/>
        <w:i/>
      </w:rPr>
    </w:lvl>
    <w:lvl w:ilvl="1" w:tplc="47144904">
      <w:start w:val="24"/>
      <w:numFmt w:val="bullet"/>
      <w:lvlText w:val="-"/>
      <w:lvlJc w:val="left"/>
      <w:pPr>
        <w:ind w:left="1440" w:hanging="360"/>
      </w:pPr>
      <w:rPr>
        <w:rFonts w:ascii="Trebuchet MS" w:eastAsia="Times New Roman" w:hAnsi="Trebuchet MS"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5E4C4EF8"/>
    <w:multiLevelType w:val="hybridMultilevel"/>
    <w:tmpl w:val="B70237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F5161EB"/>
    <w:multiLevelType w:val="multilevel"/>
    <w:tmpl w:val="7CB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C130E9"/>
    <w:multiLevelType w:val="hybridMultilevel"/>
    <w:tmpl w:val="3F54C8B4"/>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5" w15:restartNumberingAfterBreak="0">
    <w:nsid w:val="62E77988"/>
    <w:multiLevelType w:val="hybridMultilevel"/>
    <w:tmpl w:val="948E78FA"/>
    <w:lvl w:ilvl="0" w:tplc="5876FD22">
      <w:start w:val="1"/>
      <w:numFmt w:val="bullet"/>
      <w:lvlText w:val="-"/>
      <w:lvlJc w:val="left"/>
      <w:pPr>
        <w:ind w:left="357" w:hanging="360"/>
      </w:pPr>
      <w:rPr>
        <w:rFonts w:ascii="Trebuchet MS" w:eastAsia="Times New Roman" w:hAnsi="Trebuchet MS" w:cs="Times New Roman" w:hint="default"/>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106" w15:restartNumberingAfterBreak="0">
    <w:nsid w:val="633F4458"/>
    <w:multiLevelType w:val="hybridMultilevel"/>
    <w:tmpl w:val="4D0A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72539B"/>
    <w:multiLevelType w:val="hybridMultilevel"/>
    <w:tmpl w:val="5CBCF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63D5398D"/>
    <w:multiLevelType w:val="hybridMultilevel"/>
    <w:tmpl w:val="34B4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41D7AD0"/>
    <w:multiLevelType w:val="hybridMultilevel"/>
    <w:tmpl w:val="BA2C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43C2FC0"/>
    <w:multiLevelType w:val="multilevel"/>
    <w:tmpl w:val="134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344DCF"/>
    <w:multiLevelType w:val="hybridMultilevel"/>
    <w:tmpl w:val="862CC128"/>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2" w15:restartNumberingAfterBreak="0">
    <w:nsid w:val="658442D6"/>
    <w:multiLevelType w:val="multilevel"/>
    <w:tmpl w:val="A3E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8B0546"/>
    <w:multiLevelType w:val="hybridMultilevel"/>
    <w:tmpl w:val="2258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E75AFB"/>
    <w:multiLevelType w:val="hybridMultilevel"/>
    <w:tmpl w:val="57B4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525CC7"/>
    <w:multiLevelType w:val="hybridMultilevel"/>
    <w:tmpl w:val="FE467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85B3F46"/>
    <w:multiLevelType w:val="hybridMultilevel"/>
    <w:tmpl w:val="CF72006C"/>
    <w:lvl w:ilvl="0" w:tplc="82C653B0">
      <w:start w:val="1"/>
      <w:numFmt w:val="lowerLetter"/>
      <w:lvlText w:val="%1."/>
      <w:lvlJc w:val="left"/>
      <w:pPr>
        <w:ind w:left="1440" w:hanging="360"/>
      </w:pPr>
      <w:rPr>
        <w:b w:val="0"/>
        <w:i/>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7" w15:restartNumberingAfterBreak="0">
    <w:nsid w:val="69B226F0"/>
    <w:multiLevelType w:val="hybridMultilevel"/>
    <w:tmpl w:val="3690AA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8" w15:restartNumberingAfterBreak="0">
    <w:nsid w:val="69FB007D"/>
    <w:multiLevelType w:val="hybridMultilevel"/>
    <w:tmpl w:val="D9F8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B7947FB"/>
    <w:multiLevelType w:val="hybridMultilevel"/>
    <w:tmpl w:val="5BE6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C1E06B7"/>
    <w:multiLevelType w:val="hybridMultilevel"/>
    <w:tmpl w:val="7ADA7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D7747B1"/>
    <w:multiLevelType w:val="hybridMultilevel"/>
    <w:tmpl w:val="177AFA46"/>
    <w:lvl w:ilvl="0" w:tplc="B3703F62">
      <w:numFmt w:val="bullet"/>
      <w:lvlText w:val="-"/>
      <w:lvlJc w:val="left"/>
      <w:pPr>
        <w:ind w:left="1800" w:hanging="360"/>
      </w:pPr>
      <w:rPr>
        <w:rFonts w:ascii="Trebuchet MS" w:eastAsia="Times New Roman" w:hAnsi="Trebuchet MS" w:cs="Aria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22" w15:restartNumberingAfterBreak="0">
    <w:nsid w:val="6EC25EBA"/>
    <w:multiLevelType w:val="multilevel"/>
    <w:tmpl w:val="1F0EB184"/>
    <w:lvl w:ilvl="0">
      <w:start w:val="1"/>
      <w:numFmt w:val="decimal"/>
      <w:lvlText w:val="%1."/>
      <w:lvlJc w:val="left"/>
      <w:pPr>
        <w:tabs>
          <w:tab w:val="num" w:pos="0"/>
        </w:tabs>
        <w:ind w:left="1080" w:hanging="360"/>
      </w:pPr>
      <w:rPr>
        <w:rFonts w:ascii="Arial" w:hAnsi="Arial" w:cs="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3" w15:restartNumberingAfterBreak="0">
    <w:nsid w:val="6EC966D5"/>
    <w:multiLevelType w:val="multilevel"/>
    <w:tmpl w:val="39782C3C"/>
    <w:lvl w:ilvl="0">
      <w:start w:val="1"/>
      <w:numFmt w:val="decimal"/>
      <w:lvlText w:val="%1."/>
      <w:lvlJc w:val="left"/>
      <w:pPr>
        <w:ind w:left="1353" w:hanging="360"/>
      </w:pPr>
      <w:rPr>
        <w:rFonts w:hint="default"/>
      </w:r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153" w:hanging="2160"/>
      </w:pPr>
      <w:rPr>
        <w:rFonts w:hint="default"/>
      </w:rPr>
    </w:lvl>
  </w:abstractNum>
  <w:abstractNum w:abstractNumId="124" w15:restartNumberingAfterBreak="0">
    <w:nsid w:val="6F45798B"/>
    <w:multiLevelType w:val="hybridMultilevel"/>
    <w:tmpl w:val="710421C6"/>
    <w:lvl w:ilvl="0" w:tplc="001A681C">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5" w15:restartNumberingAfterBreak="0">
    <w:nsid w:val="712D2D20"/>
    <w:multiLevelType w:val="multilevel"/>
    <w:tmpl w:val="39782C3C"/>
    <w:lvl w:ilvl="0">
      <w:start w:val="1"/>
      <w:numFmt w:val="decimal"/>
      <w:lvlText w:val="%1."/>
      <w:lvlJc w:val="left"/>
      <w:pPr>
        <w:ind w:left="1353" w:hanging="360"/>
      </w:pPr>
      <w:rPr>
        <w:rFonts w:hint="default"/>
      </w:r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153" w:hanging="2160"/>
      </w:pPr>
      <w:rPr>
        <w:rFonts w:hint="default"/>
      </w:rPr>
    </w:lvl>
  </w:abstractNum>
  <w:abstractNum w:abstractNumId="126" w15:restartNumberingAfterBreak="0">
    <w:nsid w:val="71B90BA3"/>
    <w:multiLevelType w:val="hybridMultilevel"/>
    <w:tmpl w:val="31A4A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2A859F1"/>
    <w:multiLevelType w:val="hybridMultilevel"/>
    <w:tmpl w:val="8C260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3223DC1"/>
    <w:multiLevelType w:val="hybridMultilevel"/>
    <w:tmpl w:val="8DF6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3F6687A"/>
    <w:multiLevelType w:val="multilevel"/>
    <w:tmpl w:val="47C855D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30" w15:restartNumberingAfterBreak="0">
    <w:nsid w:val="740E0EFE"/>
    <w:multiLevelType w:val="hybridMultilevel"/>
    <w:tmpl w:val="C2920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417636E"/>
    <w:multiLevelType w:val="hybridMultilevel"/>
    <w:tmpl w:val="6DD27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46D379A"/>
    <w:multiLevelType w:val="multilevel"/>
    <w:tmpl w:val="798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704905"/>
    <w:multiLevelType w:val="hybridMultilevel"/>
    <w:tmpl w:val="F326A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49710D5"/>
    <w:multiLevelType w:val="hybridMultilevel"/>
    <w:tmpl w:val="C8529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4C61C21"/>
    <w:multiLevelType w:val="hybridMultilevel"/>
    <w:tmpl w:val="88E427B2"/>
    <w:lvl w:ilvl="0" w:tplc="53685348">
      <w:start w:val="1"/>
      <w:numFmt w:val="lowerLetter"/>
      <w:lvlText w:val="%1."/>
      <w:lvlJc w:val="left"/>
      <w:pPr>
        <w:ind w:left="1440" w:hanging="360"/>
      </w:pPr>
      <w:rPr>
        <w:i/>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6" w15:restartNumberingAfterBreak="0">
    <w:nsid w:val="74D9693B"/>
    <w:multiLevelType w:val="hybridMultilevel"/>
    <w:tmpl w:val="F3E8BB8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757433B2"/>
    <w:multiLevelType w:val="hybridMultilevel"/>
    <w:tmpl w:val="CE42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66D744C"/>
    <w:multiLevelType w:val="hybridMultilevel"/>
    <w:tmpl w:val="C366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7C50C03"/>
    <w:multiLevelType w:val="hybridMultilevel"/>
    <w:tmpl w:val="F5206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938344A"/>
    <w:multiLevelType w:val="hybridMultilevel"/>
    <w:tmpl w:val="542A59D6"/>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1" w15:restartNumberingAfterBreak="0">
    <w:nsid w:val="7B2471AF"/>
    <w:multiLevelType w:val="hybridMultilevel"/>
    <w:tmpl w:val="F89AE11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2" w15:restartNumberingAfterBreak="0">
    <w:nsid w:val="7DBE3959"/>
    <w:multiLevelType w:val="hybridMultilevel"/>
    <w:tmpl w:val="81A07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E2F31F0"/>
    <w:multiLevelType w:val="hybridMultilevel"/>
    <w:tmpl w:val="FA18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E9C701D"/>
    <w:multiLevelType w:val="hybridMultilevel"/>
    <w:tmpl w:val="9784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EAA083F"/>
    <w:multiLevelType w:val="hybridMultilevel"/>
    <w:tmpl w:val="94F2AB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6" w15:restartNumberingAfterBreak="0">
    <w:nsid w:val="7ED75A1E"/>
    <w:multiLevelType w:val="hybridMultilevel"/>
    <w:tmpl w:val="BFFA7130"/>
    <w:lvl w:ilvl="0" w:tplc="04090001">
      <w:start w:val="1"/>
      <w:numFmt w:val="bullet"/>
      <w:lvlText w:val=""/>
      <w:lvlJc w:val="left"/>
      <w:pPr>
        <w:ind w:left="1192" w:hanging="286"/>
      </w:pPr>
      <w:rPr>
        <w:rFonts w:ascii="Symbol" w:hAnsi="Symbol" w:hint="default"/>
        <w:w w:val="100"/>
        <w:sz w:val="22"/>
        <w:szCs w:val="22"/>
        <w:lang w:val="ro-RO" w:eastAsia="ro-RO" w:bidi="ro-RO"/>
      </w:rPr>
    </w:lvl>
    <w:lvl w:ilvl="1" w:tplc="AE44D4B6">
      <w:numFmt w:val="bullet"/>
      <w:lvlText w:val="•"/>
      <w:lvlJc w:val="left"/>
      <w:pPr>
        <w:ind w:left="2088" w:hanging="286"/>
      </w:pPr>
      <w:rPr>
        <w:rFonts w:hint="default"/>
        <w:lang w:val="ro-RO" w:eastAsia="ro-RO" w:bidi="ro-RO"/>
      </w:rPr>
    </w:lvl>
    <w:lvl w:ilvl="2" w:tplc="E26250CC">
      <w:numFmt w:val="bullet"/>
      <w:lvlText w:val="•"/>
      <w:lvlJc w:val="left"/>
      <w:pPr>
        <w:ind w:left="2976" w:hanging="286"/>
      </w:pPr>
      <w:rPr>
        <w:rFonts w:hint="default"/>
        <w:lang w:val="ro-RO" w:eastAsia="ro-RO" w:bidi="ro-RO"/>
      </w:rPr>
    </w:lvl>
    <w:lvl w:ilvl="3" w:tplc="0AA6CD4C">
      <w:numFmt w:val="bullet"/>
      <w:lvlText w:val="•"/>
      <w:lvlJc w:val="left"/>
      <w:pPr>
        <w:ind w:left="3864" w:hanging="286"/>
      </w:pPr>
      <w:rPr>
        <w:rFonts w:hint="default"/>
        <w:lang w:val="ro-RO" w:eastAsia="ro-RO" w:bidi="ro-RO"/>
      </w:rPr>
    </w:lvl>
    <w:lvl w:ilvl="4" w:tplc="8EC45C12">
      <w:numFmt w:val="bullet"/>
      <w:lvlText w:val="•"/>
      <w:lvlJc w:val="left"/>
      <w:pPr>
        <w:ind w:left="4752" w:hanging="286"/>
      </w:pPr>
      <w:rPr>
        <w:rFonts w:hint="default"/>
        <w:lang w:val="ro-RO" w:eastAsia="ro-RO" w:bidi="ro-RO"/>
      </w:rPr>
    </w:lvl>
    <w:lvl w:ilvl="5" w:tplc="8948F66A">
      <w:numFmt w:val="bullet"/>
      <w:lvlText w:val="•"/>
      <w:lvlJc w:val="left"/>
      <w:pPr>
        <w:ind w:left="5640" w:hanging="286"/>
      </w:pPr>
      <w:rPr>
        <w:rFonts w:hint="default"/>
        <w:lang w:val="ro-RO" w:eastAsia="ro-RO" w:bidi="ro-RO"/>
      </w:rPr>
    </w:lvl>
    <w:lvl w:ilvl="6" w:tplc="FCE699E2">
      <w:numFmt w:val="bullet"/>
      <w:lvlText w:val="•"/>
      <w:lvlJc w:val="left"/>
      <w:pPr>
        <w:ind w:left="6528" w:hanging="286"/>
      </w:pPr>
      <w:rPr>
        <w:rFonts w:hint="default"/>
        <w:lang w:val="ro-RO" w:eastAsia="ro-RO" w:bidi="ro-RO"/>
      </w:rPr>
    </w:lvl>
    <w:lvl w:ilvl="7" w:tplc="FAE4C7D8">
      <w:numFmt w:val="bullet"/>
      <w:lvlText w:val="•"/>
      <w:lvlJc w:val="left"/>
      <w:pPr>
        <w:ind w:left="7416" w:hanging="286"/>
      </w:pPr>
      <w:rPr>
        <w:rFonts w:hint="default"/>
        <w:lang w:val="ro-RO" w:eastAsia="ro-RO" w:bidi="ro-RO"/>
      </w:rPr>
    </w:lvl>
    <w:lvl w:ilvl="8" w:tplc="2CBCAF58">
      <w:numFmt w:val="bullet"/>
      <w:lvlText w:val="•"/>
      <w:lvlJc w:val="left"/>
      <w:pPr>
        <w:ind w:left="8304" w:hanging="286"/>
      </w:pPr>
      <w:rPr>
        <w:rFonts w:hint="default"/>
        <w:lang w:val="ro-RO" w:eastAsia="ro-RO" w:bidi="ro-RO"/>
      </w:rPr>
    </w:lvl>
  </w:abstractNum>
  <w:num w:numId="1" w16cid:durableId="179710718">
    <w:abstractNumId w:val="124"/>
  </w:num>
  <w:num w:numId="2" w16cid:durableId="1441292811">
    <w:abstractNumId w:val="140"/>
  </w:num>
  <w:num w:numId="3" w16cid:durableId="1830561373">
    <w:abstractNumId w:val="91"/>
  </w:num>
  <w:num w:numId="4" w16cid:durableId="1675643036">
    <w:abstractNumId w:val="102"/>
  </w:num>
  <w:num w:numId="5" w16cid:durableId="533202311">
    <w:abstractNumId w:val="57"/>
  </w:num>
  <w:num w:numId="6" w16cid:durableId="33964737">
    <w:abstractNumId w:val="79"/>
  </w:num>
  <w:num w:numId="7" w16cid:durableId="509224112">
    <w:abstractNumId w:val="19"/>
  </w:num>
  <w:num w:numId="8" w16cid:durableId="533271397">
    <w:abstractNumId w:val="41"/>
  </w:num>
  <w:num w:numId="9" w16cid:durableId="595601346">
    <w:abstractNumId w:val="144"/>
  </w:num>
  <w:num w:numId="10" w16cid:durableId="2031566967">
    <w:abstractNumId w:val="113"/>
  </w:num>
  <w:num w:numId="11" w16cid:durableId="1394158435">
    <w:abstractNumId w:val="60"/>
  </w:num>
  <w:num w:numId="12" w16cid:durableId="2075009807">
    <w:abstractNumId w:val="46"/>
  </w:num>
  <w:num w:numId="13" w16cid:durableId="1480809074">
    <w:abstractNumId w:val="5"/>
  </w:num>
  <w:num w:numId="14" w16cid:durableId="1289245060">
    <w:abstractNumId w:val="139"/>
  </w:num>
  <w:num w:numId="15" w16cid:durableId="2102143403">
    <w:abstractNumId w:val="52"/>
  </w:num>
  <w:num w:numId="16" w16cid:durableId="449279286">
    <w:abstractNumId w:val="133"/>
  </w:num>
  <w:num w:numId="17" w16cid:durableId="1661617494">
    <w:abstractNumId w:val="31"/>
  </w:num>
  <w:num w:numId="18" w16cid:durableId="672955912">
    <w:abstractNumId w:val="75"/>
  </w:num>
  <w:num w:numId="19" w16cid:durableId="1998726210">
    <w:abstractNumId w:val="39"/>
  </w:num>
  <w:num w:numId="20" w16cid:durableId="1054818325">
    <w:abstractNumId w:val="55"/>
  </w:num>
  <w:num w:numId="21" w16cid:durableId="1299455149">
    <w:abstractNumId w:val="112"/>
  </w:num>
  <w:num w:numId="22" w16cid:durableId="881861812">
    <w:abstractNumId w:val="84"/>
  </w:num>
  <w:num w:numId="23" w16cid:durableId="413017070">
    <w:abstractNumId w:val="70"/>
  </w:num>
  <w:num w:numId="24" w16cid:durableId="488063300">
    <w:abstractNumId w:val="42"/>
  </w:num>
  <w:num w:numId="25" w16cid:durableId="26832301">
    <w:abstractNumId w:val="88"/>
  </w:num>
  <w:num w:numId="26" w16cid:durableId="281616656">
    <w:abstractNumId w:val="20"/>
  </w:num>
  <w:num w:numId="27" w16cid:durableId="1821118203">
    <w:abstractNumId w:val="92"/>
  </w:num>
  <w:num w:numId="28" w16cid:durableId="1966741030">
    <w:abstractNumId w:val="128"/>
  </w:num>
  <w:num w:numId="29" w16cid:durableId="1005397224">
    <w:abstractNumId w:val="25"/>
  </w:num>
  <w:num w:numId="30" w16cid:durableId="1205752582">
    <w:abstractNumId w:val="72"/>
  </w:num>
  <w:num w:numId="31" w16cid:durableId="1442993937">
    <w:abstractNumId w:val="4"/>
  </w:num>
  <w:num w:numId="32" w16cid:durableId="43256539">
    <w:abstractNumId w:val="50"/>
  </w:num>
  <w:num w:numId="33" w16cid:durableId="2016683596">
    <w:abstractNumId w:val="137"/>
  </w:num>
  <w:num w:numId="34" w16cid:durableId="1935745589">
    <w:abstractNumId w:val="127"/>
  </w:num>
  <w:num w:numId="35" w16cid:durableId="1858958265">
    <w:abstractNumId w:val="89"/>
  </w:num>
  <w:num w:numId="36" w16cid:durableId="1300307551">
    <w:abstractNumId w:val="82"/>
  </w:num>
  <w:num w:numId="37" w16cid:durableId="827667632">
    <w:abstractNumId w:val="126"/>
  </w:num>
  <w:num w:numId="38" w16cid:durableId="991985210">
    <w:abstractNumId w:val="58"/>
  </w:num>
  <w:num w:numId="39" w16cid:durableId="1479344599">
    <w:abstractNumId w:val="53"/>
  </w:num>
  <w:num w:numId="40" w16cid:durableId="1501238171">
    <w:abstractNumId w:val="90"/>
  </w:num>
  <w:num w:numId="41" w16cid:durableId="1875726077">
    <w:abstractNumId w:val="83"/>
  </w:num>
  <w:num w:numId="42" w16cid:durableId="299385761">
    <w:abstractNumId w:val="61"/>
  </w:num>
  <w:num w:numId="43" w16cid:durableId="1638337096">
    <w:abstractNumId w:val="24"/>
  </w:num>
  <w:num w:numId="44" w16cid:durableId="1044214222">
    <w:abstractNumId w:val="71"/>
  </w:num>
  <w:num w:numId="45" w16cid:durableId="164592722">
    <w:abstractNumId w:val="51"/>
  </w:num>
  <w:num w:numId="46" w16cid:durableId="326323384">
    <w:abstractNumId w:val="115"/>
  </w:num>
  <w:num w:numId="47" w16cid:durableId="1985697279">
    <w:abstractNumId w:val="68"/>
  </w:num>
  <w:num w:numId="48" w16cid:durableId="10685532">
    <w:abstractNumId w:val="106"/>
  </w:num>
  <w:num w:numId="49" w16cid:durableId="2094155830">
    <w:abstractNumId w:val="142"/>
  </w:num>
  <w:num w:numId="50" w16cid:durableId="647438168">
    <w:abstractNumId w:val="22"/>
  </w:num>
  <w:num w:numId="51" w16cid:durableId="334307675">
    <w:abstractNumId w:val="109"/>
  </w:num>
  <w:num w:numId="52" w16cid:durableId="655110977">
    <w:abstractNumId w:val="141"/>
  </w:num>
  <w:num w:numId="53" w16cid:durableId="2049837207">
    <w:abstractNumId w:val="145"/>
  </w:num>
  <w:num w:numId="54" w16cid:durableId="1335914359">
    <w:abstractNumId w:val="125"/>
  </w:num>
  <w:num w:numId="55" w16cid:durableId="501240217">
    <w:abstractNumId w:val="15"/>
  </w:num>
  <w:num w:numId="56" w16cid:durableId="1676883195">
    <w:abstractNumId w:val="21"/>
  </w:num>
  <w:num w:numId="57" w16cid:durableId="1044673502">
    <w:abstractNumId w:val="97"/>
  </w:num>
  <w:num w:numId="58" w16cid:durableId="1821922786">
    <w:abstractNumId w:val="6"/>
  </w:num>
  <w:num w:numId="59" w16cid:durableId="943806069">
    <w:abstractNumId w:val="143"/>
  </w:num>
  <w:num w:numId="60" w16cid:durableId="903099701">
    <w:abstractNumId w:val="114"/>
  </w:num>
  <w:num w:numId="61" w16cid:durableId="404913042">
    <w:abstractNumId w:val="100"/>
  </w:num>
  <w:num w:numId="62" w16cid:durableId="8262249">
    <w:abstractNumId w:val="120"/>
  </w:num>
  <w:num w:numId="63" w16cid:durableId="273631474">
    <w:abstractNumId w:val="65"/>
  </w:num>
  <w:num w:numId="64" w16cid:durableId="311443610">
    <w:abstractNumId w:val="28"/>
  </w:num>
  <w:num w:numId="65" w16cid:durableId="559752058">
    <w:abstractNumId w:val="45"/>
  </w:num>
  <w:num w:numId="66" w16cid:durableId="255091356">
    <w:abstractNumId w:val="98"/>
  </w:num>
  <w:num w:numId="67" w16cid:durableId="887957131">
    <w:abstractNumId w:val="123"/>
  </w:num>
  <w:num w:numId="68" w16cid:durableId="937712118">
    <w:abstractNumId w:val="3"/>
  </w:num>
  <w:num w:numId="69" w16cid:durableId="511797521">
    <w:abstractNumId w:val="129"/>
  </w:num>
  <w:num w:numId="70" w16cid:durableId="552274594">
    <w:abstractNumId w:val="105"/>
  </w:num>
  <w:num w:numId="71" w16cid:durableId="50470753">
    <w:abstractNumId w:val="10"/>
  </w:num>
  <w:num w:numId="72" w16cid:durableId="62722340">
    <w:abstractNumId w:val="69"/>
  </w:num>
  <w:num w:numId="73" w16cid:durableId="1714962125">
    <w:abstractNumId w:val="85"/>
  </w:num>
  <w:num w:numId="74" w16cid:durableId="576868776">
    <w:abstractNumId w:val="108"/>
  </w:num>
  <w:num w:numId="75" w16cid:durableId="929972082">
    <w:abstractNumId w:val="78"/>
  </w:num>
  <w:num w:numId="76" w16cid:durableId="1064911786">
    <w:abstractNumId w:val="26"/>
  </w:num>
  <w:num w:numId="77" w16cid:durableId="230190413">
    <w:abstractNumId w:val="134"/>
  </w:num>
  <w:num w:numId="78" w16cid:durableId="2007247551">
    <w:abstractNumId w:val="11"/>
  </w:num>
  <w:num w:numId="79" w16cid:durableId="1620717943">
    <w:abstractNumId w:val="118"/>
  </w:num>
  <w:num w:numId="80" w16cid:durableId="1860240667">
    <w:abstractNumId w:val="13"/>
  </w:num>
  <w:num w:numId="81" w16cid:durableId="900553890">
    <w:abstractNumId w:val="86"/>
  </w:num>
  <w:num w:numId="82" w16cid:durableId="1378773017">
    <w:abstractNumId w:val="59"/>
  </w:num>
  <w:num w:numId="83" w16cid:durableId="1501458159">
    <w:abstractNumId w:val="27"/>
  </w:num>
  <w:num w:numId="84" w16cid:durableId="1748963801">
    <w:abstractNumId w:val="96"/>
  </w:num>
  <w:num w:numId="85" w16cid:durableId="140926061">
    <w:abstractNumId w:val="93"/>
  </w:num>
  <w:num w:numId="86" w16cid:durableId="1957517786">
    <w:abstractNumId w:val="76"/>
  </w:num>
  <w:num w:numId="87" w16cid:durableId="1191840010">
    <w:abstractNumId w:val="64"/>
  </w:num>
  <w:num w:numId="88" w16cid:durableId="792207622">
    <w:abstractNumId w:val="30"/>
  </w:num>
  <w:num w:numId="89" w16cid:durableId="1456754389">
    <w:abstractNumId w:val="110"/>
  </w:num>
  <w:num w:numId="90" w16cid:durableId="144318404">
    <w:abstractNumId w:val="7"/>
  </w:num>
  <w:num w:numId="91" w16cid:durableId="1723866583">
    <w:abstractNumId w:val="103"/>
  </w:num>
  <w:num w:numId="92" w16cid:durableId="1294403566">
    <w:abstractNumId w:val="9"/>
  </w:num>
  <w:num w:numId="93" w16cid:durableId="1407263113">
    <w:abstractNumId w:val="132"/>
  </w:num>
  <w:num w:numId="94" w16cid:durableId="1442535335">
    <w:abstractNumId w:val="74"/>
  </w:num>
  <w:num w:numId="95" w16cid:durableId="1891645364">
    <w:abstractNumId w:val="121"/>
  </w:num>
  <w:num w:numId="96" w16cid:durableId="155539841">
    <w:abstractNumId w:val="130"/>
  </w:num>
  <w:num w:numId="97" w16cid:durableId="813914572">
    <w:abstractNumId w:val="146"/>
  </w:num>
  <w:num w:numId="98" w16cid:durableId="956179664">
    <w:abstractNumId w:val="119"/>
  </w:num>
  <w:num w:numId="99" w16cid:durableId="1822622916">
    <w:abstractNumId w:val="17"/>
  </w:num>
  <w:num w:numId="100" w16cid:durableId="1111633164">
    <w:abstractNumId w:val="99"/>
  </w:num>
  <w:num w:numId="101" w16cid:durableId="1359158644">
    <w:abstractNumId w:val="77"/>
  </w:num>
  <w:num w:numId="102" w16cid:durableId="274531518">
    <w:abstractNumId w:val="34"/>
  </w:num>
  <w:num w:numId="103" w16cid:durableId="1288661695">
    <w:abstractNumId w:val="138"/>
  </w:num>
  <w:num w:numId="104" w16cid:durableId="1988389536">
    <w:abstractNumId w:val="54"/>
  </w:num>
  <w:num w:numId="105" w16cid:durableId="1077287394">
    <w:abstractNumId w:val="38"/>
  </w:num>
  <w:num w:numId="106" w16cid:durableId="2128230891">
    <w:abstractNumId w:val="44"/>
  </w:num>
  <w:num w:numId="107" w16cid:durableId="1850677109">
    <w:abstractNumId w:val="66"/>
  </w:num>
  <w:num w:numId="108" w16cid:durableId="41948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13421110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8689750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10059364">
    <w:abstractNumId w:val="2"/>
  </w:num>
  <w:num w:numId="112" w16cid:durableId="222566372">
    <w:abstractNumId w:val="12"/>
  </w:num>
  <w:num w:numId="113" w16cid:durableId="719400057">
    <w:abstractNumId w:val="1"/>
  </w:num>
  <w:num w:numId="114" w16cid:durableId="1169173765">
    <w:abstractNumId w:val="122"/>
  </w:num>
  <w:num w:numId="115" w16cid:durableId="17691608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5214653">
    <w:abstractNumId w:val="80"/>
  </w:num>
  <w:num w:numId="117" w16cid:durableId="9985764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568811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062173602">
    <w:abstractNumId w:val="10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66975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33302614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668363805">
    <w:abstractNumId w:val="36"/>
  </w:num>
  <w:num w:numId="123" w16cid:durableId="188689047">
    <w:abstractNumId w:val="81"/>
  </w:num>
  <w:num w:numId="124" w16cid:durableId="655914183">
    <w:abstractNumId w:val="29"/>
  </w:num>
  <w:num w:numId="125" w16cid:durableId="1170294735">
    <w:abstractNumId w:val="56"/>
  </w:num>
  <w:num w:numId="126" w16cid:durableId="2136483911">
    <w:abstractNumId w:val="16"/>
  </w:num>
  <w:num w:numId="127" w16cid:durableId="331840981">
    <w:abstractNumId w:val="33"/>
  </w:num>
  <w:num w:numId="128" w16cid:durableId="1709179353">
    <w:abstractNumId w:val="94"/>
  </w:num>
  <w:num w:numId="129" w16cid:durableId="1131291412">
    <w:abstractNumId w:val="107"/>
  </w:num>
  <w:num w:numId="130" w16cid:durableId="759135762">
    <w:abstractNumId w:val="87"/>
  </w:num>
  <w:num w:numId="131" w16cid:durableId="400521896">
    <w:abstractNumId w:val="95"/>
  </w:num>
  <w:num w:numId="132" w16cid:durableId="2143384223">
    <w:abstractNumId w:val="14"/>
  </w:num>
  <w:num w:numId="133" w16cid:durableId="1516073238">
    <w:abstractNumId w:val="35"/>
  </w:num>
  <w:num w:numId="134" w16cid:durableId="1242836815">
    <w:abstractNumId w:val="40"/>
  </w:num>
  <w:num w:numId="135" w16cid:durableId="33577412">
    <w:abstractNumId w:val="131"/>
  </w:num>
  <w:num w:numId="136" w16cid:durableId="1170826372">
    <w:abstractNumId w:val="136"/>
  </w:num>
  <w:num w:numId="137" w16cid:durableId="789591699">
    <w:abstractNumId w:val="104"/>
  </w:num>
  <w:num w:numId="138" w16cid:durableId="1721787235">
    <w:abstractNumId w:val="37"/>
  </w:num>
  <w:num w:numId="139" w16cid:durableId="866678784">
    <w:abstractNumId w:val="111"/>
  </w:num>
  <w:num w:numId="140" w16cid:durableId="1558200081">
    <w:abstractNumId w:val="48"/>
  </w:num>
  <w:num w:numId="141" w16cid:durableId="496848434">
    <w:abstractNumId w:val="23"/>
  </w:num>
  <w:num w:numId="142" w16cid:durableId="875191095">
    <w:abstractNumId w:val="8"/>
  </w:num>
  <w:num w:numId="143" w16cid:durableId="1021902981">
    <w:abstractNumId w:val="73"/>
  </w:num>
  <w:num w:numId="144" w16cid:durableId="1678968659">
    <w:abstractNumId w:val="32"/>
  </w:num>
  <w:num w:numId="145" w16cid:durableId="777139155">
    <w:abstractNumId w:val="62"/>
  </w:num>
  <w:num w:numId="146" w16cid:durableId="72237995">
    <w:abstractNumId w:val="67"/>
  </w:num>
  <w:num w:numId="147" w16cid:durableId="137306980">
    <w:abstractNumId w:val="43"/>
  </w:num>
  <w:num w:numId="148" w16cid:durableId="102105139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A8"/>
    <w:rsid w:val="00004ABD"/>
    <w:rsid w:val="000179BB"/>
    <w:rsid w:val="00021AF7"/>
    <w:rsid w:val="00023522"/>
    <w:rsid w:val="00023F5E"/>
    <w:rsid w:val="000370A0"/>
    <w:rsid w:val="00045A88"/>
    <w:rsid w:val="0006333E"/>
    <w:rsid w:val="00065422"/>
    <w:rsid w:val="00070F5B"/>
    <w:rsid w:val="00071B8E"/>
    <w:rsid w:val="0007328F"/>
    <w:rsid w:val="00077618"/>
    <w:rsid w:val="00082AA6"/>
    <w:rsid w:val="000835FF"/>
    <w:rsid w:val="000A6424"/>
    <w:rsid w:val="000B313B"/>
    <w:rsid w:val="000B6F4F"/>
    <w:rsid w:val="000C1C65"/>
    <w:rsid w:val="000C301A"/>
    <w:rsid w:val="000C419A"/>
    <w:rsid w:val="000C4252"/>
    <w:rsid w:val="000C69C4"/>
    <w:rsid w:val="000D6BF6"/>
    <w:rsid w:val="000D70C6"/>
    <w:rsid w:val="000F121F"/>
    <w:rsid w:val="000F4ECD"/>
    <w:rsid w:val="000F586E"/>
    <w:rsid w:val="000F5AEA"/>
    <w:rsid w:val="00105DD2"/>
    <w:rsid w:val="00110CF9"/>
    <w:rsid w:val="00111F5E"/>
    <w:rsid w:val="00112C39"/>
    <w:rsid w:val="00115217"/>
    <w:rsid w:val="00115AE4"/>
    <w:rsid w:val="0011781C"/>
    <w:rsid w:val="00117D31"/>
    <w:rsid w:val="00121B26"/>
    <w:rsid w:val="001252EA"/>
    <w:rsid w:val="00131822"/>
    <w:rsid w:val="00131BED"/>
    <w:rsid w:val="00133682"/>
    <w:rsid w:val="0013635B"/>
    <w:rsid w:val="00141744"/>
    <w:rsid w:val="00141A17"/>
    <w:rsid w:val="0014547F"/>
    <w:rsid w:val="001539C8"/>
    <w:rsid w:val="00156C10"/>
    <w:rsid w:val="001663B6"/>
    <w:rsid w:val="00172D58"/>
    <w:rsid w:val="001919B7"/>
    <w:rsid w:val="0019206B"/>
    <w:rsid w:val="00194EB0"/>
    <w:rsid w:val="001964E8"/>
    <w:rsid w:val="00197173"/>
    <w:rsid w:val="001A1B01"/>
    <w:rsid w:val="001A719B"/>
    <w:rsid w:val="001C073F"/>
    <w:rsid w:val="001C2B56"/>
    <w:rsid w:val="001C7D49"/>
    <w:rsid w:val="001D6FD6"/>
    <w:rsid w:val="001E5187"/>
    <w:rsid w:val="001F2104"/>
    <w:rsid w:val="0020129C"/>
    <w:rsid w:val="00203142"/>
    <w:rsid w:val="002044C8"/>
    <w:rsid w:val="002063C6"/>
    <w:rsid w:val="002252A6"/>
    <w:rsid w:val="002325DD"/>
    <w:rsid w:val="002565CD"/>
    <w:rsid w:val="00256C22"/>
    <w:rsid w:val="002572AB"/>
    <w:rsid w:val="00257690"/>
    <w:rsid w:val="00257A12"/>
    <w:rsid w:val="00265F9E"/>
    <w:rsid w:val="00270847"/>
    <w:rsid w:val="00273871"/>
    <w:rsid w:val="00282A77"/>
    <w:rsid w:val="00285AA4"/>
    <w:rsid w:val="00286D75"/>
    <w:rsid w:val="00290FE6"/>
    <w:rsid w:val="002A735C"/>
    <w:rsid w:val="002B4E5F"/>
    <w:rsid w:val="002B5D95"/>
    <w:rsid w:val="002B5F97"/>
    <w:rsid w:val="002B7F3F"/>
    <w:rsid w:val="002C2218"/>
    <w:rsid w:val="002C2E5F"/>
    <w:rsid w:val="002C5DA8"/>
    <w:rsid w:val="002D1063"/>
    <w:rsid w:val="002E6A4C"/>
    <w:rsid w:val="002F4FBE"/>
    <w:rsid w:val="002F7A19"/>
    <w:rsid w:val="00300F69"/>
    <w:rsid w:val="0030646F"/>
    <w:rsid w:val="00307620"/>
    <w:rsid w:val="00312F79"/>
    <w:rsid w:val="00321059"/>
    <w:rsid w:val="0032282B"/>
    <w:rsid w:val="0033191D"/>
    <w:rsid w:val="00332EB8"/>
    <w:rsid w:val="003400F9"/>
    <w:rsid w:val="0034455C"/>
    <w:rsid w:val="003452FE"/>
    <w:rsid w:val="0034547F"/>
    <w:rsid w:val="00345F16"/>
    <w:rsid w:val="00346BDC"/>
    <w:rsid w:val="00350E39"/>
    <w:rsid w:val="00352744"/>
    <w:rsid w:val="00362C5D"/>
    <w:rsid w:val="00362CB0"/>
    <w:rsid w:val="003906BF"/>
    <w:rsid w:val="00393EE5"/>
    <w:rsid w:val="00394060"/>
    <w:rsid w:val="003A3CCD"/>
    <w:rsid w:val="003A757B"/>
    <w:rsid w:val="003B006B"/>
    <w:rsid w:val="003B2391"/>
    <w:rsid w:val="003C19C1"/>
    <w:rsid w:val="003C3572"/>
    <w:rsid w:val="003C640A"/>
    <w:rsid w:val="003E30F0"/>
    <w:rsid w:val="003E4421"/>
    <w:rsid w:val="003E4ABF"/>
    <w:rsid w:val="003E563C"/>
    <w:rsid w:val="003F717D"/>
    <w:rsid w:val="00402B48"/>
    <w:rsid w:val="00407448"/>
    <w:rsid w:val="00410913"/>
    <w:rsid w:val="00412E0D"/>
    <w:rsid w:val="00425901"/>
    <w:rsid w:val="00442250"/>
    <w:rsid w:val="00451150"/>
    <w:rsid w:val="0047209A"/>
    <w:rsid w:val="0047263E"/>
    <w:rsid w:val="00480481"/>
    <w:rsid w:val="00481885"/>
    <w:rsid w:val="0048300D"/>
    <w:rsid w:val="00486FFB"/>
    <w:rsid w:val="00493ED6"/>
    <w:rsid w:val="00494BAB"/>
    <w:rsid w:val="004963D7"/>
    <w:rsid w:val="004D3BAC"/>
    <w:rsid w:val="004D4A32"/>
    <w:rsid w:val="004E308A"/>
    <w:rsid w:val="004E7C55"/>
    <w:rsid w:val="004E7EDE"/>
    <w:rsid w:val="004F2857"/>
    <w:rsid w:val="004F3891"/>
    <w:rsid w:val="004F42A4"/>
    <w:rsid w:val="00504419"/>
    <w:rsid w:val="00511C0B"/>
    <w:rsid w:val="00515D03"/>
    <w:rsid w:val="00520138"/>
    <w:rsid w:val="00522D48"/>
    <w:rsid w:val="005232FA"/>
    <w:rsid w:val="005239DB"/>
    <w:rsid w:val="005241FE"/>
    <w:rsid w:val="005249E5"/>
    <w:rsid w:val="005276B9"/>
    <w:rsid w:val="00542B09"/>
    <w:rsid w:val="00545751"/>
    <w:rsid w:val="00546675"/>
    <w:rsid w:val="00570B92"/>
    <w:rsid w:val="00574040"/>
    <w:rsid w:val="00576390"/>
    <w:rsid w:val="005768BE"/>
    <w:rsid w:val="00582F5B"/>
    <w:rsid w:val="00593FBC"/>
    <w:rsid w:val="00597FBC"/>
    <w:rsid w:val="005A3924"/>
    <w:rsid w:val="005A44B6"/>
    <w:rsid w:val="005B2BD8"/>
    <w:rsid w:val="005B6539"/>
    <w:rsid w:val="005C7742"/>
    <w:rsid w:val="005D508B"/>
    <w:rsid w:val="005E7B91"/>
    <w:rsid w:val="005F08D1"/>
    <w:rsid w:val="005F0B91"/>
    <w:rsid w:val="005F5BEC"/>
    <w:rsid w:val="005F74D3"/>
    <w:rsid w:val="00601D48"/>
    <w:rsid w:val="00614449"/>
    <w:rsid w:val="0061503C"/>
    <w:rsid w:val="00616A32"/>
    <w:rsid w:val="00620BC4"/>
    <w:rsid w:val="00622B92"/>
    <w:rsid w:val="006278BE"/>
    <w:rsid w:val="00633C46"/>
    <w:rsid w:val="0064491F"/>
    <w:rsid w:val="00652C15"/>
    <w:rsid w:val="00662BA7"/>
    <w:rsid w:val="0067084E"/>
    <w:rsid w:val="0067161E"/>
    <w:rsid w:val="00674686"/>
    <w:rsid w:val="00675A8C"/>
    <w:rsid w:val="00683107"/>
    <w:rsid w:val="00691E32"/>
    <w:rsid w:val="00694196"/>
    <w:rsid w:val="006A1677"/>
    <w:rsid w:val="006A6967"/>
    <w:rsid w:val="006B1D4E"/>
    <w:rsid w:val="006B403D"/>
    <w:rsid w:val="006B64B5"/>
    <w:rsid w:val="006C102E"/>
    <w:rsid w:val="006C36B5"/>
    <w:rsid w:val="006C4279"/>
    <w:rsid w:val="006E2394"/>
    <w:rsid w:val="006F66D6"/>
    <w:rsid w:val="0070680D"/>
    <w:rsid w:val="0071145D"/>
    <w:rsid w:val="00715E08"/>
    <w:rsid w:val="007161B4"/>
    <w:rsid w:val="00726566"/>
    <w:rsid w:val="0072750A"/>
    <w:rsid w:val="00727EDD"/>
    <w:rsid w:val="0073596F"/>
    <w:rsid w:val="0074102E"/>
    <w:rsid w:val="007412AA"/>
    <w:rsid w:val="00746C34"/>
    <w:rsid w:val="0075106A"/>
    <w:rsid w:val="007623E7"/>
    <w:rsid w:val="00763AC4"/>
    <w:rsid w:val="00770099"/>
    <w:rsid w:val="00783B66"/>
    <w:rsid w:val="00784049"/>
    <w:rsid w:val="007847DC"/>
    <w:rsid w:val="00795280"/>
    <w:rsid w:val="007A4DA8"/>
    <w:rsid w:val="007A5ECE"/>
    <w:rsid w:val="007B500F"/>
    <w:rsid w:val="007C1DBB"/>
    <w:rsid w:val="007E263F"/>
    <w:rsid w:val="007E566B"/>
    <w:rsid w:val="007F681E"/>
    <w:rsid w:val="00811EC2"/>
    <w:rsid w:val="008218E8"/>
    <w:rsid w:val="008261F6"/>
    <w:rsid w:val="008320B3"/>
    <w:rsid w:val="008371F4"/>
    <w:rsid w:val="00850E7D"/>
    <w:rsid w:val="00852C29"/>
    <w:rsid w:val="00857E2B"/>
    <w:rsid w:val="008656F2"/>
    <w:rsid w:val="00883602"/>
    <w:rsid w:val="00883735"/>
    <w:rsid w:val="008A7B60"/>
    <w:rsid w:val="008B3799"/>
    <w:rsid w:val="008B37AC"/>
    <w:rsid w:val="008C4C71"/>
    <w:rsid w:val="00916DE6"/>
    <w:rsid w:val="00921030"/>
    <w:rsid w:val="009269E0"/>
    <w:rsid w:val="009302E5"/>
    <w:rsid w:val="0093147E"/>
    <w:rsid w:val="009362B2"/>
    <w:rsid w:val="00943460"/>
    <w:rsid w:val="009434B9"/>
    <w:rsid w:val="0094645C"/>
    <w:rsid w:val="0096280A"/>
    <w:rsid w:val="0098142F"/>
    <w:rsid w:val="00990DC0"/>
    <w:rsid w:val="0099172E"/>
    <w:rsid w:val="009964CD"/>
    <w:rsid w:val="009A1AC9"/>
    <w:rsid w:val="009C0D3D"/>
    <w:rsid w:val="009C205C"/>
    <w:rsid w:val="009C39C1"/>
    <w:rsid w:val="009C7EB3"/>
    <w:rsid w:val="009D3403"/>
    <w:rsid w:val="009E167B"/>
    <w:rsid w:val="009E43C2"/>
    <w:rsid w:val="009E79BF"/>
    <w:rsid w:val="009F1728"/>
    <w:rsid w:val="009F1C77"/>
    <w:rsid w:val="009F24FE"/>
    <w:rsid w:val="009F2D7E"/>
    <w:rsid w:val="00A12FDC"/>
    <w:rsid w:val="00A14A96"/>
    <w:rsid w:val="00A14D2B"/>
    <w:rsid w:val="00A20C67"/>
    <w:rsid w:val="00A45C01"/>
    <w:rsid w:val="00A671EF"/>
    <w:rsid w:val="00A76B55"/>
    <w:rsid w:val="00AB3DBD"/>
    <w:rsid w:val="00AB515C"/>
    <w:rsid w:val="00AC1336"/>
    <w:rsid w:val="00AC3D64"/>
    <w:rsid w:val="00AC5135"/>
    <w:rsid w:val="00AD17CE"/>
    <w:rsid w:val="00AF493F"/>
    <w:rsid w:val="00B02D17"/>
    <w:rsid w:val="00B04EF6"/>
    <w:rsid w:val="00B113A1"/>
    <w:rsid w:val="00B20871"/>
    <w:rsid w:val="00B42E7A"/>
    <w:rsid w:val="00B53396"/>
    <w:rsid w:val="00B5773A"/>
    <w:rsid w:val="00B57A3F"/>
    <w:rsid w:val="00B63EF3"/>
    <w:rsid w:val="00B666B8"/>
    <w:rsid w:val="00B67896"/>
    <w:rsid w:val="00B7655D"/>
    <w:rsid w:val="00B82559"/>
    <w:rsid w:val="00B94A0D"/>
    <w:rsid w:val="00BA2D0D"/>
    <w:rsid w:val="00BB1F28"/>
    <w:rsid w:val="00BB51B9"/>
    <w:rsid w:val="00BC61C3"/>
    <w:rsid w:val="00BD16D9"/>
    <w:rsid w:val="00BD1745"/>
    <w:rsid w:val="00BD260C"/>
    <w:rsid w:val="00BE0118"/>
    <w:rsid w:val="00BE1866"/>
    <w:rsid w:val="00BE2A03"/>
    <w:rsid w:val="00BE3686"/>
    <w:rsid w:val="00BE6ECA"/>
    <w:rsid w:val="00C03821"/>
    <w:rsid w:val="00C1707C"/>
    <w:rsid w:val="00C20778"/>
    <w:rsid w:val="00C21163"/>
    <w:rsid w:val="00C2311F"/>
    <w:rsid w:val="00C35BBE"/>
    <w:rsid w:val="00C45DD3"/>
    <w:rsid w:val="00C55018"/>
    <w:rsid w:val="00C60FE1"/>
    <w:rsid w:val="00C62BC9"/>
    <w:rsid w:val="00C62E94"/>
    <w:rsid w:val="00C73A2E"/>
    <w:rsid w:val="00C7514D"/>
    <w:rsid w:val="00C75649"/>
    <w:rsid w:val="00C80E1F"/>
    <w:rsid w:val="00C87207"/>
    <w:rsid w:val="00C87B5B"/>
    <w:rsid w:val="00C938C2"/>
    <w:rsid w:val="00C963A3"/>
    <w:rsid w:val="00CA5A0E"/>
    <w:rsid w:val="00CA73B4"/>
    <w:rsid w:val="00CA75FF"/>
    <w:rsid w:val="00CB0040"/>
    <w:rsid w:val="00CC7471"/>
    <w:rsid w:val="00CC7BCC"/>
    <w:rsid w:val="00CD2042"/>
    <w:rsid w:val="00CE0552"/>
    <w:rsid w:val="00CE2D6B"/>
    <w:rsid w:val="00CF366C"/>
    <w:rsid w:val="00CF39DD"/>
    <w:rsid w:val="00CF635D"/>
    <w:rsid w:val="00CF6435"/>
    <w:rsid w:val="00D010EC"/>
    <w:rsid w:val="00D041C3"/>
    <w:rsid w:val="00D0531E"/>
    <w:rsid w:val="00D07602"/>
    <w:rsid w:val="00D07688"/>
    <w:rsid w:val="00D10BE2"/>
    <w:rsid w:val="00D11A36"/>
    <w:rsid w:val="00D204CB"/>
    <w:rsid w:val="00D21D93"/>
    <w:rsid w:val="00D226AB"/>
    <w:rsid w:val="00D25764"/>
    <w:rsid w:val="00D329CA"/>
    <w:rsid w:val="00D36EBD"/>
    <w:rsid w:val="00D44894"/>
    <w:rsid w:val="00D463BA"/>
    <w:rsid w:val="00D4782E"/>
    <w:rsid w:val="00D47BDA"/>
    <w:rsid w:val="00D5112F"/>
    <w:rsid w:val="00D54B89"/>
    <w:rsid w:val="00D565CE"/>
    <w:rsid w:val="00D60B63"/>
    <w:rsid w:val="00D6493E"/>
    <w:rsid w:val="00D6662F"/>
    <w:rsid w:val="00D7082A"/>
    <w:rsid w:val="00D71141"/>
    <w:rsid w:val="00D712E4"/>
    <w:rsid w:val="00D738D7"/>
    <w:rsid w:val="00D830B0"/>
    <w:rsid w:val="00D95266"/>
    <w:rsid w:val="00DA011F"/>
    <w:rsid w:val="00DA319D"/>
    <w:rsid w:val="00DB2B36"/>
    <w:rsid w:val="00DC412E"/>
    <w:rsid w:val="00DC4208"/>
    <w:rsid w:val="00DC46C9"/>
    <w:rsid w:val="00DC6F1F"/>
    <w:rsid w:val="00DD0C1F"/>
    <w:rsid w:val="00DD3DB1"/>
    <w:rsid w:val="00DD4A67"/>
    <w:rsid w:val="00DE3CE3"/>
    <w:rsid w:val="00DE4D9B"/>
    <w:rsid w:val="00DE7B9F"/>
    <w:rsid w:val="00DF591C"/>
    <w:rsid w:val="00E01680"/>
    <w:rsid w:val="00E0518A"/>
    <w:rsid w:val="00E06B58"/>
    <w:rsid w:val="00E14084"/>
    <w:rsid w:val="00E2077C"/>
    <w:rsid w:val="00E243D4"/>
    <w:rsid w:val="00E25A83"/>
    <w:rsid w:val="00E30106"/>
    <w:rsid w:val="00E30132"/>
    <w:rsid w:val="00E37AA6"/>
    <w:rsid w:val="00E40703"/>
    <w:rsid w:val="00E432AD"/>
    <w:rsid w:val="00E50C0D"/>
    <w:rsid w:val="00E56234"/>
    <w:rsid w:val="00E570FE"/>
    <w:rsid w:val="00E62E7F"/>
    <w:rsid w:val="00E6337C"/>
    <w:rsid w:val="00E7372F"/>
    <w:rsid w:val="00E8273C"/>
    <w:rsid w:val="00E84629"/>
    <w:rsid w:val="00E95D80"/>
    <w:rsid w:val="00E96795"/>
    <w:rsid w:val="00EA1EF5"/>
    <w:rsid w:val="00EA499E"/>
    <w:rsid w:val="00EA4EC8"/>
    <w:rsid w:val="00EA6D39"/>
    <w:rsid w:val="00EA7974"/>
    <w:rsid w:val="00EB35EC"/>
    <w:rsid w:val="00EB4C0D"/>
    <w:rsid w:val="00EB5C82"/>
    <w:rsid w:val="00EB7FE7"/>
    <w:rsid w:val="00EC4496"/>
    <w:rsid w:val="00EC60E1"/>
    <w:rsid w:val="00ED1A61"/>
    <w:rsid w:val="00ED1CA2"/>
    <w:rsid w:val="00ED59BF"/>
    <w:rsid w:val="00EE0792"/>
    <w:rsid w:val="00EE3517"/>
    <w:rsid w:val="00EE6F0C"/>
    <w:rsid w:val="00EF4C00"/>
    <w:rsid w:val="00EF7858"/>
    <w:rsid w:val="00F06892"/>
    <w:rsid w:val="00F136DD"/>
    <w:rsid w:val="00F212FF"/>
    <w:rsid w:val="00F24103"/>
    <w:rsid w:val="00F30CD7"/>
    <w:rsid w:val="00F358C1"/>
    <w:rsid w:val="00F4122D"/>
    <w:rsid w:val="00F4154B"/>
    <w:rsid w:val="00F458F3"/>
    <w:rsid w:val="00F47FB9"/>
    <w:rsid w:val="00F5068B"/>
    <w:rsid w:val="00F764E3"/>
    <w:rsid w:val="00F84720"/>
    <w:rsid w:val="00F869D3"/>
    <w:rsid w:val="00F912D0"/>
    <w:rsid w:val="00F962D5"/>
    <w:rsid w:val="00F979F7"/>
    <w:rsid w:val="00FA5131"/>
    <w:rsid w:val="00FA74CA"/>
    <w:rsid w:val="00FA7697"/>
    <w:rsid w:val="00FB0665"/>
    <w:rsid w:val="00FB664D"/>
    <w:rsid w:val="00FB7BAD"/>
    <w:rsid w:val="00FC4045"/>
    <w:rsid w:val="00FE0270"/>
    <w:rsid w:val="00FE07FE"/>
    <w:rsid w:val="00FF0BC3"/>
    <w:rsid w:val="00FF216A"/>
    <w:rsid w:val="00FF408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6EEDA"/>
  <w15:docId w15:val="{14766823-A7C9-4A3B-B381-0B243B58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heme="minorHAnsi" w:hAnsi="Trebuchet MS" w:cstheme="majorBidi"/>
        <w:sz w:val="24"/>
        <w:szCs w:val="3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620"/>
  </w:style>
  <w:style w:type="paragraph" w:styleId="Heading1">
    <w:name w:val="heading 1"/>
    <w:basedOn w:val="Normal"/>
    <w:link w:val="Heading1Char"/>
    <w:uiPriority w:val="1"/>
    <w:qFormat/>
    <w:rsid w:val="00795280"/>
    <w:pPr>
      <w:widowControl w:val="0"/>
      <w:autoSpaceDE w:val="0"/>
      <w:autoSpaceDN w:val="0"/>
      <w:spacing w:after="0" w:line="240" w:lineRule="auto"/>
      <w:ind w:left="993"/>
      <w:outlineLvl w:val="0"/>
    </w:pPr>
    <w:rPr>
      <w:rFonts w:ascii="Times New Roman" w:eastAsia="Times New Roman" w:hAnsi="Times New Roman" w:cs="Times New Roman"/>
      <w:b/>
      <w:bCs/>
      <w:szCs w:val="24"/>
      <w:lang w:val="en-US"/>
    </w:rPr>
  </w:style>
  <w:style w:type="paragraph" w:styleId="Heading2">
    <w:name w:val="heading 2"/>
    <w:basedOn w:val="Normal"/>
    <w:next w:val="Normal"/>
    <w:link w:val="Heading2Char"/>
    <w:uiPriority w:val="9"/>
    <w:unhideWhenUsed/>
    <w:qFormat/>
    <w:rsid w:val="007F681E"/>
    <w:pPr>
      <w:keepNext/>
      <w:keepLines/>
      <w:spacing w:before="40" w:after="0"/>
      <w:outlineLvl w:val="1"/>
    </w:pPr>
    <w:rPr>
      <w:rFonts w:asciiTheme="majorHAnsi" w:eastAsiaTheme="majorEastAsia" w:hAnsiTheme="majorHAnsi"/>
      <w:color w:val="365F91" w:themeColor="accent1" w:themeShade="BF"/>
      <w:sz w:val="26"/>
      <w:szCs w:val="26"/>
    </w:rPr>
  </w:style>
  <w:style w:type="paragraph" w:styleId="Heading3">
    <w:name w:val="heading 3"/>
    <w:basedOn w:val="Normal"/>
    <w:next w:val="Normal"/>
    <w:link w:val="Heading3Char"/>
    <w:uiPriority w:val="9"/>
    <w:semiHidden/>
    <w:unhideWhenUsed/>
    <w:qFormat/>
    <w:rsid w:val="00F764E3"/>
    <w:pPr>
      <w:keepNext/>
      <w:keepLines/>
      <w:spacing w:before="40" w:after="0"/>
      <w:outlineLvl w:val="2"/>
    </w:pPr>
    <w:rPr>
      <w:rFonts w:asciiTheme="majorHAnsi" w:eastAsiaTheme="majorEastAsia" w:hAnsiTheme="majorHAnsi"/>
      <w:color w:val="243F60" w:themeColor="accent1" w:themeShade="7F"/>
      <w:szCs w:val="24"/>
    </w:rPr>
  </w:style>
  <w:style w:type="paragraph" w:styleId="Heading4">
    <w:name w:val="heading 4"/>
    <w:basedOn w:val="Normal"/>
    <w:next w:val="Normal"/>
    <w:link w:val="Heading4Char"/>
    <w:uiPriority w:val="9"/>
    <w:semiHidden/>
    <w:unhideWhenUsed/>
    <w:qFormat/>
    <w:rsid w:val="00F764E3"/>
    <w:pPr>
      <w:keepNext/>
      <w:keepLines/>
      <w:spacing w:before="40" w:after="0"/>
      <w:outlineLvl w:val="3"/>
    </w:pPr>
    <w:rPr>
      <w:rFonts w:asciiTheme="majorHAnsi" w:eastAsiaTheme="majorEastAsia" w:hAnsiTheme="majorHAns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602"/>
  </w:style>
  <w:style w:type="paragraph" w:styleId="Footer">
    <w:name w:val="footer"/>
    <w:basedOn w:val="Normal"/>
    <w:link w:val="FooterChar"/>
    <w:uiPriority w:val="99"/>
    <w:unhideWhenUsed/>
    <w:rsid w:val="00883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602"/>
  </w:style>
  <w:style w:type="paragraph" w:styleId="NormalWeb">
    <w:name w:val="Normal (Web)"/>
    <w:basedOn w:val="Normal"/>
    <w:uiPriority w:val="99"/>
    <w:unhideWhenUsed/>
    <w:rsid w:val="00883602"/>
    <w:pPr>
      <w:spacing w:before="100" w:beforeAutospacing="1" w:after="100" w:afterAutospacing="1" w:line="240" w:lineRule="auto"/>
    </w:pPr>
    <w:rPr>
      <w:rFonts w:ascii="Times New Roman" w:eastAsia="Times New Roman" w:hAnsi="Times New Roman" w:cs="Times New Roman"/>
      <w:szCs w:val="24"/>
      <w:lang w:eastAsia="ro-RO"/>
    </w:rPr>
  </w:style>
  <w:style w:type="paragraph" w:styleId="BalloonText">
    <w:name w:val="Balloon Text"/>
    <w:basedOn w:val="Normal"/>
    <w:link w:val="BalloonTextChar"/>
    <w:uiPriority w:val="99"/>
    <w:semiHidden/>
    <w:unhideWhenUsed/>
    <w:rsid w:val="008836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602"/>
    <w:rPr>
      <w:rFonts w:ascii="Tahoma" w:hAnsi="Tahoma" w:cs="Tahoma"/>
      <w:sz w:val="16"/>
      <w:szCs w:val="16"/>
    </w:rPr>
  </w:style>
  <w:style w:type="paragraph" w:styleId="ListParagraph">
    <w:name w:val="List Paragraph"/>
    <w:aliases w:val="Normal bullet 2,List Paragraph1,Forth level,List1,body 2,List Paragraph11,Listă colorată - Accentuare 11,Bullet,Citation List,Listă paragraf1,Colorful List - Accent 11,List Paragraph111,Antes de enumeración,List_Paragraph"/>
    <w:basedOn w:val="Normal"/>
    <w:link w:val="ListParagraphChar"/>
    <w:uiPriority w:val="34"/>
    <w:qFormat/>
    <w:rsid w:val="00795280"/>
    <w:pPr>
      <w:spacing w:after="160" w:line="259" w:lineRule="auto"/>
      <w:ind w:left="720"/>
      <w:contextualSpacing/>
    </w:pPr>
    <w:rPr>
      <w:kern w:val="2"/>
      <w14:ligatures w14:val="standardContextual"/>
    </w:rPr>
  </w:style>
  <w:style w:type="table" w:styleId="TableGrid">
    <w:name w:val="Table Grid"/>
    <w:basedOn w:val="TableNormal"/>
    <w:uiPriority w:val="39"/>
    <w:rsid w:val="00795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795280"/>
    <w:pPr>
      <w:widowControl w:val="0"/>
      <w:autoSpaceDE w:val="0"/>
      <w:autoSpaceDN w:val="0"/>
      <w:spacing w:after="0" w:line="240" w:lineRule="auto"/>
      <w:ind w:left="3059" w:right="3056" w:hanging="3"/>
      <w:jc w:val="center"/>
    </w:pPr>
    <w:rPr>
      <w:rFonts w:ascii="Times New Roman" w:eastAsia="Times New Roman" w:hAnsi="Times New Roman" w:cs="Times New Roman"/>
      <w:b/>
      <w:bCs/>
      <w:sz w:val="30"/>
      <w:szCs w:val="30"/>
      <w:lang w:val="en-US"/>
    </w:rPr>
  </w:style>
  <w:style w:type="character" w:customStyle="1" w:styleId="TitleChar">
    <w:name w:val="Title Char"/>
    <w:basedOn w:val="DefaultParagraphFont"/>
    <w:link w:val="Title"/>
    <w:uiPriority w:val="1"/>
    <w:rsid w:val="00795280"/>
    <w:rPr>
      <w:rFonts w:ascii="Times New Roman" w:eastAsia="Times New Roman" w:hAnsi="Times New Roman" w:cs="Times New Roman"/>
      <w:b/>
      <w:bCs/>
      <w:sz w:val="30"/>
      <w:szCs w:val="30"/>
      <w:lang w:val="en-US"/>
    </w:rPr>
  </w:style>
  <w:style w:type="paragraph" w:styleId="BodyText">
    <w:name w:val="Body Text"/>
    <w:basedOn w:val="Normal"/>
    <w:link w:val="BodyTextChar"/>
    <w:uiPriority w:val="1"/>
    <w:unhideWhenUsed/>
    <w:qFormat/>
    <w:rsid w:val="00795280"/>
    <w:pPr>
      <w:widowControl w:val="0"/>
      <w:autoSpaceDE w:val="0"/>
      <w:autoSpaceDN w:val="0"/>
      <w:spacing w:after="0" w:line="24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uiPriority w:val="1"/>
    <w:rsid w:val="00795280"/>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1"/>
    <w:rsid w:val="00795280"/>
    <w:rPr>
      <w:rFonts w:ascii="Times New Roman" w:eastAsia="Times New Roman" w:hAnsi="Times New Roman" w:cs="Times New Roman"/>
      <w:b/>
      <w:bCs/>
      <w:sz w:val="24"/>
      <w:szCs w:val="24"/>
      <w:lang w:val="en-US"/>
    </w:rPr>
  </w:style>
  <w:style w:type="character" w:customStyle="1" w:styleId="ListParagraphChar">
    <w:name w:val="List Paragraph Char"/>
    <w:aliases w:val="Normal bullet 2 Char,List Paragraph1 Char,Forth level Char,List1 Char,body 2 Char,List Paragraph11 Char,Listă colorată - Accentuare 11 Char,Bullet Char,Citation List Char,Listă paragraf1 Char,Colorful List - Accent 11 Char"/>
    <w:link w:val="ListParagraph"/>
    <w:uiPriority w:val="34"/>
    <w:rsid w:val="00795280"/>
    <w:rPr>
      <w:kern w:val="2"/>
      <w14:ligatures w14:val="standardContextual"/>
    </w:rPr>
  </w:style>
  <w:style w:type="character" w:customStyle="1" w:styleId="Heading3Char">
    <w:name w:val="Heading 3 Char"/>
    <w:basedOn w:val="DefaultParagraphFont"/>
    <w:link w:val="Heading3"/>
    <w:uiPriority w:val="9"/>
    <w:semiHidden/>
    <w:rsid w:val="00F764E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764E3"/>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CD204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D2042"/>
    <w:pPr>
      <w:spacing w:after="100"/>
    </w:pPr>
  </w:style>
  <w:style w:type="character" w:styleId="Hyperlink">
    <w:name w:val="Hyperlink"/>
    <w:basedOn w:val="DefaultParagraphFont"/>
    <w:uiPriority w:val="99"/>
    <w:unhideWhenUsed/>
    <w:rsid w:val="00CD2042"/>
    <w:rPr>
      <w:color w:val="0000FF" w:themeColor="hyperlink"/>
      <w:u w:val="single"/>
    </w:rPr>
  </w:style>
  <w:style w:type="paragraph" w:styleId="FootnoteText">
    <w:name w:val="footnote text"/>
    <w:aliases w:val="Footnote Text Char Char,Fußnote,single space,FOOTNOTES,fn,Podrozdział,Footnote,fn Char Char Char,fn Char Char,fn Char,Fußnote Char Char Char,Fußnote Char,Fußnote Char Char Char Char,stile 1,Footnote1,ft,Footnote2,Footnote3,Footnote4"/>
    <w:basedOn w:val="Normal"/>
    <w:link w:val="FootnoteTextChar"/>
    <w:uiPriority w:val="99"/>
    <w:rsid w:val="00CE2D6B"/>
    <w:pPr>
      <w:widowControl w:val="0"/>
      <w:spacing w:after="0" w:line="240" w:lineRule="auto"/>
      <w:jc w:val="both"/>
    </w:pPr>
    <w:rPr>
      <w:rFonts w:ascii="Calibri" w:eastAsia="Times New Roman" w:hAnsi="Calibri" w:cs="Times New Roman"/>
      <w:sz w:val="20"/>
      <w:szCs w:val="20"/>
      <w:lang w:val="en-US"/>
    </w:rPr>
  </w:style>
  <w:style w:type="character" w:customStyle="1" w:styleId="FootnoteTextChar">
    <w:name w:val="Footnote Text Char"/>
    <w:aliases w:val="Footnote Text Char Char Char,Fußnote Char1,single space Char,FOOTNOTES Char,fn Char1,Podrozdział Char,Footnote Char,fn Char Char Char Char,fn Char Char Char1,fn Char Char1,Fußnote Char Char Char Char1,Fußnote Char Char,stile 1 Char"/>
    <w:basedOn w:val="DefaultParagraphFont"/>
    <w:link w:val="FootnoteText"/>
    <w:uiPriority w:val="99"/>
    <w:rsid w:val="00CE2D6B"/>
    <w:rPr>
      <w:rFonts w:ascii="Calibri" w:eastAsia="Times New Roman" w:hAnsi="Calibri" w:cs="Times New Roman"/>
      <w:sz w:val="20"/>
      <w:szCs w:val="20"/>
      <w:lang w:val="en-US"/>
    </w:rPr>
  </w:style>
  <w:style w:type="character" w:customStyle="1" w:styleId="Heading2Char">
    <w:name w:val="Heading 2 Char"/>
    <w:basedOn w:val="DefaultParagraphFont"/>
    <w:link w:val="Heading2"/>
    <w:uiPriority w:val="9"/>
    <w:rsid w:val="007F681E"/>
    <w:rPr>
      <w:rFonts w:asciiTheme="majorHAnsi" w:eastAsiaTheme="majorEastAsia" w:hAnsiTheme="majorHAnsi"/>
      <w:color w:val="365F91" w:themeColor="accent1" w:themeShade="BF"/>
      <w:sz w:val="26"/>
      <w:szCs w:val="26"/>
    </w:rPr>
  </w:style>
  <w:style w:type="paragraph" w:styleId="TOC2">
    <w:name w:val="toc 2"/>
    <w:basedOn w:val="Normal"/>
    <w:next w:val="Normal"/>
    <w:autoRedefine/>
    <w:uiPriority w:val="39"/>
    <w:unhideWhenUsed/>
    <w:rsid w:val="005B6539"/>
    <w:pPr>
      <w:spacing w:after="100"/>
      <w:ind w:left="240"/>
    </w:pPr>
  </w:style>
  <w:style w:type="paragraph" w:styleId="TOC3">
    <w:name w:val="toc 3"/>
    <w:basedOn w:val="Normal"/>
    <w:next w:val="Normal"/>
    <w:autoRedefine/>
    <w:uiPriority w:val="39"/>
    <w:unhideWhenUsed/>
    <w:rsid w:val="002B7F3F"/>
    <w:pPr>
      <w:spacing w:after="100" w:line="259" w:lineRule="auto"/>
      <w:ind w:left="440"/>
    </w:pPr>
    <w:rPr>
      <w:rFonts w:asciiTheme="minorHAnsi" w:eastAsiaTheme="minorEastAsia" w:hAnsiTheme="minorHAnsi" w:cs="Times New Roman"/>
      <w:sz w:val="22"/>
      <w:szCs w:val="22"/>
      <w:lang w:val="en-US"/>
    </w:rPr>
  </w:style>
  <w:style w:type="character" w:styleId="UnresolvedMention">
    <w:name w:val="Unresolved Mention"/>
    <w:basedOn w:val="DefaultParagraphFont"/>
    <w:uiPriority w:val="99"/>
    <w:semiHidden/>
    <w:unhideWhenUsed/>
    <w:rsid w:val="00FA7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5108">
      <w:bodyDiv w:val="1"/>
      <w:marLeft w:val="0"/>
      <w:marRight w:val="0"/>
      <w:marTop w:val="0"/>
      <w:marBottom w:val="0"/>
      <w:divBdr>
        <w:top w:val="none" w:sz="0" w:space="0" w:color="auto"/>
        <w:left w:val="none" w:sz="0" w:space="0" w:color="auto"/>
        <w:bottom w:val="none" w:sz="0" w:space="0" w:color="auto"/>
        <w:right w:val="none" w:sz="0" w:space="0" w:color="auto"/>
      </w:divBdr>
    </w:div>
    <w:div w:id="135605852">
      <w:bodyDiv w:val="1"/>
      <w:marLeft w:val="0"/>
      <w:marRight w:val="0"/>
      <w:marTop w:val="0"/>
      <w:marBottom w:val="0"/>
      <w:divBdr>
        <w:top w:val="none" w:sz="0" w:space="0" w:color="auto"/>
        <w:left w:val="none" w:sz="0" w:space="0" w:color="auto"/>
        <w:bottom w:val="none" w:sz="0" w:space="0" w:color="auto"/>
        <w:right w:val="none" w:sz="0" w:space="0" w:color="auto"/>
      </w:divBdr>
    </w:div>
    <w:div w:id="169370645">
      <w:bodyDiv w:val="1"/>
      <w:marLeft w:val="0"/>
      <w:marRight w:val="0"/>
      <w:marTop w:val="0"/>
      <w:marBottom w:val="0"/>
      <w:divBdr>
        <w:top w:val="none" w:sz="0" w:space="0" w:color="auto"/>
        <w:left w:val="none" w:sz="0" w:space="0" w:color="auto"/>
        <w:bottom w:val="none" w:sz="0" w:space="0" w:color="auto"/>
        <w:right w:val="none" w:sz="0" w:space="0" w:color="auto"/>
      </w:divBdr>
    </w:div>
    <w:div w:id="275450439">
      <w:bodyDiv w:val="1"/>
      <w:marLeft w:val="0"/>
      <w:marRight w:val="0"/>
      <w:marTop w:val="0"/>
      <w:marBottom w:val="0"/>
      <w:divBdr>
        <w:top w:val="none" w:sz="0" w:space="0" w:color="auto"/>
        <w:left w:val="none" w:sz="0" w:space="0" w:color="auto"/>
        <w:bottom w:val="none" w:sz="0" w:space="0" w:color="auto"/>
        <w:right w:val="none" w:sz="0" w:space="0" w:color="auto"/>
      </w:divBdr>
    </w:div>
    <w:div w:id="761149609">
      <w:bodyDiv w:val="1"/>
      <w:marLeft w:val="0"/>
      <w:marRight w:val="0"/>
      <w:marTop w:val="0"/>
      <w:marBottom w:val="0"/>
      <w:divBdr>
        <w:top w:val="none" w:sz="0" w:space="0" w:color="auto"/>
        <w:left w:val="none" w:sz="0" w:space="0" w:color="auto"/>
        <w:bottom w:val="none" w:sz="0" w:space="0" w:color="auto"/>
        <w:right w:val="none" w:sz="0" w:space="0" w:color="auto"/>
      </w:divBdr>
    </w:div>
    <w:div w:id="1073233042">
      <w:bodyDiv w:val="1"/>
      <w:marLeft w:val="0"/>
      <w:marRight w:val="0"/>
      <w:marTop w:val="0"/>
      <w:marBottom w:val="0"/>
      <w:divBdr>
        <w:top w:val="none" w:sz="0" w:space="0" w:color="auto"/>
        <w:left w:val="none" w:sz="0" w:space="0" w:color="auto"/>
        <w:bottom w:val="none" w:sz="0" w:space="0" w:color="auto"/>
        <w:right w:val="none" w:sz="0" w:space="0" w:color="auto"/>
      </w:divBdr>
    </w:div>
    <w:div w:id="144797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4441E-0B6C-4E0D-A209-7547297C2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2939</Words>
  <Characters>16758</Characters>
  <Application>Microsoft Office Word</Application>
  <DocSecurity>0</DocSecurity>
  <Lines>139</Lines>
  <Paragraphs>39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Metodo</dc:creator>
  <cp:lastModifiedBy>Admin</cp:lastModifiedBy>
  <cp:revision>2</cp:revision>
  <cp:lastPrinted>2025-02-05T14:25:00Z</cp:lastPrinted>
  <dcterms:created xsi:type="dcterms:W3CDTF">2026-05-01T11:27:00Z</dcterms:created>
  <dcterms:modified xsi:type="dcterms:W3CDTF">2026-05-01T11:27:00Z</dcterms:modified>
</cp:coreProperties>
</file>