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7D129" w14:textId="77777777" w:rsidR="009F27C8" w:rsidRDefault="00000000">
      <w:pPr>
        <w:pStyle w:val="Ttulo"/>
      </w:pPr>
      <w:r>
        <w:t>Instrumentos y Técnicas de Recolección de Información</w:t>
      </w:r>
    </w:p>
    <w:p w14:paraId="7FFFF565" w14:textId="77777777" w:rsidR="009F27C8" w:rsidRDefault="00000000">
      <w:r>
        <w:t>Este documento explica de manera clara y completa los instrumentos y técnicas utilizados para recolectar información en procesos de investigación, así como los conceptos clave necesarios para su comprensión.</w:t>
      </w:r>
    </w:p>
    <w:p w14:paraId="19762C4A" w14:textId="77777777" w:rsidR="009F27C8" w:rsidRDefault="00000000">
      <w:pPr>
        <w:pStyle w:val="Ttulo1"/>
      </w:pPr>
      <w:r>
        <w:t>1. ¿Qué es la recolección de información?</w:t>
      </w:r>
    </w:p>
    <w:p w14:paraId="658DCB74" w14:textId="77777777" w:rsidR="009F27C8" w:rsidRDefault="00000000">
      <w:r>
        <w:t>Es el proceso mediante el cual se obtienen datos relevantes sobre un fenómeno, problema o situación con el fin de analizarlos y tomar decisiones.</w:t>
      </w:r>
    </w:p>
    <w:p w14:paraId="0BC3004E" w14:textId="77777777" w:rsidR="009F27C8" w:rsidRDefault="00000000">
      <w:pPr>
        <w:pStyle w:val="Ttulo1"/>
      </w:pPr>
      <w:r>
        <w:t>2. Diferencia entre técnicas e instrumentos</w:t>
      </w:r>
    </w:p>
    <w:p w14:paraId="52EF57AC" w14:textId="77777777" w:rsidR="009F27C8" w:rsidRDefault="00000000">
      <w:r>
        <w:t>Técnica: Método o forma de obtener la información (ej: entrevista, observación).</w:t>
      </w:r>
    </w:p>
    <w:p w14:paraId="4303492F" w14:textId="77777777" w:rsidR="009F27C8" w:rsidRDefault="00000000">
      <w:r>
        <w:t>Instrumento: Herramienta específica utilizada dentro de la técnica (ej: cuestionario, guía de entrevista).</w:t>
      </w:r>
    </w:p>
    <w:p w14:paraId="701B78E5" w14:textId="77777777" w:rsidR="009F27C8" w:rsidRDefault="00000000">
      <w:pPr>
        <w:pStyle w:val="Ttulo1"/>
      </w:pPr>
      <w:r>
        <w:t>3. Técnicas de recolección de información</w:t>
      </w:r>
    </w:p>
    <w:p w14:paraId="68F9EDD0" w14:textId="77777777" w:rsidR="009F27C8" w:rsidRDefault="00000000">
      <w:r>
        <w:t>Encuesta: Preguntas estructuradas a un grupo de personas.</w:t>
      </w:r>
    </w:p>
    <w:p w14:paraId="572531E2" w14:textId="77777777" w:rsidR="009F27C8" w:rsidRDefault="00000000">
      <w:r>
        <w:t>Entrevista: Diálogo para obtener información detallada.</w:t>
      </w:r>
    </w:p>
    <w:p w14:paraId="48F78577" w14:textId="77777777" w:rsidR="009F27C8" w:rsidRDefault="00000000">
      <w:r>
        <w:t>Observación: Análisis de comportamientos en su entorno.</w:t>
      </w:r>
    </w:p>
    <w:p w14:paraId="5AC80251" w14:textId="77777777" w:rsidR="009F27C8" w:rsidRDefault="00000000">
      <w:r>
        <w:t>Grupo focal: Discusión grupal guiada.</w:t>
      </w:r>
    </w:p>
    <w:p w14:paraId="460DC055" w14:textId="77777777" w:rsidR="009F27C8" w:rsidRDefault="00000000">
      <w:r>
        <w:t>Análisis documental: Revisión de documentos.</w:t>
      </w:r>
    </w:p>
    <w:p w14:paraId="18984DBB" w14:textId="77777777" w:rsidR="009F27C8" w:rsidRDefault="00000000">
      <w:pPr>
        <w:pStyle w:val="Ttulo1"/>
      </w:pPr>
      <w:r>
        <w:t>4. Instrumentos de recolección de información</w:t>
      </w:r>
    </w:p>
    <w:p w14:paraId="25EAB209" w14:textId="77777777" w:rsidR="009F27C8" w:rsidRDefault="00000000">
      <w:r>
        <w:t>Cuestionario: Lista de preguntas.</w:t>
      </w:r>
    </w:p>
    <w:p w14:paraId="37BCD877" w14:textId="77777777" w:rsidR="009F27C8" w:rsidRDefault="00000000">
      <w:r>
        <w:t>Guía de entrevista: Preguntas para orientar la entrevista.</w:t>
      </w:r>
    </w:p>
    <w:p w14:paraId="62C914DC" w14:textId="77777777" w:rsidR="009F27C8" w:rsidRDefault="00000000">
      <w:r>
        <w:t>Lista de chequeo: Registro en observación.</w:t>
      </w:r>
    </w:p>
    <w:p w14:paraId="57322EA3" w14:textId="77777777" w:rsidR="009F27C8" w:rsidRDefault="00000000">
      <w:r>
        <w:t>Test: Prueba estandarizada.</w:t>
      </w:r>
    </w:p>
    <w:p w14:paraId="3B340093" w14:textId="77777777" w:rsidR="009F27C8" w:rsidRDefault="00000000">
      <w:r>
        <w:t>Fichas documentales: Registro de documentos.</w:t>
      </w:r>
    </w:p>
    <w:p w14:paraId="5506EDAE" w14:textId="77777777" w:rsidR="009F27C8" w:rsidRDefault="00000000">
      <w:pPr>
        <w:pStyle w:val="Ttulo1"/>
      </w:pPr>
      <w:r>
        <w:lastRenderedPageBreak/>
        <w:t>5. Conceptos clave</w:t>
      </w:r>
    </w:p>
    <w:p w14:paraId="05D903BB" w14:textId="77777777" w:rsidR="009F27C8" w:rsidRDefault="00000000">
      <w:r>
        <w:t>Validez: Mide si el instrumento evalúa lo que debe.</w:t>
      </w:r>
    </w:p>
    <w:p w14:paraId="7170D667" w14:textId="77777777" w:rsidR="009F27C8" w:rsidRDefault="00000000">
      <w:r>
        <w:t>Confiabilidad: Resultados consistentes.</w:t>
      </w:r>
    </w:p>
    <w:p w14:paraId="10DE1379" w14:textId="77777777" w:rsidR="009F27C8" w:rsidRDefault="00000000">
      <w:proofErr w:type="spellStart"/>
      <w:r>
        <w:t>Objetividad</w:t>
      </w:r>
      <w:proofErr w:type="spellEnd"/>
      <w:r>
        <w:t xml:space="preserve">: Sin </w:t>
      </w:r>
      <w:proofErr w:type="spellStart"/>
      <w:r>
        <w:t>sesgos</w:t>
      </w:r>
      <w:proofErr w:type="spellEnd"/>
      <w:r>
        <w:t>.</w:t>
      </w:r>
    </w:p>
    <w:p w14:paraId="2EEB3227" w14:textId="5C319104" w:rsidR="00D82A50" w:rsidRDefault="00D82A50">
      <w:proofErr w:type="spellStart"/>
      <w:r>
        <w:t>Sesgos</w:t>
      </w:r>
      <w:proofErr w:type="spellEnd"/>
      <w:r>
        <w:t>:</w:t>
      </w:r>
      <w:r w:rsidRPr="00D82A50">
        <w:t xml:space="preserve"> </w:t>
      </w:r>
      <w:r>
        <w:t>Un</w:t>
      </w:r>
      <w:r w:rsidRPr="00D82A50">
        <w:t xml:space="preserve"> </w:t>
      </w:r>
      <w:r w:rsidRPr="00D82A50">
        <w:rPr>
          <w:rStyle w:val="Textoennegrita"/>
          <w:b w:val="0"/>
          <w:bCs w:val="0"/>
        </w:rPr>
        <w:t>sesgo</w:t>
      </w:r>
      <w:r>
        <w:t xml:space="preserve"> es </w:t>
      </w:r>
      <w:proofErr w:type="spellStart"/>
      <w:r>
        <w:t>cualquier</w:t>
      </w:r>
      <w:proofErr w:type="spellEnd"/>
      <w:r>
        <w:t xml:space="preserve"> factor que </w:t>
      </w:r>
      <w:proofErr w:type="spellStart"/>
      <w:r w:rsidRPr="00D82A50">
        <w:rPr>
          <w:rStyle w:val="Textoennegrita"/>
          <w:b w:val="0"/>
          <w:bCs w:val="0"/>
        </w:rPr>
        <w:t>distorsiona</w:t>
      </w:r>
      <w:proofErr w:type="spellEnd"/>
      <w:r w:rsidRPr="00D82A50">
        <w:rPr>
          <w:rStyle w:val="Textoennegrita"/>
          <w:b w:val="0"/>
          <w:bCs w:val="0"/>
        </w:rPr>
        <w:t xml:space="preserve"> la </w:t>
      </w:r>
      <w:proofErr w:type="spellStart"/>
      <w:r w:rsidRPr="00D82A50">
        <w:rPr>
          <w:rStyle w:val="Textoennegrita"/>
          <w:b w:val="0"/>
          <w:bCs w:val="0"/>
        </w:rPr>
        <w:t>información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resultados no </w:t>
      </w:r>
      <w:proofErr w:type="spellStart"/>
      <w:r>
        <w:t>sean</w:t>
      </w:r>
      <w:proofErr w:type="spellEnd"/>
      <w:r>
        <w:t xml:space="preserve"> totalmente </w:t>
      </w:r>
      <w:proofErr w:type="spellStart"/>
      <w:r>
        <w:t>confiables</w:t>
      </w:r>
      <w:proofErr w:type="spellEnd"/>
      <w:r>
        <w:t>.</w:t>
      </w:r>
    </w:p>
    <w:p w14:paraId="329DCBB8" w14:textId="77777777" w:rsidR="009F27C8" w:rsidRDefault="00000000">
      <w:r>
        <w:t xml:space="preserve">Población: Total de elementos </w:t>
      </w:r>
      <w:proofErr w:type="gramStart"/>
      <w:r>
        <w:t>a</w:t>
      </w:r>
      <w:proofErr w:type="gramEnd"/>
      <w:r>
        <w:t xml:space="preserve"> estudiar.</w:t>
      </w:r>
    </w:p>
    <w:p w14:paraId="6A9D259C" w14:textId="77777777" w:rsidR="009F27C8" w:rsidRDefault="00000000">
      <w:r>
        <w:t>Muestra: Parte de la población.</w:t>
      </w:r>
    </w:p>
    <w:p w14:paraId="29B8D4B9" w14:textId="77777777" w:rsidR="009F27C8" w:rsidRDefault="00000000">
      <w:r>
        <w:t>Datos cualitativos: Información descriptiva.</w:t>
      </w:r>
    </w:p>
    <w:p w14:paraId="32C58B22" w14:textId="77777777" w:rsidR="009F27C8" w:rsidRDefault="00000000">
      <w:r>
        <w:t>Datos cuantitativos: Información numérica.</w:t>
      </w:r>
    </w:p>
    <w:p w14:paraId="5F776D98" w14:textId="77777777" w:rsidR="009F27C8" w:rsidRDefault="00000000">
      <w:pPr>
        <w:pStyle w:val="Ttulo1"/>
      </w:pPr>
      <w:r>
        <w:t>6. Conclusión</w:t>
      </w:r>
    </w:p>
    <w:p w14:paraId="03B43CAF" w14:textId="77777777" w:rsidR="009F27C8" w:rsidRDefault="00000000">
      <w:r>
        <w:t>Elegir correctamente técnicas e instrumentos garantiza datos de calidad.</w:t>
      </w:r>
    </w:p>
    <w:sectPr w:rsidR="009F27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477238">
    <w:abstractNumId w:val="8"/>
  </w:num>
  <w:num w:numId="2" w16cid:durableId="1943024873">
    <w:abstractNumId w:val="6"/>
  </w:num>
  <w:num w:numId="3" w16cid:durableId="35814924">
    <w:abstractNumId w:val="5"/>
  </w:num>
  <w:num w:numId="4" w16cid:durableId="116682137">
    <w:abstractNumId w:val="4"/>
  </w:num>
  <w:num w:numId="5" w16cid:durableId="878859893">
    <w:abstractNumId w:val="7"/>
  </w:num>
  <w:num w:numId="6" w16cid:durableId="423041258">
    <w:abstractNumId w:val="3"/>
  </w:num>
  <w:num w:numId="7" w16cid:durableId="1109541592">
    <w:abstractNumId w:val="2"/>
  </w:num>
  <w:num w:numId="8" w16cid:durableId="833296967">
    <w:abstractNumId w:val="1"/>
  </w:num>
  <w:num w:numId="9" w16cid:durableId="192606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27C8"/>
    <w:rsid w:val="00AA1D8D"/>
    <w:rsid w:val="00B47730"/>
    <w:rsid w:val="00CB0664"/>
    <w:rsid w:val="00D82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A0CFE"/>
  <w14:defaultImageDpi w14:val="300"/>
  <w15:docId w15:val="{48D5B877-16CB-4AF7-B7B3-A7DE6770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covaledahortuajoseesneiderinem@gmail.com</cp:lastModifiedBy>
  <cp:revision>2</cp:revision>
  <dcterms:created xsi:type="dcterms:W3CDTF">2026-03-27T16:37:00Z</dcterms:created>
  <dcterms:modified xsi:type="dcterms:W3CDTF">2026-03-27T16:37:00Z</dcterms:modified>
  <cp:category/>
</cp:coreProperties>
</file>