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Georgia" w:cs="Georgia" w:eastAsia="Georgia" w:hAnsi="Georgia"/>
          <w:b/>
          <w:bCs/>
          <w:color w:val="24344D"/>
          <w:sz w:val="88"/>
          <w:szCs w:val="88"/>
        </w:rPr>
        <w:t xml:space="preserve">B E R E A N</w:t>
      </w:r>
    </w:p>
    <w:p>
      <w:pPr>
        <w:pBdr>
          <w:bottom w:val="single" w:color="9A7B2E" w:sz="8" w:space="10"/>
        </w:pBdr>
        <w:spacing w:after="60"/>
        <w:ind w:left="2600" w:right="2600"/>
        <w:jc w:val="center"/>
      </w:pPr>
      <w:r>
        <w:rPr>
          <w:rFonts w:ascii="Georgia" w:cs="Georgia" w:eastAsia="Georgia" w:hAnsi="Georgia"/>
          <w:i/>
          <w:iCs/>
          <w:color w:val="9A7B2E"/>
          <w:sz w:val="30"/>
          <w:szCs w:val="30"/>
        </w:rPr>
        <w:t xml:space="preserve">A Study Prepared</w:t>
      </w:r>
    </w:p>
    <w:p>
      <w:pPr>
        <w:spacing w:after="120" w:before="300"/>
        <w:jc w:val="center"/>
      </w:pPr>
      <w:r>
        <w:rPr>
          <w:rFonts w:ascii="Georgia" w:cs="Georgia" w:eastAsia="Georgia" w:hAnsi="Georgia"/>
          <w:smallCaps/>
          <w:color w:val="6B675E"/>
          <w:sz w:val="24"/>
          <w:szCs w:val="24"/>
        </w:rPr>
        <w:t xml:space="preserve">Product Vision and Plan</w:t>
      </w:r>
    </w:p>
    <w:p>
      <w:pPr>
        <w:jc w:val="center"/>
      </w:pPr>
      <w:r>
        <w:rPr>
          <w:rFonts w:ascii="Georgia" w:cs="Georgia" w:eastAsia="Georgia" w:hAnsi="Georgia"/>
          <w:color w:val="6B675E"/>
          <w:sz w:val="22"/>
          <w:szCs w:val="22"/>
        </w:rPr>
        <w:t xml:space="preserve">Church Posting  ·  July 2026</w:t>
      </w:r>
    </w:p>
    <w:p>
      <w:pPr>
        <w:spacing w:before="2400"/>
      </w:pPr>
    </w:p>
    <w:p>
      <w:pPr>
        <w:ind w:left="1200" w:right="1200"/>
        <w:jc w:val="center"/>
      </w:pPr>
      <w:r>
        <w:rPr>
          <w:rFonts w:ascii="Georgia" w:cs="Georgia" w:eastAsia="Georgia" w:hAnsi="Georgia"/>
          <w:i/>
          <w:iCs/>
          <w:color w:val="6B675E"/>
          <w:sz w:val="22"/>
          <w:szCs w:val="22"/>
        </w:rPr>
        <w:t xml:space="preserve">“Now these Jews were more noble than those in Thessalonica; they received the word with all eagerness, examining the Scriptures daily to see if these things were so.”</w:t>
      </w:r>
    </w:p>
    <w:p>
      <w:pPr>
        <w:spacing w:before="80"/>
        <w:jc w:val="center"/>
      </w:pPr>
      <w:r>
        <w:rPr>
          <w:rFonts w:ascii="Georgia" w:cs="Georgia" w:eastAsia="Georgia" w:hAnsi="Georgia"/>
          <w:smallCaps/>
          <w:color w:val="9A7B2E"/>
          <w:sz w:val="20"/>
          <w:szCs w:val="20"/>
        </w:rPr>
        <w:t xml:space="preserve">Acts 17:11</w:t>
      </w:r>
    </w:p>
    <w:p>
      <w:pPr>
        <w:sectPr>
          <w:pgSz w:w="12240" w:h="15840" w:orient="portrait"/>
          <w:pgMar w:top="1440" w:right="1440" w:bottom="1440" w:left="1440" w:header="708" w:footer="708" w:gutter="0"/>
          <w:pgNumType/>
          <w:docGrid w:linePitch="360"/>
        </w:sectPr>
      </w:pP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1. What Berean Is</w:t>
      </w:r>
    </w:p>
    <w:p>
      <w:pPr>
        <w:spacing w:after="200" w:line="300"/>
        <w:jc w:val="both"/>
      </w:pPr>
      <w:r>
        <w:rPr>
          <w:rFonts w:ascii="Georgia" w:cs="Georgia" w:eastAsia="Georgia" w:hAnsi="Georgia"/>
          <w:color w:val="23211C"/>
          <w:sz w:val="22"/>
          <w:szCs w:val="22"/>
        </w:rPr>
        <w:t xml:space="preserve">Berean is software for the Christian life of the mind and the ordered life of worship. Picture a study in an old stone church: the lamps lit before you arrive, the texts open on the desk, the right volumes pulled from the shelves, your notes from the last visit waiting where you left them. Berean is that room, built as software. It serves the pastor preparing to preach, the elder preparing to teach, the writer preparing to publish, the father preparing family worship, and the ordinary saint who opens the Scriptures on a Tuesday night because he loves God and wants to know Him.</w:t>
      </w:r>
    </w:p>
    <w:p>
      <w:pPr>
        <w:spacing w:after="200" w:line="300"/>
        <w:jc w:val="both"/>
      </w:pPr>
      <w:r>
        <w:rPr>
          <w:rFonts w:ascii="Georgia" w:cs="Georgia" w:eastAsia="Georgia" w:hAnsi="Georgia"/>
          <w:color w:val="23211C"/>
          <w:sz w:val="22"/>
          <w:szCs w:val="22"/>
        </w:rPr>
        <w:t xml:space="preserve">One conviction governs everything in this document. Scripture is the Word of God, sufficient, authoritative, and inexhaustible, and software built to serve it should be built the way churches were once built: with weight, permanence, order, and beauty. The tools that dominate this space were built like office parks. Berean will be built like a nave. That commitment shapes the visual language, the feature set, the business model, and the character of the intelligence that lives inside it.</w:t>
      </w:r>
    </w:p>
    <w:p>
      <w:pPr>
        <w:spacing w:after="200" w:line="300"/>
        <w:jc w:val="both"/>
      </w:pPr>
      <w:r>
        <w:rPr>
          <w:rFonts w:ascii="Georgia" w:cs="Georgia" w:eastAsia="Georgia" w:hAnsi="Georgia"/>
          <w:color w:val="23211C"/>
          <w:sz w:val="22"/>
          <w:szCs w:val="22"/>
        </w:rPr>
        <w:t xml:space="preserve">Berean orders six labors of the Christian life: </w:t>
      </w:r>
      <w:r>
        <w:rPr>
          <w:rFonts w:ascii="Georgia" w:cs="Georgia" w:eastAsia="Georgia" w:hAnsi="Georgia"/>
          <w:b/>
          <w:bCs/>
          <w:color w:val="23211C"/>
          <w:sz w:val="22"/>
          <w:szCs w:val="22"/>
        </w:rPr>
        <w:t xml:space="preserve">worship, study, research, writing, preaching, and planning</w:t>
      </w:r>
      <w:r>
        <w:rPr>
          <w:rFonts w:ascii="Georgia" w:cs="Georgia" w:eastAsia="Georgia" w:hAnsi="Georgia"/>
          <w:color w:val="23211C"/>
          <w:sz w:val="22"/>
          <w:szCs w:val="22"/>
        </w:rPr>
        <w:t xml:space="preserve">. Each labor has its own room in the house, described in Section 4. Woven through every room is </w:t>
      </w:r>
      <w:r>
        <w:rPr>
          <w:rFonts w:ascii="Georgia" w:cs="Georgia" w:eastAsia="Georgia" w:hAnsi="Georgia"/>
          <w:b/>
          <w:bCs/>
          <w:color w:val="23211C"/>
          <w:sz w:val="22"/>
          <w:szCs w:val="22"/>
        </w:rPr>
        <w:t xml:space="preserve">the Scribe</w:t>
      </w:r>
      <w:r>
        <w:rPr>
          <w:rFonts w:ascii="Georgia" w:cs="Georgia" w:eastAsia="Georgia" w:hAnsi="Georgia"/>
          <w:color w:val="23211C"/>
          <w:sz w:val="22"/>
          <w:szCs w:val="22"/>
        </w:rPr>
        <w:t xml:space="preserve">, a resident servant who studies alongside you, learns your theology and your voice, works ahead of you, and keeps the whole house in order. The Scribe is described in Sections 5 and 6.</w:t>
      </w:r>
    </w:p>
    <w:p>
      <w:pPr>
        <w:spacing w:after="200" w:line="300"/>
        <w:jc w:val="both"/>
      </w:pPr>
      <w:r>
        <w:rPr>
          <w:rFonts w:ascii="Georgia" w:cs="Georgia" w:eastAsia="Georgia" w:hAnsi="Georgia"/>
          <w:color w:val="23211C"/>
          <w:sz w:val="22"/>
          <w:szCs w:val="22"/>
        </w:rPr>
        <w:t xml:space="preserve">Berean is free. The complete software is open source, and any church or Christian may run the whole of it on their own hardware at no cost, forever. Church Posting sustains the work through hosted subscriptions for those who would rather sit down at a table already set. Section 7 lays out that model. Section 8 describes the direct integration with Covenant OS, the church management platform by Church Posting, which makes Berean the study within the larger house of the local church.</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2. The People It Serves</w:t>
      </w:r>
    </w:p>
    <w:p>
      <w:pPr>
        <w:spacing w:after="200" w:line="300"/>
        <w:jc w:val="both"/>
      </w:pPr>
      <w:r>
        <w:rPr>
          <w:rFonts w:ascii="Georgia" w:cs="Georgia" w:eastAsia="Georgia" w:hAnsi="Georgia"/>
          <w:color w:val="23211C"/>
          <w:sz w:val="22"/>
          <w:szCs w:val="22"/>
        </w:rPr>
        <w:t xml:space="preserve">Berean is aimed first at the churches recovering weight. Reformed Baptists. Confessional Presbyterians. The Moscow orbit and those formed by it. Postmillennial and Christian nationalist congregations building for centuries. Anglicans and Lutherans who kept their prayer books and their spines. These churches rejected the seeker-sensitive movement and the whole church growth apparatus behind it. They sing Psalms. They catechize their children. They practice church discipline. They read men who have been dead for four hundred years and find them more alive than most of what is published this quarter. They believe Christ is King now, and they order their households and their liturgies accordingly.</w:t>
      </w:r>
    </w:p>
    <w:p>
      <w:pPr>
        <w:spacing w:after="200" w:line="300"/>
        <w:jc w:val="both"/>
      </w:pPr>
      <w:r>
        <w:rPr>
          <w:rFonts w:ascii="Georgia" w:cs="Georgia" w:eastAsia="Georgia" w:hAnsi="Georgia"/>
          <w:color w:val="23211C"/>
          <w:sz w:val="22"/>
          <w:szCs w:val="22"/>
        </w:rPr>
        <w:t xml:space="preserve">These Christians are underserved by existing tools because existing tools were designed by and for the movement they left. The dominant church software assumes a stage, a fog machine, and a growth funnel. Berean assumes a pulpit, a table, and a psalter. The market is smaller in raw numbers and far stronger in conviction, loyalty, and willingness to pay for tools that share their theology of permanence. These are also the households most likely to homeschool, to read seriously, and to conduct family worship, which means Berean serves the whole household and can be used every day of the week.</w:t>
      </w:r>
    </w:p>
    <w:p>
      <w:pPr>
        <w:spacing w:after="200" w:line="300"/>
        <w:jc w:val="both"/>
      </w:pPr>
      <w:r>
        <w:rPr>
          <w:rFonts w:ascii="Georgia" w:cs="Georgia" w:eastAsia="Georgia" w:hAnsi="Georgia"/>
          <w:color w:val="23211C"/>
          <w:sz w:val="22"/>
          <w:szCs w:val="22"/>
        </w:rPr>
        <w:t xml:space="preserve">The aim is a center of gravity, and a center of gravity draws a wide orbit. Any Bible-believing pastor who wants serious exegesis, any Christian writer who wants a disciplined study, any believer who wants to read Scripture deeply will find nothing in Berean that excludes him. The software carries strong convictions about the authority of Scripture and holds its confessional settings open, so a Baptist, a Presbyterian, and an Anglican each find the room arranged according to their own standards.</w:t>
      </w:r>
    </w:p>
    <w:p>
      <w:pPr>
        <w:spacing w:after="200" w:line="300"/>
        <w:jc w:val="both"/>
      </w:pPr>
      <w:r>
        <w:rPr>
          <w:rFonts w:ascii="Georgia" w:cs="Georgia" w:eastAsia="Georgia" w:hAnsi="Georgia"/>
          <w:color w:val="23211C"/>
          <w:sz w:val="22"/>
          <w:szCs w:val="22"/>
        </w:rPr>
        <w:t xml:space="preserve">Six figures sit at the center of the design. </w:t>
      </w:r>
      <w:r>
        <w:rPr>
          <w:rFonts w:ascii="Georgia" w:cs="Georgia" w:eastAsia="Georgia" w:hAnsi="Georgia"/>
          <w:b/>
          <w:bCs/>
          <w:color w:val="23211C"/>
          <w:sz w:val="22"/>
          <w:szCs w:val="22"/>
        </w:rPr>
        <w:t xml:space="preserve">The pastor</w:t>
      </w:r>
      <w:r>
        <w:rPr>
          <w:rFonts w:ascii="Georgia" w:cs="Georgia" w:eastAsia="Georgia" w:hAnsi="Georgia"/>
          <w:color w:val="23211C"/>
          <w:sz w:val="22"/>
          <w:szCs w:val="22"/>
        </w:rPr>
        <w:t xml:space="preserve">, who preaches weekly and carries the heaviest research load. </w:t>
      </w:r>
      <w:r>
        <w:rPr>
          <w:rFonts w:ascii="Georgia" w:cs="Georgia" w:eastAsia="Georgia" w:hAnsi="Georgia"/>
          <w:b/>
          <w:bCs/>
          <w:color w:val="23211C"/>
          <w:sz w:val="22"/>
          <w:szCs w:val="22"/>
        </w:rPr>
        <w:t xml:space="preserve">The elder or lay teacher</w:t>
      </w:r>
      <w:r>
        <w:rPr>
          <w:rFonts w:ascii="Georgia" w:cs="Georgia" w:eastAsia="Georgia" w:hAnsi="Georgia"/>
          <w:color w:val="23211C"/>
          <w:sz w:val="22"/>
          <w:szCs w:val="22"/>
        </w:rPr>
        <w:t xml:space="preserve">, who teaches a class or leads a study and needs the same depth with less time. </w:t>
      </w:r>
      <w:r>
        <w:rPr>
          <w:rFonts w:ascii="Georgia" w:cs="Georgia" w:eastAsia="Georgia" w:hAnsi="Georgia"/>
          <w:b/>
          <w:bCs/>
          <w:color w:val="23211C"/>
          <w:sz w:val="22"/>
          <w:szCs w:val="22"/>
        </w:rPr>
        <w:t xml:space="preserve">The writer</w:t>
      </w:r>
      <w:r>
        <w:rPr>
          <w:rFonts w:ascii="Georgia" w:cs="Georgia" w:eastAsia="Georgia" w:hAnsi="Georgia"/>
          <w:color w:val="23211C"/>
          <w:sz w:val="22"/>
          <w:szCs w:val="22"/>
        </w:rPr>
        <w:t xml:space="preserve">, who produces books, articles, and newsletters that must be exegetically sound. </w:t>
      </w:r>
      <w:r>
        <w:rPr>
          <w:rFonts w:ascii="Georgia" w:cs="Georgia" w:eastAsia="Georgia" w:hAnsi="Georgia"/>
          <w:b/>
          <w:bCs/>
          <w:color w:val="23211C"/>
          <w:sz w:val="22"/>
          <w:szCs w:val="22"/>
        </w:rPr>
        <w:t xml:space="preserve">The head of household</w:t>
      </w:r>
      <w:r>
        <w:rPr>
          <w:rFonts w:ascii="Georgia" w:cs="Georgia" w:eastAsia="Georgia" w:hAnsi="Georgia"/>
          <w:color w:val="23211C"/>
          <w:sz w:val="22"/>
          <w:szCs w:val="22"/>
        </w:rPr>
        <w:t xml:space="preserve">, who leads family worship and catechizes his children. </w:t>
      </w:r>
      <w:r>
        <w:rPr>
          <w:rFonts w:ascii="Georgia" w:cs="Georgia" w:eastAsia="Georgia" w:hAnsi="Georgia"/>
          <w:b/>
          <w:bCs/>
          <w:color w:val="23211C"/>
          <w:sz w:val="22"/>
          <w:szCs w:val="22"/>
        </w:rPr>
        <w:t xml:space="preserve">The student</w:t>
      </w:r>
      <w:r>
        <w:rPr>
          <w:rFonts w:ascii="Georgia" w:cs="Georgia" w:eastAsia="Georgia" w:hAnsi="Georgia"/>
          <w:color w:val="23211C"/>
          <w:sz w:val="22"/>
          <w:szCs w:val="22"/>
        </w:rPr>
        <w:t xml:space="preserve">, in seminary or self-taught, working through the languages and the great tradition. And </w:t>
      </w:r>
      <w:r>
        <w:rPr>
          <w:rFonts w:ascii="Georgia" w:cs="Georgia" w:eastAsia="Georgia" w:hAnsi="Georgia"/>
          <w:b/>
          <w:bCs/>
          <w:color w:val="23211C"/>
          <w:sz w:val="22"/>
          <w:szCs w:val="22"/>
        </w:rPr>
        <w:t xml:space="preserve">the church body itself</w:t>
      </w:r>
      <w:r>
        <w:rPr>
          <w:rFonts w:ascii="Georgia" w:cs="Georgia" w:eastAsia="Georgia" w:hAnsi="Georgia"/>
          <w:color w:val="23211C"/>
          <w:sz w:val="22"/>
          <w:szCs w:val="22"/>
        </w:rPr>
        <w:t xml:space="preserve">, reached through Covenant OS, whose members read, memorize, and learn together under their elders.</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3. Built From Stone: The Design Language</w:t>
      </w:r>
    </w:p>
    <w:p>
      <w:pPr>
        <w:spacing w:after="200" w:line="300"/>
        <w:jc w:val="both"/>
      </w:pPr>
      <w:r>
        <w:rPr>
          <w:rFonts w:ascii="Georgia" w:cs="Georgia" w:eastAsia="Georgia" w:hAnsi="Georgia"/>
          <w:color w:val="23211C"/>
          <w:sz w:val="22"/>
          <w:szCs w:val="22"/>
        </w:rPr>
        <w:t xml:space="preserve">The visual language of Berean comes from the built inheritance of the church: stained glass, quarried stone, veined marble, oiled walnut, candlelight on vellum. This is a theological decision before it is an aesthetic one. Beauty communicates weight, and weight communicates truth. A man opening his Bible inside Berean should feel that he has walked into a building where serious work happens before God, because he has.</w:t>
      </w:r>
    </w:p>
    <w:p>
      <w:pPr>
        <w:spacing w:after="200" w:line="300"/>
        <w:jc w:val="both"/>
      </w:pPr>
      <w:r>
        <w:rPr>
          <w:rFonts w:ascii="Georgia" w:cs="Georgia" w:eastAsia="Georgia" w:hAnsi="Georgia"/>
          <w:color w:val="23211C"/>
          <w:sz w:val="22"/>
          <w:szCs w:val="22"/>
        </w:rPr>
        <w:t xml:space="preserve">The palette is drawn from those materials. Deep charcoal ink and warm parchment carry the text. Stained glass supplies the accents: a deep window blue, a burgundy, a warm gold, used sparingly and deliberately, the way light falls through a lancet window onto a stone floor. Typography leads with serifs of real authority for Scripture and reading, paired with a quiet, precise face for data, apparatus, and interface labor. Daily readings open with illuminated capitals. Section marks, rules, and small caps do the ornamental work that plastic gradients do elsewhere. The evening mode renders the whole study in candlelight rather than inverted white.</w:t>
      </w:r>
    </w:p>
    <w:p>
      <w:pPr>
        <w:spacing w:after="200" w:line="300"/>
        <w:jc w:val="both"/>
      </w:pPr>
      <w:r>
        <w:rPr>
          <w:rFonts w:ascii="Georgia" w:cs="Georgia" w:eastAsia="Georgia" w:hAnsi="Georgia"/>
          <w:color w:val="23211C"/>
          <w:sz w:val="22"/>
          <w:szCs w:val="22"/>
        </w:rPr>
        <w:t xml:space="preserve">Silence is a feature. Berean will ship with no badges, no streaks, no confetti, no engagement mechanics, no notification economy. The Puritans called the study a workshop of the soul, and workshops are quiet. Motion in the interface is restrained and physical: a page turns, a drawer slides, a volume comes down from the shelf. Nothing bounces. Nothing begs. The software earns daily use the way a good building earns it, by being a place you want to be.</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4. The Rooms of the House</w:t>
      </w:r>
    </w:p>
    <w:p>
      <w:pPr>
        <w:spacing w:after="200" w:line="300"/>
        <w:jc w:val="both"/>
      </w:pPr>
      <w:r>
        <w:rPr>
          <w:rFonts w:ascii="Georgia" w:cs="Georgia" w:eastAsia="Georgia" w:hAnsi="Georgia"/>
          <w:color w:val="23211C"/>
          <w:sz w:val="22"/>
          <w:szCs w:val="22"/>
        </w:rPr>
        <w:t xml:space="preserve">Berean is organized as a house with six rooms, each named for its furniture and its labor: the Chapel, the Reading Desk, the Library, the Writing Desk, the Pulpit, and the Almanac. The rooms share one foundation. A note taken at the Reading Desk is available at the Pulpit. A liturgy drafted in the Chapel draws on the sermon being built at the Pulpit. The Almanac watches over all of it. This section walks through each room in order.</w:t>
      </w:r>
    </w:p>
    <w:p>
      <w:pPr>
        <w:pStyle w:val="Heading2"/>
        <w:spacing w:after="180" w:before="360"/>
      </w:pPr>
      <w:r>
        <w:rPr>
          <w:rFonts w:ascii="Georgia" w:cs="Georgia" w:eastAsia="Georgia" w:hAnsi="Georgia"/>
          <w:b/>
          <w:bCs/>
          <w:smallCaps/>
          <w:color w:val="23211C"/>
          <w:sz w:val="26"/>
          <w:szCs w:val="26"/>
        </w:rPr>
        <w:t xml:space="preserve">4.1 The Chapel: Worship and Liturgy</w:t>
      </w:r>
    </w:p>
    <w:p>
      <w:pPr>
        <w:spacing w:after="200" w:line="300"/>
        <w:jc w:val="both"/>
      </w:pPr>
      <w:r>
        <w:rPr>
          <w:rFonts w:ascii="Georgia" w:cs="Georgia" w:eastAsia="Georgia" w:hAnsi="Georgia"/>
          <w:color w:val="23211C"/>
          <w:sz w:val="22"/>
          <w:szCs w:val="22"/>
        </w:rPr>
        <w:t xml:space="preserve">Worship is the first labor because it is the end of all the others. The Chapel is where the service of the Lord's Day is built. It holds a liturgy composer with the full historic vocabulary: call to worship, invocation, confession of sin, assurance of pardon, the reading of the Law, creeds and confessions, the Psalms and hymns, the public reading of Scripture, the sermon, the Table, the benediction. Historic orders of service live here as working patterns, from Geneva and Strasbourg to the free church orders, each editable into a congregation's own settled form. A church's liturgy, once shaped, becomes its template, and each week's service is composed from it rather than from a blank page.</w:t>
      </w:r>
    </w:p>
    <w:p>
      <w:pPr>
        <w:spacing w:after="200" w:line="300"/>
        <w:jc w:val="both"/>
      </w:pPr>
      <w:r>
        <w:rPr>
          <w:rFonts w:ascii="Georgia" w:cs="Georgia" w:eastAsia="Georgia" w:hAnsi="Georgia"/>
          <w:color w:val="23211C"/>
          <w:sz w:val="22"/>
          <w:szCs w:val="22"/>
        </w:rPr>
        <w:t xml:space="preserve">The Chapel includes a full psalter and hymnal library with meters, tunes, keys, and printable music, filterable by the congregation's actual repertoire. It keeps the church calendar according to the congregation's own convictions, whether that means the evangelical feast days, the full church year, or the Lord's Day alone. And it extends into the household: daily orders for family worship, with Scripture, psalm, catechism question, and prayer appointed for each evening, scheduled across the great catechisms and paced to the ages of the children at the table.</w:t>
      </w:r>
    </w:p>
    <w:p>
      <w:pPr>
        <w:spacing w:after="200" w:line="300"/>
        <w:jc w:val="both"/>
      </w:pPr>
      <w:r>
        <w:rPr>
          <w:rFonts w:ascii="Georgia" w:cs="Georgia" w:eastAsia="Georgia" w:hAnsi="Georgia"/>
          <w:color w:val="23211C"/>
          <w:sz w:val="22"/>
          <w:szCs w:val="22"/>
        </w:rPr>
        <w:t xml:space="preserve">The Scribe serves the Chapel as a liturgist's apprentice. Given the coming sermon text and the congregation's customs, it drafts the Lord's Day liturgy in full: a call to worship answering the sermon's theme, a fitting confession, psalms and hymns selected from the congregation's repertoire in singable keys, readings that set the text in its canonical context. The minister reviews, amends, and rules on it. The draft arrives with every selection sourced and every pairing explained.</w:t>
      </w:r>
    </w:p>
    <w:p>
      <w:pPr>
        <w:pStyle w:val="Heading2"/>
        <w:spacing w:after="180" w:before="360"/>
      </w:pPr>
      <w:r>
        <w:rPr>
          <w:rFonts w:ascii="Georgia" w:cs="Georgia" w:eastAsia="Georgia" w:hAnsi="Georgia"/>
          <w:b/>
          <w:bCs/>
          <w:smallCaps/>
          <w:color w:val="23211C"/>
          <w:sz w:val="26"/>
          <w:szCs w:val="26"/>
        </w:rPr>
        <w:t xml:space="preserve">4.2 The Reading Desk: Daily Study</w:t>
      </w:r>
    </w:p>
    <w:p>
      <w:pPr>
        <w:spacing w:after="200" w:line="300"/>
        <w:jc w:val="both"/>
      </w:pPr>
      <w:r>
        <w:rPr>
          <w:rFonts w:ascii="Georgia" w:cs="Georgia" w:eastAsia="Georgia" w:hAnsi="Georgia"/>
          <w:color w:val="23211C"/>
          <w:sz w:val="22"/>
          <w:szCs w:val="22"/>
        </w:rPr>
        <w:t xml:space="preserve">The Reading Desk is the room most saints will live in, and it is where Berean must be most beautiful. It presents the text of Scripture with the typographic care of a fine printed Bible: generous margins, proper verse and paragraph settings, poetry set as poetry. Reading plans run canonical, chronological, M'Cheyne, and custom, for individuals and for households reading together.</w:t>
      </w:r>
    </w:p>
    <w:p>
      <w:pPr>
        <w:spacing w:after="200" w:line="300"/>
        <w:jc w:val="both"/>
      </w:pPr>
      <w:r>
        <w:rPr>
          <w:rFonts w:ascii="Georgia" w:cs="Georgia" w:eastAsia="Georgia" w:hAnsi="Georgia"/>
          <w:color w:val="23211C"/>
          <w:sz w:val="22"/>
          <w:szCs w:val="22"/>
        </w:rPr>
        <w:t xml:space="preserve">Depth is always one touch away and never forced on the reader. Rest on a word and the Greek or Hebrew beneath it surfaces, with lexical range, morphology, and usage across the canon, at a depth the reader sets for himself. A new believer sees a clean definition. A seminarian sees the full apparatus. The same page serves both.</w:t>
      </w:r>
    </w:p>
    <w:p>
      <w:pPr>
        <w:spacing w:after="200" w:line="300"/>
        <w:jc w:val="both"/>
      </w:pPr>
      <w:r>
        <w:rPr>
          <w:rFonts w:ascii="Georgia" w:cs="Georgia" w:eastAsia="Georgia" w:hAnsi="Georgia"/>
          <w:color w:val="23211C"/>
          <w:sz w:val="22"/>
          <w:szCs w:val="22"/>
        </w:rPr>
        <w:t xml:space="preserve">Marginalia are the soul of this room. Notes live in the margins of the text itself, as they have in Christian Bibles for two thousand years, and they accumulate across a lifetime: searchable, linkable, exportable, and owned entirely by the reader. A man's marginalia at sixty, layered over the same pages he annotated at twenty-five, become a record of God's dealings with him. Alongside the margins sit memory work, with passages scheduled for review until they hold, and a catechesis track for adults and children working through the historic catechisms question by question.</w:t>
      </w:r>
    </w:p>
    <w:p>
      <w:pPr>
        <w:pStyle w:val="Heading2"/>
        <w:spacing w:after="180" w:before="360"/>
      </w:pPr>
      <w:r>
        <w:rPr>
          <w:rFonts w:ascii="Georgia" w:cs="Georgia" w:eastAsia="Georgia" w:hAnsi="Georgia"/>
          <w:b/>
          <w:bCs/>
          <w:smallCaps/>
          <w:color w:val="23211C"/>
          <w:sz w:val="26"/>
          <w:szCs w:val="26"/>
        </w:rPr>
        <w:t xml:space="preserve">4.3 The Library: Research</w:t>
      </w:r>
    </w:p>
    <w:p>
      <w:pPr>
        <w:spacing w:after="200" w:line="300"/>
        <w:jc w:val="both"/>
      </w:pPr>
      <w:r>
        <w:rPr>
          <w:rFonts w:ascii="Georgia" w:cs="Georgia" w:eastAsia="Georgia" w:hAnsi="Georgia"/>
          <w:color w:val="23211C"/>
          <w:sz w:val="22"/>
          <w:szCs w:val="22"/>
        </w:rPr>
        <w:t xml:space="preserve">The Library is the deep room, built for exegesis that can bear the weight of a pulpit. It holds the original languages in full: interlinear text, morphological analysis, syntax, and the standard lexicons, beginning with the public domain apparatus and growing through licensing. It takes a position on the text itself. The Septuagint receives its proper weight as the Old Testament of the apostles. Dead Sea Scrolls readings are surfaced where they preserve an older Hebrew. Departures in the later Masoretic tradition are flagged rather than silently normalized. Textual questions are laid before the reader with the evidence, because the reader is a Berean.</w:t>
      </w:r>
    </w:p>
    <w:p>
      <w:pPr>
        <w:spacing w:after="200" w:line="300"/>
        <w:jc w:val="both"/>
      </w:pPr>
      <w:r>
        <w:rPr>
          <w:rFonts w:ascii="Georgia" w:cs="Georgia" w:eastAsia="Georgia" w:hAnsi="Georgia"/>
          <w:color w:val="23211C"/>
          <w:sz w:val="22"/>
          <w:szCs w:val="22"/>
        </w:rPr>
        <w:t xml:space="preserve">The commentary shelf opens with the public domain giants, complete and beautifully set: Calvin, Matthew Henry, Poole, Gill, Owen, Chrysostom, Augustine, and their company, with a licensing road planned for modern critical and pastoral commentaries. A cross-reference engine ties every passage into the whole canon. Reference works in systematic theology, biblical theology, and church history stand within reach of the text they illuminate.</w:t>
      </w:r>
    </w:p>
    <w:p>
      <w:pPr>
        <w:spacing w:after="200" w:line="300"/>
        <w:jc w:val="both"/>
      </w:pPr>
      <w:r>
        <w:rPr>
          <w:rFonts w:ascii="Georgia" w:cs="Georgia" w:eastAsia="Georgia" w:hAnsi="Georgia"/>
          <w:color w:val="23211C"/>
          <w:sz w:val="22"/>
          <w:szCs w:val="22"/>
        </w:rPr>
        <w:t xml:space="preserve">A standing law governs this room: the Library never speaks without footnotes. Every synthesis the Scribe offers here, every summary of commentary positions, every historical claim, every lexical judgment carries a citation that opens to its source. The reader can always walk from the summary to the shelf and take the volume down himself. Research that terminates in an unverifiable paragraph is unworthy of the Word it claims to serve, and Berean will not produce it.</w:t>
      </w:r>
    </w:p>
    <w:p>
      <w:pPr>
        <w:pStyle w:val="Heading2"/>
        <w:spacing w:after="180" w:before="360"/>
      </w:pPr>
      <w:r>
        <w:rPr>
          <w:rFonts w:ascii="Georgia" w:cs="Georgia" w:eastAsia="Georgia" w:hAnsi="Georgia"/>
          <w:b/>
          <w:bCs/>
          <w:smallCaps/>
          <w:color w:val="23211C"/>
          <w:sz w:val="26"/>
          <w:szCs w:val="26"/>
        </w:rPr>
        <w:t xml:space="preserve">4.4 The Writing Desk: Writing</w:t>
      </w:r>
    </w:p>
    <w:p>
      <w:pPr>
        <w:spacing w:after="200" w:line="300"/>
        <w:jc w:val="both"/>
      </w:pPr>
      <w:r>
        <w:rPr>
          <w:rFonts w:ascii="Georgia" w:cs="Georgia" w:eastAsia="Georgia" w:hAnsi="Georgia"/>
          <w:color w:val="23211C"/>
          <w:sz w:val="22"/>
          <w:szCs w:val="22"/>
        </w:rPr>
        <w:t xml:space="preserve">The Writing Desk is a manuscript room built for theological work, because theological writing has demands that general-purpose editors ignore. Scripture quotations insert correctly in the writer's chosen translations. Greek and Hebrew set properly inline. Footnotes behave like footnotes. Long projects hold their structure across chapters. Finished work exports cleanly to Word, PDF, and epub for publication. The Desk serves books, articles, newsletters, catechisms, confessions, and liturgies alike, and it stands adjacent to the Library so that research flows directly into the manuscript with its citations intact.</w:t>
      </w:r>
    </w:p>
    <w:p>
      <w:pPr>
        <w:spacing w:after="200" w:line="300"/>
        <w:jc w:val="both"/>
      </w:pPr>
      <w:r>
        <w:rPr>
          <w:rFonts w:ascii="Georgia" w:cs="Georgia" w:eastAsia="Georgia" w:hAnsi="Georgia"/>
          <w:color w:val="23211C"/>
          <w:sz w:val="22"/>
          <w:szCs w:val="22"/>
        </w:rPr>
        <w:t xml:space="preserve">Here the Scribe serves as amanuensis and honest critic. Having learned the writer's voice from his own corpus, it gathers sources for the argument at hand, verifies every quotation against the shelf, tests the exegesis against the grammar of the passage, and tells the writer plainly where chapter seven contradicts chapter three. It reads drafts the way a sharp friend reads them, with the text open and no interest in flattery. The words on the page remain the writer's own. The Scribe strengthens the hand that writes; it does not hold the pen.</w:t>
      </w:r>
    </w:p>
    <w:p>
      <w:pPr>
        <w:pStyle w:val="Heading2"/>
        <w:spacing w:after="180" w:before="360"/>
      </w:pPr>
      <w:r>
        <w:rPr>
          <w:rFonts w:ascii="Georgia" w:cs="Georgia" w:eastAsia="Georgia" w:hAnsi="Georgia"/>
          <w:b/>
          <w:bCs/>
          <w:smallCaps/>
          <w:color w:val="23211C"/>
          <w:sz w:val="26"/>
          <w:szCs w:val="26"/>
        </w:rPr>
        <w:t xml:space="preserve">4.5 The Pulpit: Preaching</w:t>
      </w:r>
    </w:p>
    <w:p>
      <w:pPr>
        <w:spacing w:after="200" w:line="300"/>
        <w:jc w:val="both"/>
      </w:pPr>
      <w:r>
        <w:rPr>
          <w:rFonts w:ascii="Georgia" w:cs="Georgia" w:eastAsia="Georgia" w:hAnsi="Georgia"/>
          <w:color w:val="23211C"/>
          <w:sz w:val="22"/>
          <w:szCs w:val="22"/>
        </w:rPr>
        <w:t xml:space="preserve">The Pulpit organizes sermon preparation as a craftsman's pipeline, from the selection of the text to the final manuscript. When the preacher appoints his text, the Scribe prepares the room before he enters it. Waiting on the desk is an exegetical brief: the passage in the original with translation comparison, the syntax and structure of the argument, key terms with their canonical usage, the historical setting, the passage's place in the storyline of Scripture, and the positions of the commentators laid side by side, every line of it cited. The preacher walks into a prepared study and begins his own work at depth, hours ahead of where he would otherwise start.</w:t>
      </w:r>
    </w:p>
    <w:p>
      <w:pPr>
        <w:spacing w:after="200" w:line="300"/>
        <w:jc w:val="both"/>
      </w:pPr>
      <w:r>
        <w:rPr>
          <w:rFonts w:ascii="Georgia" w:cs="Georgia" w:eastAsia="Georgia" w:hAnsi="Georgia"/>
          <w:color w:val="23211C"/>
          <w:sz w:val="22"/>
          <w:szCs w:val="22"/>
        </w:rPr>
        <w:t xml:space="preserve">From the brief, the pipeline carries his own labor: exegetical notes, the argument of the sermon, the outline, the manuscript, and delivery notes, each stage feeding the next. Every sermon he completes enters the archive, searchable for life, so that the Scribe can tell him he handled this same text four years ago, show him what he said, and note where his understanding has matured. The preaching calendar at the Pulpit binds directly to the Almanac and, through Covenant OS, to the church's service plans, so the pulpit, the liturgy, and the congregation's week move as one body.</w:t>
      </w:r>
    </w:p>
    <w:p>
      <w:pPr>
        <w:pStyle w:val="Heading2"/>
        <w:spacing w:after="180" w:before="360"/>
      </w:pPr>
      <w:r>
        <w:rPr>
          <w:rFonts w:ascii="Georgia" w:cs="Georgia" w:eastAsia="Georgia" w:hAnsi="Georgia"/>
          <w:b/>
          <w:bCs/>
          <w:smallCaps/>
          <w:color w:val="23211C"/>
          <w:sz w:val="26"/>
          <w:szCs w:val="26"/>
        </w:rPr>
        <w:t xml:space="preserve">4.6 The Almanac: Planning and the Ordered Life</w:t>
      </w:r>
    </w:p>
    <w:p>
      <w:pPr>
        <w:spacing w:after="200" w:line="300"/>
        <w:jc w:val="both"/>
      </w:pPr>
      <w:r>
        <w:rPr>
          <w:rFonts w:ascii="Georgia" w:cs="Georgia" w:eastAsia="Georgia" w:hAnsi="Georgia"/>
          <w:color w:val="23211C"/>
          <w:sz w:val="22"/>
          <w:szCs w:val="22"/>
        </w:rPr>
        <w:t xml:space="preserve">The sixth room governs time. The Almanac holds the yearly preaching calendar, laid out by books and series across the seasons the congregation keeps. It holds the teaching calendars of the elders and the classes of the church. And it holds the personal rule of life: the daily offices of prayer and reading, the family worship schedule, fasting and sabbath, memory work, and the writing hours a disciplined man appoints for himself. Scripture commands that everything be done decently and in order, and the Almanac is where a man's order is written down and kept.</w:t>
      </w:r>
    </w:p>
    <w:p>
      <w:pPr>
        <w:spacing w:after="200" w:line="300"/>
        <w:jc w:val="both"/>
      </w:pPr>
      <w:r>
        <w:rPr>
          <w:rFonts w:ascii="Georgia" w:cs="Georgia" w:eastAsia="Georgia" w:hAnsi="Georgia"/>
          <w:color w:val="23211C"/>
          <w:sz w:val="22"/>
          <w:szCs w:val="22"/>
        </w:rPr>
        <w:t xml:space="preserve">The Almanac makes the whole house proactive. The Scribe watches it and works ahead of the calendar. Three weeks before the preaching schedule enters Ecclesiastes, the Library shelf for Ecclesiastes is stocked and the first brief is drafted. When the household's catechism plan reaches the questions on the Lord's Supper, the family worship orders are already built around them. When the rule of life slips, the Almanac says so plainly and puts the next portion in front of you. The purpose of all this ordering is a person, and the Almanac exists to arrange a man's days toward Jesus Christ.</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5. The Scribe</w:t>
      </w:r>
    </w:p>
    <w:p>
      <w:pPr>
        <w:pBdr>
          <w:left w:val="single" w:color="9A7B2E" w:sz="12" w:space="12"/>
        </w:pBdr>
        <w:spacing w:after="280" w:before="200"/>
        <w:ind w:left="720" w:right="720"/>
        <w:jc w:val="both"/>
      </w:pPr>
      <w:r>
        <w:rPr>
          <w:rFonts w:ascii="Georgia" w:cs="Georgia" w:eastAsia="Georgia" w:hAnsi="Georgia"/>
          <w:i/>
          <w:iCs/>
          <w:color w:val="6B675E"/>
          <w:sz w:val="22"/>
          <w:szCs w:val="22"/>
        </w:rPr>
        <w:t xml:space="preserve">“Therefore every scribe who has been trained for the kingdom of heaven is like a master of a house, who brings out of his treasure what is new and what is old.”</w:t>
      </w:r>
      <w:r>
        <w:rPr>
          <w:rFonts w:ascii="Georgia" w:cs="Georgia" w:eastAsia="Georgia" w:hAnsi="Georgia"/>
          <w:smallCaps/>
          <w:color w:val="9A7B2E"/>
          <w:sz w:val="20"/>
          <w:szCs w:val="20"/>
        </w:rPr>
        <w:t xml:space="preserve">  Matthew 13:52</w:t>
      </w:r>
    </w:p>
    <w:p>
      <w:pPr>
        <w:spacing w:after="200" w:line="300"/>
        <w:jc w:val="both"/>
      </w:pPr>
      <w:r>
        <w:rPr>
          <w:rFonts w:ascii="Georgia" w:cs="Georgia" w:eastAsia="Georgia" w:hAnsi="Georgia"/>
          <w:color w:val="23211C"/>
          <w:sz w:val="22"/>
          <w:szCs w:val="22"/>
        </w:rPr>
        <w:t xml:space="preserve">The Scribe is the resident intelligence of Berean, present in every room, and this section defines its character with precision because its character is the product. The Scribe is a servant of a particular kind: trained across the whole counsel of God, at home in the languages, loyal to the text above every commentator, and personally acquainted with the one it serves. It has the habits of the best research assistant a pastor never had: it reads everything, remembers everything, cites everything, arrives early, and holds its opinions under the authority of Scripture and under yours.</w:t>
      </w:r>
    </w:p>
    <w:p>
      <w:pPr>
        <w:spacing w:after="200" w:line="300"/>
        <w:jc w:val="both"/>
      </w:pPr>
      <w:r>
        <w:rPr>
          <w:rFonts w:ascii="Georgia" w:cs="Georgia" w:eastAsia="Georgia" w:hAnsi="Georgia"/>
          <w:b/>
          <w:bCs/>
          <w:color w:val="23211C"/>
          <w:sz w:val="22"/>
          <w:szCs w:val="22"/>
        </w:rPr>
        <w:t xml:space="preserve">The Scribe learns you.</w:t>
      </w:r>
      <w:r>
        <w:rPr>
          <w:rFonts w:ascii="Georgia" w:cs="Georgia" w:eastAsia="Georgia" w:hAnsi="Georgia"/>
          <w:color w:val="23211C"/>
          <w:sz w:val="22"/>
          <w:szCs w:val="22"/>
        </w:rPr>
        <w:t xml:space="preserve"> At the start, you tell it your doctrinal standards, your confession, your translation preferences, and your convictions on the disputed questions, and it operates inside those walls. Over time it learns what you never told it: your voice from your writing, your theology from your marginalia and sermons, your congregation from your liturgies, your patterns from your Almanac. Its work becomes tailored to your hand the way a longtime secretary's work is: the brief arranged the way you read briefs, the sources weighted toward the shelf you actually trust, your own past words on a passage surfaced beside the commentators.</w:t>
      </w:r>
    </w:p>
    <w:p>
      <w:pPr>
        <w:spacing w:after="200" w:line="300"/>
        <w:jc w:val="both"/>
      </w:pPr>
      <w:r>
        <w:rPr>
          <w:rFonts w:ascii="Georgia" w:cs="Georgia" w:eastAsia="Georgia" w:hAnsi="Georgia"/>
          <w:b/>
          <w:bCs/>
          <w:color w:val="23211C"/>
          <w:sz w:val="22"/>
          <w:szCs w:val="22"/>
        </w:rPr>
        <w:t xml:space="preserve">The Scribe works ahead of you.</w:t>
      </w:r>
      <w:r>
        <w:rPr>
          <w:rFonts w:ascii="Georgia" w:cs="Georgia" w:eastAsia="Georgia" w:hAnsi="Georgia"/>
          <w:color w:val="23211C"/>
          <w:sz w:val="22"/>
          <w:szCs w:val="22"/>
        </w:rPr>
        <w:t xml:space="preserve"> It does not wait to be asked. It watches the Almanac and prepares the rooms you are about to enter: briefs drafted before the study begins, liturgies proposed before the week's planning, family worship laid out before the evening comes, review portions ready when memory work is due. The experience Berean is built to deliver is the experience of walking into a study that someone who knows you has already prepared.</w:t>
      </w:r>
    </w:p>
    <w:p>
      <w:pPr>
        <w:spacing w:after="200" w:line="300"/>
        <w:jc w:val="both"/>
      </w:pPr>
      <w:r>
        <w:rPr>
          <w:rFonts w:ascii="Georgia" w:cs="Georgia" w:eastAsia="Georgia" w:hAnsi="Georgia"/>
          <w:b/>
          <w:bCs/>
          <w:color w:val="23211C"/>
          <w:sz w:val="22"/>
          <w:szCs w:val="22"/>
        </w:rPr>
        <w:t xml:space="preserve">The Scribe is honest.</w:t>
      </w:r>
      <w:r>
        <w:rPr>
          <w:rFonts w:ascii="Georgia" w:cs="Georgia" w:eastAsia="Georgia" w:hAnsi="Georgia"/>
          <w:color w:val="23211C"/>
          <w:sz w:val="22"/>
          <w:szCs w:val="22"/>
        </w:rPr>
        <w:t xml:space="preserve"> It will argue with you from the text. If your outline runs against the grammar of the passage, it says so and shows the syntax. If the sources you favor stand alone against the weight of the tradition, it lays out the tradition. A servant who always agrees is useless for the work of handling the Word rightly, and the Scribe is built to be useful. Its disagreements, like everything else it says, come with citations, and its submission to your judgment is complete: it counsels, and you rule.</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6. What the Scribe Will Never Do</w:t>
      </w:r>
    </w:p>
    <w:p>
      <w:pPr>
        <w:spacing w:after="200" w:line="300"/>
        <w:jc w:val="both"/>
      </w:pPr>
      <w:r>
        <w:rPr>
          <w:rFonts w:ascii="Georgia" w:cs="Georgia" w:eastAsia="Georgia" w:hAnsi="Georgia"/>
          <w:color w:val="23211C"/>
          <w:sz w:val="22"/>
          <w:szCs w:val="22"/>
        </w:rPr>
        <w:t xml:space="preserve">A servant is defined as much by his restraints as by his labors, and these restraints are permanent commitments of the product, written into its design at every level.</w:t>
      </w:r>
    </w:p>
    <w:p>
      <w:pPr>
        <w:spacing w:after="200" w:line="300"/>
        <w:jc w:val="both"/>
      </w:pPr>
      <w:r>
        <w:rPr>
          <w:rFonts w:ascii="Georgia" w:cs="Georgia" w:eastAsia="Georgia" w:hAnsi="Georgia"/>
          <w:b/>
          <w:bCs/>
          <w:color w:val="23211C"/>
          <w:sz w:val="22"/>
          <w:szCs w:val="22"/>
        </w:rPr>
        <w:t xml:space="preserve">The Scribe will never write your sermon.</w:t>
      </w:r>
      <w:r>
        <w:rPr>
          <w:rFonts w:ascii="Georgia" w:cs="Georgia" w:eastAsia="Georgia" w:hAnsi="Georgia"/>
          <w:color w:val="23211C"/>
          <w:sz w:val="22"/>
          <w:szCs w:val="22"/>
        </w:rPr>
        <w:t xml:space="preserve"> It prepares the study, gathers the witnesses, and sharpens your work. The proclamation of the Word belongs to the man God called to proclaim it. Berean is built on the conviction that preparation can be served and preaching cannot be delegated, and every feature at the Pulpit honors that line.</w:t>
      </w:r>
    </w:p>
    <w:p>
      <w:pPr>
        <w:spacing w:after="200" w:line="300"/>
        <w:jc w:val="both"/>
      </w:pPr>
      <w:r>
        <w:rPr>
          <w:rFonts w:ascii="Georgia" w:cs="Georgia" w:eastAsia="Georgia" w:hAnsi="Georgia"/>
          <w:b/>
          <w:bCs/>
          <w:color w:val="23211C"/>
          <w:sz w:val="22"/>
          <w:szCs w:val="22"/>
        </w:rPr>
        <w:t xml:space="preserve">The Scribe will never speak on its own authority.</w:t>
      </w:r>
      <w:r>
        <w:rPr>
          <w:rFonts w:ascii="Georgia" w:cs="Georgia" w:eastAsia="Georgia" w:hAnsi="Georgia"/>
          <w:color w:val="23211C"/>
          <w:sz w:val="22"/>
          <w:szCs w:val="22"/>
        </w:rPr>
        <w:t xml:space="preserve"> It reports the text, the grammar, the manuscripts, and the commentators, with citations that open. Where the church has been divided, it presents the positions and the arguments honestly and defers to your confession. It renders the evidence; it does not render verdicts that belong to Scripture, to your conscience, and to your elders.</w:t>
      </w:r>
    </w:p>
    <w:p>
      <w:pPr>
        <w:spacing w:after="200" w:line="300"/>
        <w:jc w:val="both"/>
      </w:pPr>
      <w:r>
        <w:rPr>
          <w:rFonts w:ascii="Georgia" w:cs="Georgia" w:eastAsia="Georgia" w:hAnsi="Georgia"/>
          <w:b/>
          <w:bCs/>
          <w:color w:val="23211C"/>
          <w:sz w:val="22"/>
          <w:szCs w:val="22"/>
        </w:rPr>
        <w:t xml:space="preserve">The Scribe will never treat the Bible as an ordinary book.</w:t>
      </w:r>
      <w:r>
        <w:rPr>
          <w:rFonts w:ascii="Georgia" w:cs="Georgia" w:eastAsia="Georgia" w:hAnsi="Georgia"/>
          <w:color w:val="23211C"/>
          <w:sz w:val="22"/>
          <w:szCs w:val="22"/>
        </w:rPr>
        <w:t xml:space="preserve"> It operates from within the faith, on the settled premise that Scripture is the Word of God. Skepticism about that premise is a defect Berean exists to correct in the tooling of Christian study, and it will not be smuggled back in through the servant.</w:t>
      </w:r>
    </w:p>
    <w:p>
      <w:pPr>
        <w:spacing w:after="200" w:line="300"/>
        <w:jc w:val="both"/>
      </w:pPr>
      <w:r>
        <w:rPr>
          <w:rFonts w:ascii="Georgia" w:cs="Georgia" w:eastAsia="Georgia" w:hAnsi="Georgia"/>
          <w:b/>
          <w:bCs/>
          <w:color w:val="23211C"/>
          <w:sz w:val="22"/>
          <w:szCs w:val="22"/>
        </w:rPr>
        <w:t xml:space="preserve">The Scribe will never flatter, never invent, and never sell you.</w:t>
      </w:r>
      <w:r>
        <w:rPr>
          <w:rFonts w:ascii="Georgia" w:cs="Georgia" w:eastAsia="Georgia" w:hAnsi="Georgia"/>
          <w:color w:val="23211C"/>
          <w:sz w:val="22"/>
          <w:szCs w:val="22"/>
        </w:rPr>
        <w:t xml:space="preserve"> It gives honest criticism because honest criticism serves the Word. Every quotation and citation it produces is real and verifiable, and a fabricated source is treated in the design as the gravest possible failure. Your marginalia, your sermons, your prayers, and your study belong to you alone: nothing is harvested, profiled for advertising, or shown to anyone you have not chosen.</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7. Free and Open</w:t>
      </w:r>
    </w:p>
    <w:p>
      <w:pPr>
        <w:spacing w:after="200" w:line="300"/>
        <w:jc w:val="both"/>
      </w:pPr>
      <w:r>
        <w:rPr>
          <w:rFonts w:ascii="Georgia" w:cs="Georgia" w:eastAsia="Georgia" w:hAnsi="Georgia"/>
          <w:color w:val="23211C"/>
          <w:sz w:val="22"/>
          <w:szCs w:val="22"/>
        </w:rPr>
        <w:t xml:space="preserve">Berean will be released as free and open source software in its entirety. Any Christian, any church, any school may download the complete system, run it on their own hardware, read every line of it, and keep it forever at no cost. This is a conviction expressed as a license. The church has spent two decades renting her tools from companies that could reprice them, redesign them, or shut them down at will, and tools for the study of the Word of God should be beyond the reach of any such power. Open source is the software form of a public library, and the Word deserves nothing less. It also builds the deepest possible trust with a market that is rightly suspicious of Silicon Valley, and it invites gifted men in these churches to contribute to a work they can inspect down to the foundation.</w:t>
      </w:r>
    </w:p>
    <w:p>
      <w:pPr>
        <w:spacing w:after="200" w:line="300"/>
        <w:jc w:val="both"/>
      </w:pPr>
      <w:r>
        <w:rPr>
          <w:rFonts w:ascii="Georgia" w:cs="Georgia" w:eastAsia="Georgia" w:hAnsi="Georgia"/>
          <w:color w:val="23211C"/>
          <w:sz w:val="22"/>
          <w:szCs w:val="22"/>
        </w:rPr>
        <w:t xml:space="preserve">Church Posting sustains the work through hosted subscriptions, on the ancient logic of the workman being worthy of his wages. The hosted service is Berean with the table already set: no servers to run, the full Library maintained and updated, everything synced across devices and backed up, licensed resources delivered as agreements are secured, and the Scribe present at full strength with its labors included in the price. Self-hosted installations receive the identical software and may furnish the Scribe's engine through arrangements of their own choosing; the hosted plans exist for the great majority who want the study without the plumbing.</w:t>
      </w:r>
    </w:p>
    <w:p>
      <w:pPr>
        <w:spacing w:after="200" w:line="300"/>
        <w:jc w:val="both"/>
      </w:pPr>
      <w:r>
        <w:rPr>
          <w:rFonts w:ascii="Georgia" w:cs="Georgia" w:eastAsia="Georgia" w:hAnsi="Georgia"/>
          <w:color w:val="23211C"/>
          <w:sz w:val="22"/>
          <w:szCs w:val="22"/>
        </w:rPr>
        <w:t xml:space="preserve">Three plans are proposed, with pricing to be settled before launch. </w:t>
      </w:r>
      <w:r>
        <w:rPr>
          <w:rFonts w:ascii="Georgia" w:cs="Georgia" w:eastAsia="Georgia" w:hAnsi="Georgia"/>
          <w:b/>
          <w:bCs/>
          <w:color w:val="23211C"/>
          <w:sz w:val="22"/>
          <w:szCs w:val="22"/>
        </w:rPr>
        <w:t xml:space="preserve">The Reader</w:t>
      </w:r>
      <w:r>
        <w:rPr>
          <w:rFonts w:ascii="Georgia" w:cs="Georgia" w:eastAsia="Georgia" w:hAnsi="Georgia"/>
          <w:color w:val="23211C"/>
          <w:sz w:val="22"/>
          <w:szCs w:val="22"/>
        </w:rPr>
        <w:t xml:space="preserve">, for the individual and the household, in the neighborhood of twelve dollars a month: the Reading Desk, the Chapel's family worship, memory and catechesis, and the Scribe's daily service. </w:t>
      </w:r>
      <w:r>
        <w:rPr>
          <w:rFonts w:ascii="Georgia" w:cs="Georgia" w:eastAsia="Georgia" w:hAnsi="Georgia"/>
          <w:b/>
          <w:bCs/>
          <w:color w:val="23211C"/>
          <w:sz w:val="22"/>
          <w:szCs w:val="22"/>
        </w:rPr>
        <w:t xml:space="preserve">The Study</w:t>
      </w:r>
      <w:r>
        <w:rPr>
          <w:rFonts w:ascii="Georgia" w:cs="Georgia" w:eastAsia="Georgia" w:hAnsi="Georgia"/>
          <w:color w:val="23211C"/>
          <w:sz w:val="22"/>
          <w:szCs w:val="22"/>
        </w:rPr>
        <w:t xml:space="preserve">, for pastors, elders, teachers, and writers, in the neighborhood of thirty-five dollars a month: everything in the Reader plus the full Library, the Pulpit, the Writing Desk, the complete Almanac, and the Scribe's heaviest labors, briefs and criticism included. </w:t>
      </w:r>
      <w:r>
        <w:rPr>
          <w:rFonts w:ascii="Georgia" w:cs="Georgia" w:eastAsia="Georgia" w:hAnsi="Georgia"/>
          <w:b/>
          <w:bCs/>
          <w:color w:val="23211C"/>
          <w:sz w:val="22"/>
          <w:szCs w:val="22"/>
        </w:rPr>
        <w:t xml:space="preserve">The Church</w:t>
      </w:r>
      <w:r>
        <w:rPr>
          <w:rFonts w:ascii="Georgia" w:cs="Georgia" w:eastAsia="Georgia" w:hAnsi="Georgia"/>
          <w:color w:val="23211C"/>
          <w:sz w:val="22"/>
          <w:szCs w:val="22"/>
        </w:rPr>
        <w:t xml:space="preserve">, priced per congregation and bundled with Covenant OS: studies for the whole eldership, the congregational features of Section 8, and administration for the body. Generous provision will be made for church plants, missionaries, and pastors in hard places, because the point of the enterprise is the strengthening of the church.</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8. Berean and Covenant OS</w:t>
      </w:r>
    </w:p>
    <w:p>
      <w:pPr>
        <w:spacing w:after="200" w:line="300"/>
        <w:jc w:val="both"/>
      </w:pPr>
      <w:r>
        <w:rPr>
          <w:rFonts w:ascii="Georgia" w:cs="Georgia" w:eastAsia="Georgia" w:hAnsi="Georgia"/>
          <w:color w:val="23211C"/>
          <w:sz w:val="22"/>
          <w:szCs w:val="22"/>
        </w:rPr>
        <w:t xml:space="preserve">Covenant OS by Church Posting is the church management platform for the same churches Berean serves: the congregations that rejected the growth industry and intend to build for generations. Covenant OS is the house of the congregation, holding its members, its giving, its communications, and its administration. Berean is the study within that house, and the two are built for each other with a first-party integration that no assembled stack of competitors can match.</w:t>
      </w:r>
    </w:p>
    <w:p>
      <w:pPr>
        <w:spacing w:after="200" w:line="300"/>
        <w:jc w:val="both"/>
      </w:pPr>
      <w:r>
        <w:rPr>
          <w:rFonts w:ascii="Georgia" w:cs="Georgia" w:eastAsia="Georgia" w:hAnsi="Georgia"/>
          <w:color w:val="23211C"/>
          <w:sz w:val="22"/>
          <w:szCs w:val="22"/>
        </w:rPr>
        <w:t xml:space="preserve">The integration runs along the natural lines of church life. One account and one covenant community span both systems. The liturgy composed in Berean's Chapel becomes the service plan in Covenant OS, with songs and keys delivered to the musicians, readings assigned to the readers, and the order of worship printed for the bulletin. The sermon finished at the Pulpit publishes through Covenant OS to the congregation: manuscript to the archive, recording to the sermon page, and questions drawn from the text delivered to the small groups that will discuss it. The preaching calendar in the Almanac feeds the church calendar the members see.</w:t>
      </w:r>
    </w:p>
    <w:p>
      <w:pPr>
        <w:spacing w:after="200" w:line="300"/>
        <w:jc w:val="both"/>
      </w:pPr>
      <w:r>
        <w:rPr>
          <w:rFonts w:ascii="Georgia" w:cs="Georgia" w:eastAsia="Georgia" w:hAnsi="Georgia"/>
          <w:color w:val="23211C"/>
          <w:sz w:val="22"/>
          <w:szCs w:val="22"/>
        </w:rPr>
        <w:t xml:space="preserve">The flow runs toward the households as well. Elders appoint church-wide reading plans and catechesis tracks in Berean, and Covenant OS carries them to every member household, where family worship orders arrive built around the congregation's own course. A member's Reading Desk knows what his church is reading. A father's evening liturgy matches what the children are learning in the church's classes. The two platforms together give these churches something that has never existed for them: an ordered common life, from the pulpit to the pew to the dinner table, running on software that shares their convictions.</w:t>
      </w:r>
    </w:p>
    <w:p>
      <w:pPr>
        <w:spacing w:after="200" w:line="300"/>
        <w:jc w:val="both"/>
      </w:pPr>
      <w:r>
        <w:rPr>
          <w:rFonts w:ascii="Georgia" w:cs="Georgia" w:eastAsia="Georgia" w:hAnsi="Georgia"/>
          <w:color w:val="23211C"/>
          <w:sz w:val="22"/>
          <w:szCs w:val="22"/>
        </w:rPr>
        <w:t xml:space="preserve">Commercially, each platform strengthens the other. Berean is the sharpest possible wedge into a church, because it wins the pastor first, in his study, in the most personal work he does, and the pastor brings the congregation. Covenant OS is the natural expansion, and the bundled Church plan makes the pair the obvious choice. The reverse path runs equally well: congregations on Covenant OS meet Berean through the sermon and liturgy features they already touch every week.</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9. The Road</w:t>
      </w:r>
    </w:p>
    <w:p>
      <w:pPr>
        <w:spacing w:after="200" w:line="300"/>
        <w:jc w:val="both"/>
      </w:pPr>
      <w:r>
        <w:rPr>
          <w:rFonts w:ascii="Georgia" w:cs="Georgia" w:eastAsia="Georgia" w:hAnsi="Georgia"/>
          <w:color w:val="23211C"/>
          <w:sz w:val="22"/>
          <w:szCs w:val="22"/>
        </w:rPr>
        <w:t xml:space="preserve">The build proceeds in four phases, each shipping a complete and useful room rather than a thin slice of everything. The order follows dependency and daily value: the text first, then the preacher's rooms, then worship and time, then the congregation.</w:t>
      </w:r>
    </w:p>
    <w:p>
      <w:pPr>
        <w:pStyle w:val="Heading2"/>
        <w:spacing w:after="180" w:before="360"/>
      </w:pPr>
      <w:r>
        <w:rPr>
          <w:rFonts w:ascii="Georgia" w:cs="Georgia" w:eastAsia="Georgia" w:hAnsi="Georgia"/>
          <w:b/>
          <w:bCs/>
          <w:smallCaps/>
          <w:color w:val="23211C"/>
          <w:sz w:val="26"/>
          <w:szCs w:val="26"/>
        </w:rPr>
        <w:t xml:space="preserve">Phase One: The Reading Desk and the Library</w:t>
      </w:r>
    </w:p>
    <w:p>
      <w:pPr>
        <w:spacing w:after="200" w:line="300"/>
        <w:jc w:val="both"/>
      </w:pPr>
      <w:r>
        <w:rPr>
          <w:rFonts w:ascii="Georgia" w:cs="Georgia" w:eastAsia="Georgia" w:hAnsi="Georgia"/>
          <w:color w:val="23211C"/>
          <w:sz w:val="22"/>
          <w:szCs w:val="22"/>
        </w:rPr>
        <w:t xml:space="preserve">The foundation is the text itself, presented beautifully, with the original languages beneath it and the public domain shelf beside it. This phase ships the reading experience, plans, marginalia, memory work, the interlinear apparatus, the first commentary shelf, and the Scribe's founding labor: the cited exegetical brief. From the first release, a pastor can prepare at real depth and a reader can study for life. This phase also establishes the design system in full, because the aesthetic is the first argument the product makes.</w:t>
      </w:r>
    </w:p>
    <w:p>
      <w:pPr>
        <w:pStyle w:val="Heading2"/>
        <w:spacing w:after="180" w:before="360"/>
      </w:pPr>
      <w:r>
        <w:rPr>
          <w:rFonts w:ascii="Georgia" w:cs="Georgia" w:eastAsia="Georgia" w:hAnsi="Georgia"/>
          <w:b/>
          <w:bCs/>
          <w:smallCaps/>
          <w:color w:val="23211C"/>
          <w:sz w:val="26"/>
          <w:szCs w:val="26"/>
        </w:rPr>
        <w:t xml:space="preserve">Phase Two: The Pulpit and the Writing Desk</w:t>
      </w:r>
    </w:p>
    <w:p>
      <w:pPr>
        <w:spacing w:after="200" w:line="300"/>
        <w:jc w:val="both"/>
      </w:pPr>
      <w:r>
        <w:rPr>
          <w:rFonts w:ascii="Georgia" w:cs="Georgia" w:eastAsia="Georgia" w:hAnsi="Georgia"/>
          <w:color w:val="23211C"/>
          <w:sz w:val="22"/>
          <w:szCs w:val="22"/>
        </w:rPr>
        <w:t xml:space="preserve">The second phase builds the preparation pipeline from appointed text to finished manuscript, the sermon archive, the manuscript editor with its theological typesetting and exports, and the Scribe's work as amanuensis and critic. At the close of this phase, Berean is the complete working environment for the man who preaches and writes.</w:t>
      </w:r>
    </w:p>
    <w:p>
      <w:pPr>
        <w:pStyle w:val="Heading2"/>
        <w:spacing w:after="180" w:before="360"/>
      </w:pPr>
      <w:r>
        <w:rPr>
          <w:rFonts w:ascii="Georgia" w:cs="Georgia" w:eastAsia="Georgia" w:hAnsi="Georgia"/>
          <w:b/>
          <w:bCs/>
          <w:smallCaps/>
          <w:color w:val="23211C"/>
          <w:sz w:val="26"/>
          <w:szCs w:val="26"/>
        </w:rPr>
        <w:t xml:space="preserve">Phase Three: The Chapel and the Almanac</w:t>
      </w:r>
    </w:p>
    <w:p>
      <w:pPr>
        <w:spacing w:after="200" w:line="300"/>
        <w:jc w:val="both"/>
      </w:pPr>
      <w:r>
        <w:rPr>
          <w:rFonts w:ascii="Georgia" w:cs="Georgia" w:eastAsia="Georgia" w:hAnsi="Georgia"/>
          <w:color w:val="23211C"/>
          <w:sz w:val="22"/>
          <w:szCs w:val="22"/>
        </w:rPr>
        <w:t xml:space="preserve">The third phase ships the liturgy composer, the psalter and hymnal library, the church calendar, family worship with catechesis scheduling, the preaching and teaching calendars, and the personal rule of life, with the Scribe's proactive service running ahead of the Almanac throughout the house.</w:t>
      </w:r>
    </w:p>
    <w:p>
      <w:pPr>
        <w:pStyle w:val="Heading2"/>
        <w:spacing w:after="180" w:before="360"/>
      </w:pPr>
      <w:r>
        <w:rPr>
          <w:rFonts w:ascii="Georgia" w:cs="Georgia" w:eastAsia="Georgia" w:hAnsi="Georgia"/>
          <w:b/>
          <w:bCs/>
          <w:smallCaps/>
          <w:color w:val="23211C"/>
          <w:sz w:val="26"/>
          <w:szCs w:val="26"/>
        </w:rPr>
        <w:t xml:space="preserve">Phase Four: The Congregation</w:t>
      </w:r>
    </w:p>
    <w:p>
      <w:pPr>
        <w:spacing w:after="200" w:line="300"/>
        <w:jc w:val="both"/>
      </w:pPr>
      <w:r>
        <w:rPr>
          <w:rFonts w:ascii="Georgia" w:cs="Georgia" w:eastAsia="Georgia" w:hAnsi="Georgia"/>
          <w:color w:val="23211C"/>
          <w:sz w:val="22"/>
          <w:szCs w:val="22"/>
        </w:rPr>
        <w:t xml:space="preserve">The fourth phase delivers the full Covenant OS integration of Section 8 and the congregational fabric: church-wide reading and catechesis, sermon publishing, service planning flow, and the Church plan. Beyond it lies the ongoing labor that never ends: licensing modern translations and commentaries, enlarging the shelf, deepening the languages, and receiving the contributions of the open source church.</w:t>
      </w:r>
    </w:p>
    <w:p>
      <w:pPr>
        <w:pStyle w:val="Heading1"/>
        <w:pBdr>
          <w:bottom w:val="single" w:color="9A7B2E" w:sz="6" w:space="6"/>
        </w:pBdr>
        <w:spacing w:after="240" w:before="480"/>
      </w:pPr>
      <w:r>
        <w:rPr>
          <w:rFonts w:ascii="Georgia" w:cs="Georgia" w:eastAsia="Georgia" w:hAnsi="Georgia"/>
          <w:b/>
          <w:bCs/>
          <w:smallCaps/>
          <w:color w:val="24344D"/>
          <w:sz w:val="32"/>
          <w:szCs w:val="32"/>
        </w:rPr>
        <w:t xml:space="preserve">10. Closing</w:t>
      </w:r>
    </w:p>
    <w:p>
      <w:pPr>
        <w:spacing w:after="200" w:line="300"/>
        <w:jc w:val="both"/>
      </w:pPr>
      <w:r>
        <w:rPr>
          <w:rFonts w:ascii="Georgia" w:cs="Georgia" w:eastAsia="Georgia" w:hAnsi="Georgia"/>
          <w:color w:val="23211C"/>
          <w:sz w:val="22"/>
          <w:szCs w:val="22"/>
        </w:rPr>
        <w:t xml:space="preserve">The Bereans were called noble for one reason: they examined the Scriptures daily to see if these things were so. Berean exists to make that daily examination deeper, more ordered, and more beautiful for the whole church, from the pastor's study on Thursday night to the family table on Tuesday evening, until the knowledge of the glory of the Lord covers the earth as the waters cover the sea. The software is an instrument. The end is Christ.</w:t>
      </w:r>
    </w:p>
    <w:p>
      <w:pPr>
        <w:spacing w:before="480"/>
        <w:jc w:val="center"/>
      </w:pPr>
      <w:r>
        <w:rPr>
          <w:rFonts w:ascii="Georgia" w:cs="Georgia" w:eastAsia="Georgia" w:hAnsi="Georgia"/>
          <w:i/>
          <w:iCs/>
          <w:color w:val="9A7B2E"/>
          <w:sz w:val="26"/>
          <w:szCs w:val="26"/>
        </w:rPr>
        <w:t xml:space="preserve">Soli Deo Gloria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7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1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2026-07-17T23:19:23.355Z</dcterms:created>
  <dcterms:modified xsi:type="dcterms:W3CDTF">2026-07-17T23:19:23.370Z</dcterms:modified>
</cp:coreProperties>
</file>

<file path=docProps/custom.xml><?xml version="1.0" encoding="utf-8"?>
<Properties xmlns="http://schemas.openxmlformats.org/officeDocument/2006/custom-properties" xmlns:vt="http://schemas.openxmlformats.org/officeDocument/2006/docPropsVTypes"/>
</file>