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F55" w:rsidRDefault="001A5F55" w:rsidP="001A5F55">
      <w:pPr>
        <w:pStyle w:val="BodyText1"/>
        <w:rPr>
          <w:rFonts w:ascii="Arial" w:hAnsi="Arial"/>
          <w:i/>
          <w:color w:val="FF0000"/>
        </w:rPr>
      </w:pPr>
      <w:r>
        <w:rPr>
          <w:rFonts w:ascii="Arial" w:hAnsi="Arial"/>
          <w:color w:val="FF0000"/>
        </w:rPr>
        <w:t xml:space="preserve">APPENDIX 2F – EMPLOYERS’ HANDBOOK </w:t>
      </w:r>
    </w:p>
    <w:p w:rsidR="00883166" w:rsidRDefault="00883166" w:rsidP="00E523E6">
      <w:pPr>
        <w:widowControl w:val="0"/>
        <w:tabs>
          <w:tab w:val="left" w:pos="180"/>
          <w:tab w:val="left" w:pos="360"/>
        </w:tabs>
        <w:suppressAutoHyphens/>
        <w:autoSpaceDE w:val="0"/>
        <w:autoSpaceDN w:val="0"/>
        <w:adjustRightInd w:val="0"/>
        <w:spacing w:line="250" w:lineRule="atLeast"/>
        <w:textAlignment w:val="center"/>
        <w:rPr>
          <w:rFonts w:ascii="Arial" w:hAnsi="Arial" w:cs="Interstate-Bold"/>
          <w:b/>
          <w:bCs/>
          <w:color w:val="000000"/>
          <w:sz w:val="20"/>
          <w:szCs w:val="20"/>
          <w:lang w:val="en-US" w:bidi="en-US"/>
        </w:rPr>
      </w:pPr>
    </w:p>
    <w:p w:rsidR="00E523E6" w:rsidRPr="00883166" w:rsidRDefault="00E523E6" w:rsidP="00883166">
      <w:pPr>
        <w:widowControl w:val="0"/>
        <w:tabs>
          <w:tab w:val="left" w:pos="567"/>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r w:rsidRPr="00883166">
        <w:rPr>
          <w:rFonts w:ascii="Arial" w:hAnsi="Arial" w:cs="Interstate-Bold"/>
          <w:b/>
          <w:bCs/>
          <w:color w:val="000000"/>
          <w:sz w:val="22"/>
          <w:szCs w:val="22"/>
          <w:lang w:val="en-US" w:bidi="en-US"/>
        </w:rPr>
        <w:t>SHORT-LISTING GUIDANCE</w:t>
      </w:r>
    </w:p>
    <w:p w:rsidR="00E523E6" w:rsidRPr="00883166" w:rsidRDefault="00E523E6" w:rsidP="00883166">
      <w:pPr>
        <w:widowControl w:val="0"/>
        <w:tabs>
          <w:tab w:val="left" w:pos="567"/>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r w:rsidRPr="00883166">
        <w:rPr>
          <w:rFonts w:ascii="Arial" w:hAnsi="Arial" w:cs="Interstate-Light"/>
          <w:color w:val="000000"/>
          <w:sz w:val="22"/>
          <w:szCs w:val="22"/>
          <w:lang w:val="en-US" w:bidi="en-US"/>
        </w:rPr>
        <w:t>During short-listing:</w:t>
      </w: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r w:rsidRPr="00883166">
        <w:rPr>
          <w:rFonts w:ascii="Arial" w:hAnsi="Arial" w:cs="Interstate-Light"/>
          <w:color w:val="000000"/>
          <w:sz w:val="22"/>
          <w:szCs w:val="22"/>
          <w:lang w:val="en-US" w:bidi="en-US"/>
        </w:rPr>
        <w:tab/>
      </w:r>
      <w:r w:rsidRPr="00883166">
        <w:rPr>
          <w:rFonts w:ascii="Arial" w:hAnsi="Arial" w:cs="Interstate-Regular"/>
          <w:color w:val="0032BC"/>
          <w:position w:val="-2"/>
          <w:sz w:val="22"/>
          <w:szCs w:val="22"/>
          <w:lang w:val="en-US" w:bidi="en-US"/>
        </w:rPr>
        <w:t>•</w:t>
      </w:r>
      <w:r w:rsidRPr="00883166">
        <w:rPr>
          <w:rFonts w:ascii="Arial" w:hAnsi="Arial" w:cs="Interstate-Light"/>
          <w:color w:val="000000"/>
          <w:sz w:val="22"/>
          <w:szCs w:val="22"/>
          <w:lang w:val="en-US" w:bidi="en-US"/>
        </w:rPr>
        <w:tab/>
        <w:t>Focus only on the criteria section of the application form</w:t>
      </w:r>
      <w:r w:rsidR="00883166">
        <w:rPr>
          <w:rFonts w:ascii="Arial" w:hAnsi="Arial" w:cs="Interstate-Light"/>
          <w:color w:val="000000"/>
          <w:sz w:val="22"/>
          <w:szCs w:val="22"/>
          <w:lang w:val="en-US" w:bidi="en-US"/>
        </w:rPr>
        <w:t>.</w:t>
      </w: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r w:rsidRPr="00883166">
        <w:rPr>
          <w:rFonts w:ascii="Arial" w:hAnsi="Arial" w:cs="Interstate-Light"/>
          <w:color w:val="000000"/>
          <w:sz w:val="22"/>
          <w:szCs w:val="22"/>
          <w:lang w:val="en-US" w:bidi="en-US"/>
        </w:rPr>
        <w:tab/>
      </w:r>
      <w:r w:rsidRPr="00883166">
        <w:rPr>
          <w:rFonts w:ascii="Arial" w:hAnsi="Arial" w:cs="Interstate-Regular"/>
          <w:color w:val="0032BC"/>
          <w:position w:val="-2"/>
          <w:sz w:val="22"/>
          <w:szCs w:val="22"/>
          <w:lang w:val="en-US" w:bidi="en-US"/>
        </w:rPr>
        <w:t>•</w:t>
      </w:r>
      <w:r w:rsidRPr="00883166">
        <w:rPr>
          <w:rFonts w:ascii="Arial" w:hAnsi="Arial" w:cs="Interstate-Light"/>
          <w:color w:val="000000"/>
          <w:sz w:val="22"/>
          <w:szCs w:val="22"/>
          <w:lang w:val="en-US" w:bidi="en-US"/>
        </w:rPr>
        <w:tab/>
        <w:t xml:space="preserve">Use those criteria from the person specification which can be </w:t>
      </w:r>
      <w:proofErr w:type="spellStart"/>
      <w:r w:rsidRPr="00883166">
        <w:rPr>
          <w:rFonts w:ascii="Arial" w:hAnsi="Arial" w:cs="Interstate-Light"/>
          <w:color w:val="000000"/>
          <w:sz w:val="22"/>
          <w:szCs w:val="22"/>
          <w:lang w:val="en-US" w:bidi="en-US"/>
        </w:rPr>
        <w:t>assessed</w:t>
      </w:r>
      <w:proofErr w:type="spellEnd"/>
      <w:r w:rsidRPr="00883166">
        <w:rPr>
          <w:rFonts w:ascii="Arial" w:hAnsi="Arial" w:cs="Interstate-Light"/>
          <w:color w:val="000000"/>
          <w:sz w:val="22"/>
          <w:szCs w:val="22"/>
          <w:lang w:val="en-US" w:bidi="en-US"/>
        </w:rPr>
        <w:t xml:space="preserve"> from applications in short-listing - do not introduce new criteria</w:t>
      </w:r>
      <w:r w:rsidR="00883166">
        <w:rPr>
          <w:rFonts w:ascii="Arial" w:hAnsi="Arial" w:cs="Interstate-Light"/>
          <w:color w:val="000000"/>
          <w:sz w:val="22"/>
          <w:szCs w:val="22"/>
          <w:lang w:val="en-US" w:bidi="en-US"/>
        </w:rPr>
        <w:t>.</w:t>
      </w: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r w:rsidRPr="00883166">
        <w:rPr>
          <w:rFonts w:ascii="Arial" w:hAnsi="Arial" w:cs="Interstate-Light"/>
          <w:color w:val="000000"/>
          <w:sz w:val="22"/>
          <w:szCs w:val="22"/>
          <w:lang w:val="en-US" w:bidi="en-US"/>
        </w:rPr>
        <w:tab/>
      </w:r>
      <w:r w:rsidRPr="00883166">
        <w:rPr>
          <w:rFonts w:ascii="Arial" w:hAnsi="Arial" w:cs="Interstate-Regular"/>
          <w:color w:val="0032BC"/>
          <w:position w:val="-2"/>
          <w:sz w:val="22"/>
          <w:szCs w:val="22"/>
          <w:lang w:val="en-US" w:bidi="en-US"/>
        </w:rPr>
        <w:t>•</w:t>
      </w:r>
      <w:r w:rsidRPr="00883166">
        <w:rPr>
          <w:rFonts w:ascii="Arial" w:hAnsi="Arial" w:cs="Interstate-Light"/>
          <w:color w:val="000000"/>
          <w:sz w:val="22"/>
          <w:szCs w:val="22"/>
          <w:lang w:val="en-US" w:bidi="en-US"/>
        </w:rPr>
        <w:tab/>
        <w:t>Assess the candida</w:t>
      </w:r>
      <w:r w:rsidR="00883166">
        <w:rPr>
          <w:rFonts w:ascii="Arial" w:hAnsi="Arial" w:cs="Interstate-Light"/>
          <w:color w:val="000000"/>
          <w:sz w:val="22"/>
          <w:szCs w:val="22"/>
          <w:lang w:val="en-US" w:bidi="en-US"/>
        </w:rPr>
        <w:t>tes against the stated criteria. T</w:t>
      </w:r>
      <w:r w:rsidRPr="00883166">
        <w:rPr>
          <w:rFonts w:ascii="Arial" w:hAnsi="Arial" w:cs="Interstate-Light"/>
          <w:color w:val="000000"/>
          <w:sz w:val="22"/>
          <w:szCs w:val="22"/>
          <w:lang w:val="en-US" w:bidi="en-US"/>
        </w:rPr>
        <w:t>hose who meet the criteria can progress to interview, those who do not meet the criteria cannot</w:t>
      </w:r>
      <w:r w:rsidR="00883166">
        <w:rPr>
          <w:rFonts w:ascii="Arial" w:hAnsi="Arial" w:cs="Interstate-Light"/>
          <w:color w:val="000000"/>
          <w:sz w:val="22"/>
          <w:szCs w:val="22"/>
          <w:lang w:val="en-US" w:bidi="en-US"/>
        </w:rPr>
        <w:t>.</w:t>
      </w: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r w:rsidRPr="00883166">
        <w:rPr>
          <w:rFonts w:ascii="Arial" w:hAnsi="Arial" w:cs="Interstate-Light"/>
          <w:color w:val="000000"/>
          <w:sz w:val="22"/>
          <w:szCs w:val="22"/>
          <w:lang w:val="en-US" w:bidi="en-US"/>
        </w:rPr>
        <w:tab/>
      </w:r>
      <w:r w:rsidRPr="00883166">
        <w:rPr>
          <w:rFonts w:ascii="Arial" w:hAnsi="Arial" w:cs="Interstate-Regular"/>
          <w:color w:val="0032BC"/>
          <w:position w:val="-2"/>
          <w:sz w:val="22"/>
          <w:szCs w:val="22"/>
          <w:lang w:val="en-US" w:bidi="en-US"/>
        </w:rPr>
        <w:t>•</w:t>
      </w:r>
      <w:r w:rsidRPr="00883166">
        <w:rPr>
          <w:rFonts w:ascii="Arial" w:hAnsi="Arial" w:cs="Interstate-Light"/>
          <w:color w:val="000000"/>
          <w:sz w:val="22"/>
          <w:szCs w:val="22"/>
          <w:lang w:val="en-US" w:bidi="en-US"/>
        </w:rPr>
        <w:tab/>
        <w:t>Remember that if a candidate does not meet all the stated essential criteria, they cannot be selected to move on to the next stage of the process</w:t>
      </w:r>
      <w:r w:rsidR="00883166">
        <w:rPr>
          <w:rFonts w:ascii="Arial" w:hAnsi="Arial" w:cs="Interstate-Light"/>
          <w:color w:val="000000"/>
          <w:sz w:val="22"/>
          <w:szCs w:val="22"/>
          <w:lang w:val="en-US" w:bidi="en-US"/>
        </w:rPr>
        <w:t>.</w:t>
      </w: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r w:rsidRPr="00883166">
        <w:rPr>
          <w:rFonts w:ascii="Arial" w:hAnsi="Arial" w:cs="Interstate-Light"/>
          <w:color w:val="000000"/>
          <w:sz w:val="22"/>
          <w:szCs w:val="22"/>
          <w:lang w:val="en-US" w:bidi="en-US"/>
        </w:rPr>
        <w:tab/>
      </w:r>
      <w:r w:rsidRPr="00883166">
        <w:rPr>
          <w:rFonts w:ascii="Arial" w:hAnsi="Arial" w:cs="Interstate-Regular"/>
          <w:color w:val="0032BC"/>
          <w:position w:val="-2"/>
          <w:sz w:val="22"/>
          <w:szCs w:val="22"/>
          <w:lang w:val="en-US" w:bidi="en-US"/>
        </w:rPr>
        <w:t>•</w:t>
      </w:r>
      <w:r w:rsidRPr="00883166">
        <w:rPr>
          <w:rFonts w:ascii="Arial" w:hAnsi="Arial" w:cs="Interstate-Light"/>
          <w:color w:val="000000"/>
          <w:sz w:val="22"/>
          <w:szCs w:val="22"/>
          <w:lang w:val="en-US" w:bidi="en-US"/>
        </w:rPr>
        <w:tab/>
        <w:t>Be consistent when making decisions</w:t>
      </w:r>
      <w:r w:rsidR="00883166">
        <w:rPr>
          <w:rFonts w:ascii="Arial" w:hAnsi="Arial" w:cs="Interstate-Light"/>
          <w:color w:val="000000"/>
          <w:sz w:val="22"/>
          <w:szCs w:val="22"/>
          <w:lang w:val="en-US" w:bidi="en-US"/>
        </w:rPr>
        <w:t>. I</w:t>
      </w:r>
      <w:r w:rsidRPr="00883166">
        <w:rPr>
          <w:rFonts w:ascii="Arial" w:hAnsi="Arial" w:cs="Interstate-Light"/>
          <w:color w:val="000000"/>
          <w:sz w:val="22"/>
          <w:szCs w:val="22"/>
          <w:lang w:val="en-US" w:bidi="en-US"/>
        </w:rPr>
        <w:t>n cases which are not clear cut, what is acceptable for one candidate must be acceptable for all</w:t>
      </w:r>
      <w:r w:rsidR="00883166">
        <w:rPr>
          <w:rFonts w:ascii="Arial" w:hAnsi="Arial" w:cs="Interstate-Light"/>
          <w:color w:val="000000"/>
          <w:sz w:val="22"/>
          <w:szCs w:val="22"/>
          <w:lang w:val="en-US" w:bidi="en-US"/>
        </w:rPr>
        <w:t>.</w:t>
      </w:r>
    </w:p>
    <w:p w:rsidR="00E523E6" w:rsidRPr="00883166" w:rsidRDefault="00E523E6" w:rsidP="00883166">
      <w:pPr>
        <w:widowControl w:val="0"/>
        <w:tabs>
          <w:tab w:val="left" w:pos="283"/>
          <w:tab w:val="left" w:pos="567"/>
          <w:tab w:val="left" w:pos="850"/>
        </w:tabs>
        <w:suppressAutoHyphens/>
        <w:autoSpaceDE w:val="0"/>
        <w:autoSpaceDN w:val="0"/>
        <w:adjustRightInd w:val="0"/>
        <w:spacing w:line="250" w:lineRule="atLeast"/>
        <w:ind w:left="567" w:hanging="567"/>
        <w:textAlignment w:val="center"/>
        <w:rPr>
          <w:rFonts w:ascii="Arial" w:hAnsi="Arial" w:cs="Interstate-Light"/>
          <w:color w:val="000000"/>
          <w:sz w:val="22"/>
          <w:szCs w:val="22"/>
          <w:lang w:val="en-US" w:bidi="en-US"/>
        </w:rPr>
      </w:pPr>
    </w:p>
    <w:p w:rsidR="00605E77" w:rsidRPr="00883166" w:rsidRDefault="00E523E6" w:rsidP="00883166">
      <w:pPr>
        <w:pStyle w:val="BasicParagraph"/>
        <w:tabs>
          <w:tab w:val="left" w:pos="284"/>
          <w:tab w:val="left" w:pos="567"/>
        </w:tabs>
        <w:suppressAutoHyphens/>
        <w:ind w:left="567" w:hanging="567"/>
        <w:rPr>
          <w:rFonts w:ascii="Arial" w:hAnsi="Arial" w:cs="Interstate-Light"/>
          <w:sz w:val="22"/>
          <w:szCs w:val="22"/>
        </w:rPr>
      </w:pPr>
      <w:r w:rsidRPr="00883166">
        <w:rPr>
          <w:rFonts w:ascii="Arial" w:hAnsi="Arial" w:cs="Interstate-Light"/>
          <w:sz w:val="22"/>
          <w:szCs w:val="22"/>
        </w:rPr>
        <w:tab/>
      </w:r>
      <w:r w:rsidRPr="00883166">
        <w:rPr>
          <w:rFonts w:ascii="Arial" w:hAnsi="Arial" w:cs="Interstate-Regular"/>
          <w:color w:val="0032BC"/>
          <w:position w:val="-2"/>
          <w:sz w:val="22"/>
          <w:szCs w:val="22"/>
        </w:rPr>
        <w:t>•</w:t>
      </w:r>
      <w:r w:rsidRPr="00883166">
        <w:rPr>
          <w:rFonts w:ascii="Arial" w:hAnsi="Arial" w:cs="Interstate-Light"/>
          <w:sz w:val="22"/>
          <w:szCs w:val="22"/>
        </w:rPr>
        <w:tab/>
        <w:t>Decide whether or not any stated desirable criteria are to be used.  This may be useful if a large number of applications have been received.  Desirable criteria should be used in order of their priority.  Again, candidates must be treated consistently and if some candidates are rejected on the basis that they do not meet a particular criterion, all candidates who do not meet that criterion must be rejected.</w:t>
      </w:r>
    </w:p>
    <w:sectPr w:rsidR="00605E77" w:rsidRPr="00883166" w:rsidSect="00605E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Interstate-Light">
    <w:altName w:val="Courier New"/>
    <w:charset w:val="00"/>
    <w:family w:val="auto"/>
    <w:pitch w:val="variable"/>
    <w:sig w:usb0="00000000" w:usb1="00000000" w:usb2="00000000" w:usb3="00000000" w:csb0="00000001" w:csb1="00000000"/>
  </w:font>
  <w:font w:name="Interstate-Bold">
    <w:altName w:val="Courier New"/>
    <w:charset w:val="00"/>
    <w:family w:val="auto"/>
    <w:pitch w:val="variable"/>
    <w:sig w:usb0="00000000" w:usb1="00000000" w:usb2="00000000" w:usb3="00000000" w:csb0="00000001" w:csb1="00000000"/>
  </w:font>
  <w:font w:name="Interstate-Regular">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23E6"/>
    <w:rsid w:val="001367EF"/>
    <w:rsid w:val="001A5F55"/>
    <w:rsid w:val="00605E77"/>
    <w:rsid w:val="00883166"/>
    <w:rsid w:val="00AF118B"/>
    <w:rsid w:val="00CA2548"/>
    <w:rsid w:val="00E523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3E6"/>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rsid w:val="00E523E6"/>
    <w:pPr>
      <w:widowControl w:val="0"/>
      <w:autoSpaceDE w:val="0"/>
      <w:autoSpaceDN w:val="0"/>
      <w:adjustRightInd w:val="0"/>
      <w:spacing w:line="288" w:lineRule="auto"/>
      <w:textAlignment w:val="center"/>
    </w:pPr>
    <w:rPr>
      <w:rFonts w:ascii="Helvetica" w:hAnsi="Helvetica" w:cs="Helvetica"/>
      <w:color w:val="000000"/>
      <w:lang w:val="en-US" w:bidi="en-US"/>
    </w:rPr>
  </w:style>
  <w:style w:type="paragraph" w:customStyle="1" w:styleId="BodyText1">
    <w:name w:val="Body Text1"/>
    <w:basedOn w:val="Normal"/>
    <w:rsid w:val="001A5F55"/>
    <w:pPr>
      <w:widowControl w:val="0"/>
      <w:tabs>
        <w:tab w:val="left" w:pos="180"/>
        <w:tab w:val="left" w:pos="360"/>
      </w:tabs>
      <w:suppressAutoHyphens/>
      <w:autoSpaceDE w:val="0"/>
      <w:autoSpaceDN w:val="0"/>
      <w:adjustRightInd w:val="0"/>
      <w:spacing w:line="250" w:lineRule="atLeast"/>
    </w:pPr>
    <w:rPr>
      <w:rFonts w:ascii="Interstate-Light" w:hAnsi="Interstate-Light" w:cs="Interstate-Light"/>
      <w:color w:val="000000"/>
      <w:sz w:val="20"/>
      <w:szCs w:val="20"/>
      <w:lang w:val="en-US" w:bidi="en-US"/>
    </w:rPr>
  </w:style>
</w:styles>
</file>

<file path=word/webSettings.xml><?xml version="1.0" encoding="utf-8"?>
<w:webSettings xmlns:r="http://schemas.openxmlformats.org/officeDocument/2006/relationships" xmlns:w="http://schemas.openxmlformats.org/wordprocessingml/2006/main">
  <w:divs>
    <w:div w:id="12689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978</Characters>
  <Application>Microsoft Office Word</Application>
  <DocSecurity>0</DocSecurity>
  <Lines>8</Lines>
  <Paragraphs>2</Paragraphs>
  <ScaleCrop>false</ScaleCrop>
  <Company>Invest Northern Ireland</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karen.mcgowan</dc:creator>
  <cp:keywords/>
  <dc:description/>
  <cp:lastModifiedBy>siobhan.mooney</cp:lastModifiedBy>
  <cp:revision>3</cp:revision>
  <dcterms:created xsi:type="dcterms:W3CDTF">2014-09-18T08:46:00Z</dcterms:created>
  <dcterms:modified xsi:type="dcterms:W3CDTF">2014-09-24T11:04:00Z</dcterms:modified>
</cp:coreProperties>
</file>