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统计和分析以下问题数据：</w:t>
      </w:r>
    </w:p>
    <w:p>
      <w:pPr>
        <w:pStyle w:val="5"/>
        <w:numPr>
          <w:ilvl w:val="1"/>
          <w:numId w:val="1"/>
        </w:numPr>
        <w:ind w:firstLineChars="0"/>
      </w:pPr>
      <w:r>
        <w:t>统计所有表格中有多少人</w:t>
      </w:r>
    </w:p>
    <w:p>
      <w:pPr>
        <w:pStyle w:val="5"/>
        <w:numPr>
          <w:ilvl w:val="1"/>
          <w:numId w:val="1"/>
        </w:numPr>
        <w:ind w:firstLineChars="0"/>
      </w:pPr>
      <w:r>
        <w:t>统计办</w:t>
      </w:r>
      <w:r>
        <w:rPr>
          <w:rFonts w:hint="eastAsia"/>
        </w:rPr>
        <w:t>电信，联通，移动的用户数量</w:t>
      </w:r>
      <w:r>
        <w:rPr>
          <w:rFonts w:hint="eastAsia"/>
          <w:color w:val="FF0000"/>
        </w:rPr>
        <w:t>（1</w:t>
      </w:r>
      <w:r>
        <w:rPr>
          <w:color w:val="FF0000"/>
        </w:rPr>
        <w:t>4</w:t>
      </w:r>
      <w:r>
        <w:rPr>
          <w:rFonts w:hint="eastAsia"/>
          <w:color w:val="FF0000"/>
        </w:rPr>
        <w:t>,1</w:t>
      </w:r>
      <w:r>
        <w:rPr>
          <w:color w:val="FF0000"/>
        </w:rPr>
        <w:t>7开头为电信</w:t>
      </w:r>
      <w:r>
        <w:rPr>
          <w:rFonts w:hint="eastAsia"/>
          <w:color w:val="FF0000"/>
        </w:rPr>
        <w:t>）（1</w:t>
      </w:r>
      <w:r>
        <w:rPr>
          <w:color w:val="FF0000"/>
        </w:rPr>
        <w:t>3开头为移动</w:t>
      </w:r>
      <w:r>
        <w:rPr>
          <w:rFonts w:hint="eastAsia"/>
          <w:color w:val="FF0000"/>
        </w:rPr>
        <w:t>）（1</w:t>
      </w:r>
      <w:r>
        <w:rPr>
          <w:color w:val="FF0000"/>
        </w:rPr>
        <w:t>5开头为联通</w:t>
      </w:r>
      <w:r>
        <w:rPr>
          <w:rFonts w:hint="eastAsia"/>
        </w:rPr>
        <w:t>）</w:t>
      </w:r>
    </w:p>
    <w:p>
      <w:pPr>
        <w:pStyle w:val="5"/>
        <w:numPr>
          <w:ilvl w:val="1"/>
          <w:numId w:val="1"/>
        </w:numPr>
        <w:ind w:firstLineChars="0"/>
      </w:pPr>
      <w:r>
        <w:t>公司男女人总数</w:t>
      </w:r>
    </w:p>
    <w:p>
      <w:pPr>
        <w:pStyle w:val="5"/>
        <w:numPr>
          <w:ilvl w:val="1"/>
          <w:numId w:val="1"/>
        </w:numPr>
        <w:ind w:firstLineChars="0"/>
      </w:pPr>
      <w:r>
        <w:t>年龄超过45岁的老员工人数</w:t>
      </w:r>
    </w:p>
    <w:p>
      <w:pPr>
        <w:pStyle w:val="5"/>
        <w:numPr>
          <w:ilvl w:val="1"/>
          <w:numId w:val="1"/>
        </w:numPr>
        <w:ind w:firstLineChars="0"/>
      </w:pPr>
      <w:r>
        <w:t>薪资高于</w:t>
      </w:r>
      <w:r>
        <w:rPr>
          <w:rFonts w:hint="eastAsia"/>
        </w:rPr>
        <w:t>8</w:t>
      </w:r>
      <w:r>
        <w:t>000元的高薪人员数量和薪资低于</w:t>
      </w:r>
      <w:r>
        <w:rPr>
          <w:rFonts w:hint="eastAsia"/>
        </w:rPr>
        <w:t>3</w:t>
      </w:r>
      <w:r>
        <w:t>000的底薪人员数量</w:t>
      </w:r>
    </w:p>
    <w:p>
      <w:pPr>
        <w:pStyle w:val="5"/>
        <w:numPr>
          <w:ilvl w:val="1"/>
          <w:numId w:val="1"/>
        </w:numPr>
        <w:ind w:firstLineChars="0"/>
      </w:pPr>
      <w:r>
        <w:t>统计去传媒公司的工作的人员数量</w:t>
      </w:r>
    </w:p>
    <w:p>
      <w:pPr>
        <w:pStyle w:val="5"/>
        <w:numPr>
          <w:ilvl w:val="1"/>
          <w:numId w:val="1"/>
        </w:numPr>
        <w:ind w:firstLineChars="0"/>
      </w:pPr>
      <w:r>
        <w:t>统计一下可能在疫情高危地区的人数</w:t>
      </w:r>
      <w:r>
        <w:rPr>
          <w:rFonts w:hint="eastAsia"/>
        </w:rPr>
        <w:t>（高危地区：</w:t>
      </w:r>
      <w:r>
        <w:rPr>
          <w:rFonts w:hint="eastAsia"/>
          <w:color w:val="FF0000"/>
        </w:rPr>
        <w:t>黑龙江，北京，福建，四川</w:t>
      </w:r>
      <w:r>
        <w:rPr>
          <w:rFonts w:hint="eastAsia"/>
        </w:rPr>
        <w:t>）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t>并将表格数据都存入到集团数据库中</w:t>
      </w:r>
      <w:r>
        <w:rPr>
          <w:rFonts w:hint="eastAsia"/>
        </w:rPr>
        <w:t>。</w:t>
      </w:r>
    </w:p>
    <w:p>
      <w:pPr>
        <w:pStyle w:val="5"/>
        <w:ind w:left="360" w:firstLine="0" w:firstLineChars="0"/>
        <w:rPr>
          <w:b/>
          <w:i/>
        </w:rPr>
      </w:pPr>
      <w:r>
        <w:rPr>
          <w:b/>
          <w:i/>
        </w:rPr>
        <w:t>自己创建表</w:t>
      </w:r>
    </w:p>
    <w:p>
      <w:pPr>
        <w:pStyle w:val="5"/>
        <w:ind w:left="360" w:firstLine="0" w:firstLineChars="0"/>
        <w:rPr>
          <w:b/>
          <w:i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xlrd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xlwt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bdxls=xlrd.open_workbook(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filename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r"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百度合作单位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人员管理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二期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.xlsx"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encoding_override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bdname=bdxls.sheet_by_index(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row=bdname.nrows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col=bdname.ncols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dx=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yd=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lt=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man=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woman=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oldman=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highmoneyman=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lowmoneyman=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incmpor=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dangerman=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bdname.col_values(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14000000000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15000000000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dx+=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17000000000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18000000000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dx+=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13000000000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14000000000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yd+=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15000000000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16000000000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lt+=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电信的用户数量为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,dx,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联通的用户数量为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,lt,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移动的用户数量为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,yd)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bdname.col_values(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男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man+=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woman+=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公司男士有：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,man,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公司女士有：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,woman,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bdname.col_values(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7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oldman+=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公司老员工有：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,oldman,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bdname.col_values(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(i)&gt;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8000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highmoneyman+=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3000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lowmoneyman+=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公司高薪人员有：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,highmoneyman,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公司低薪人员有：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,lowmoneyman,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bdname.col_values(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传媒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incmpor+=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bookmarkStart w:id="0" w:name="_GoBack"/>
      <w:bookmarkEnd w:id="0"/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去传媒公司的工作的人员数量为：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,incmpor)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bdname.col_values(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黑龙江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北京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福建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四川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dangerman+=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可能在疫情高危地区的人数为：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,dangerman)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workbook = xlwt.Workbook(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 xml:space="preserve">encoding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'utf-8'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worksheet = workbook.add_sheet(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百度合作单位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人员管理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二期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(row):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(col):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worksheet.write(i,y, 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 xml:space="preserve">label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str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(bdname.col_values(y,i)[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workbook.save(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集团数据库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.xls'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已经导入结束！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80808"/>
          <w:sz w:val="19"/>
          <w:szCs w:val="19"/>
          <w:shd w:val="clear" w:fill="FFFFFF"/>
          <w:lang w:val="en-US" w:eastAsia="zh-CN"/>
        </w:rPr>
        <w:t>#判断是否导入结束</w:t>
      </w:r>
    </w:p>
    <w:p>
      <w:pPr>
        <w:pStyle w:val="5"/>
        <w:ind w:left="360" w:firstLine="0" w:firstLineChars="0"/>
        <w:rPr>
          <w:rFonts w:hint="eastAsia"/>
          <w:b/>
          <w:i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B13F1"/>
    <w:multiLevelType w:val="multilevel"/>
    <w:tmpl w:val="2F9B13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6F"/>
    <w:rsid w:val="00167A72"/>
    <w:rsid w:val="00191A95"/>
    <w:rsid w:val="002524B3"/>
    <w:rsid w:val="00280613"/>
    <w:rsid w:val="002D76FF"/>
    <w:rsid w:val="003100EB"/>
    <w:rsid w:val="00556F45"/>
    <w:rsid w:val="00667A7B"/>
    <w:rsid w:val="006C34C5"/>
    <w:rsid w:val="00776B22"/>
    <w:rsid w:val="00864066"/>
    <w:rsid w:val="00886131"/>
    <w:rsid w:val="008E5669"/>
    <w:rsid w:val="0090416F"/>
    <w:rsid w:val="00922F00"/>
    <w:rsid w:val="00A33D20"/>
    <w:rsid w:val="00AB5CB5"/>
    <w:rsid w:val="00AF70C8"/>
    <w:rsid w:val="00B24620"/>
    <w:rsid w:val="00C71E77"/>
    <w:rsid w:val="00CC2991"/>
    <w:rsid w:val="00E0281E"/>
    <w:rsid w:val="00F66FDD"/>
    <w:rsid w:val="3D6D05EC"/>
    <w:rsid w:val="5748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173</Characters>
  <Lines>1</Lines>
  <Paragraphs>1</Paragraphs>
  <TotalTime>52</TotalTime>
  <ScaleCrop>false</ScaleCrop>
  <LinksUpToDate>false</LinksUpToDate>
  <CharactersWithSpaces>202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2021-11-23T12:09:00Z</dcterms:created>
  <dc:creator>jason jia</dc:creator>
  <cp:lastModifiedBy>liangrui</cp:lastModifiedBy>
  <dcterms:modified xsi:type="dcterms:W3CDTF">2021-12-03T03:20:34Z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3AE24830AABA4204AF6C4144493FBBC0</vt:lpwstr>
  </property>
</Properties>
</file>