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See footnote</w:t>
      </w:r>
      <w:r>
        <w:footnoteReference w:id="1"/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Footnote explanation text</w:t>
      </w:r>
    </w:p>
  </w:footnote>
</w:footnot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footnotes" Target="footnotes.xml"/>
</Relationships>
</file>