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>Fraction: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</w:p>
  </w:body>
</w:document>
</file>

<file path=word/_rels/document.xml.rels><?xml version="1.0" encoding="UTF-8" standalone="yes"?>
<Relationships xmlns="http://schemas.openxmlformats.org/package/2006/relationships"/>
</file>