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23493A37" w:rsidR="0026632D" w:rsidRPr="00CF6CAE" w:rsidRDefault="0026632D" w:rsidP="007C2E96">
      <w:pPr>
        <w:jc w:val="both"/>
        <w:rPr>
          <w:lang w:val="vi-VN"/>
        </w:rPr>
      </w:pPr>
      <w:r>
        <w:t xml:space="preserve">Name: </w:t>
      </w:r>
      <w:r w:rsidR="00CF6CAE">
        <w:t>Phan</w:t>
      </w:r>
      <w:r w:rsidR="00CF6CAE">
        <w:rPr>
          <w:lang w:val="vi-VN"/>
        </w:rPr>
        <w:t xml:space="preserve"> Vũ</w:t>
      </w:r>
    </w:p>
    <w:p w14:paraId="26055BA1" w14:textId="5DAE3728" w:rsidR="0026632D" w:rsidRPr="00CF6CAE" w:rsidRDefault="0026632D" w:rsidP="007C2E96">
      <w:pPr>
        <w:jc w:val="both"/>
        <w:rPr>
          <w:lang w:val="vi-VN"/>
        </w:rPr>
      </w:pPr>
      <w:r>
        <w:t xml:space="preserve">Student ID: </w:t>
      </w:r>
      <w:r w:rsidR="00CF6CAE">
        <w:rPr>
          <w:lang w:val="vi-VN"/>
        </w:rPr>
        <w:t>104222099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Is the font type in helloworld2.html </w:t>
      </w:r>
      <w:proofErr w:type="gramStart"/>
      <w:r>
        <w:t>similar to</w:t>
      </w:r>
      <w:proofErr w:type="gramEnd"/>
      <w:r>
        <w:t xml:space="preserve">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7E8560DC" w14:textId="54EA29A1" w:rsidR="005A257F" w:rsidRDefault="005A257F" w:rsidP="005A257F">
      <w:pPr>
        <w:ind w:firstLine="284"/>
        <w:jc w:val="both"/>
        <w:rPr>
          <w:lang w:val="en-VN"/>
        </w:rPr>
      </w:pPr>
      <w:r w:rsidRPr="005A257F">
        <w:rPr>
          <w:lang w:val="en-VN"/>
        </w:rPr>
        <w:t xml:space="preserve">The font type in </w:t>
      </w:r>
      <w:r w:rsidRPr="005A257F">
        <w:rPr>
          <w:b/>
          <w:bCs/>
          <w:lang w:val="en-VN"/>
        </w:rPr>
        <w:t>helloworld2.html</w:t>
      </w:r>
      <w:r w:rsidRPr="005A257F">
        <w:rPr>
          <w:lang w:val="en-VN"/>
        </w:rPr>
        <w:t xml:space="preserve"> is likely different from </w:t>
      </w:r>
      <w:r w:rsidRPr="005A257F">
        <w:rPr>
          <w:b/>
          <w:bCs/>
          <w:lang w:val="en-VN"/>
        </w:rPr>
        <w:t>helloworld.html</w:t>
      </w:r>
      <w:r w:rsidRPr="005A257F">
        <w:rPr>
          <w:lang w:val="en-VN"/>
        </w:rPr>
        <w:t xml:space="preserve"> created in the first week if it did not use Bootstrap. Bootstrap applies its own default fonts (such as "Helvetica Neue", Helvetica, Arial, sans-serif) which might differ from the default fonts used in plain HTML.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622"/>
      </w:tblGrid>
      <w:tr w:rsidR="000A6C66" w14:paraId="360EAE1B" w14:textId="77777777" w:rsidTr="00D83D99">
        <w:tc>
          <w:tcPr>
            <w:tcW w:w="4505" w:type="dxa"/>
          </w:tcPr>
          <w:p w14:paraId="323F1978" w14:textId="254A46C1" w:rsidR="000A6C66" w:rsidRDefault="000A6C66" w:rsidP="005A257F">
            <w:pPr>
              <w:jc w:val="both"/>
              <w:rPr>
                <w:lang w:val="en-VN"/>
              </w:rPr>
            </w:pPr>
            <w:r>
              <w:rPr>
                <w:noProof/>
                <w:lang w:val="en-VN"/>
              </w:rPr>
              <w:drawing>
                <wp:inline distT="0" distB="0" distL="0" distR="0" wp14:anchorId="2D891203" wp14:editId="407117DE">
                  <wp:extent cx="2772498" cy="1415142"/>
                  <wp:effectExtent l="0" t="0" r="0" b="0"/>
                  <wp:docPr id="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073" cy="143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9C0D741" w14:textId="759AAA69" w:rsidR="000A6C66" w:rsidRDefault="000A6C66" w:rsidP="005A257F">
            <w:pPr>
              <w:jc w:val="both"/>
              <w:rPr>
                <w:lang w:val="en-VN"/>
              </w:rPr>
            </w:pPr>
            <w:r>
              <w:rPr>
                <w:noProof/>
                <w:lang w:val="en-VN"/>
              </w:rPr>
              <w:drawing>
                <wp:inline distT="0" distB="0" distL="0" distR="0" wp14:anchorId="49887535" wp14:editId="611F9C15">
                  <wp:extent cx="2921548" cy="1414780"/>
                  <wp:effectExtent l="0" t="0" r="0" b="0"/>
                  <wp:docPr id="3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501" cy="14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C66" w14:paraId="26332C2F" w14:textId="77777777" w:rsidTr="00D83D99">
        <w:tc>
          <w:tcPr>
            <w:tcW w:w="4505" w:type="dxa"/>
          </w:tcPr>
          <w:p w14:paraId="6C3A2550" w14:textId="26964D00" w:rsidR="000A6C66" w:rsidRPr="006C4C2A" w:rsidRDefault="006C4C2A" w:rsidP="00D83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helloworld.html</w:t>
            </w:r>
          </w:p>
        </w:tc>
        <w:tc>
          <w:tcPr>
            <w:tcW w:w="4505" w:type="dxa"/>
          </w:tcPr>
          <w:p w14:paraId="0DB6504C" w14:textId="05B67434" w:rsidR="000A6C66" w:rsidRPr="006C4C2A" w:rsidRDefault="006C4C2A" w:rsidP="00D83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helloworld2.html</w:t>
            </w:r>
          </w:p>
        </w:tc>
      </w:tr>
    </w:tbl>
    <w:p w14:paraId="18DF2AE8" w14:textId="77777777" w:rsidR="000A6C66" w:rsidRPr="005A257F" w:rsidRDefault="000A6C66" w:rsidP="006C4C2A">
      <w:pPr>
        <w:jc w:val="both"/>
        <w:rPr>
          <w:lang w:val="en-VN"/>
        </w:rPr>
      </w:pPr>
    </w:p>
    <w:p w14:paraId="381539CD" w14:textId="3B45BA14" w:rsidR="00F373A6" w:rsidRPr="00F373A6" w:rsidRDefault="00F373A6" w:rsidP="00CF6CAE">
      <w:pPr>
        <w:jc w:val="both"/>
      </w:pPr>
    </w:p>
    <w:p w14:paraId="4E3CA1F2" w14:textId="6CC73DD1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C056424" w14:textId="7BDFE11E" w:rsidR="00D83D99" w:rsidRPr="00D83D99" w:rsidRDefault="00D83D99" w:rsidP="00D83D99">
      <w:pPr>
        <w:ind w:firstLine="284"/>
        <w:jc w:val="both"/>
        <w:rPr>
          <w:lang w:val="en-US"/>
        </w:rPr>
      </w:pPr>
      <w:r w:rsidRPr="00D83D99">
        <w:rPr>
          <w:lang w:val="en-VN"/>
        </w:rPr>
        <w:t xml:space="preserve">When we remove </w:t>
      </w:r>
      <w:r w:rsidRPr="00D83D99">
        <w:rPr>
          <w:b/>
          <w:bCs/>
          <w:lang w:val="en-VN"/>
        </w:rPr>
        <w:t>&lt;div class="container"&gt;&lt;/div&gt;</w:t>
      </w:r>
      <w:r w:rsidRPr="00D83D99">
        <w:rPr>
          <w:lang w:val="en-VN"/>
        </w:rPr>
        <w:t>, the indentation of the text is removed and the text is aligned to the left border</w:t>
      </w:r>
      <w:r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620"/>
      </w:tblGrid>
      <w:tr w:rsidR="00D83D99" w14:paraId="3D0ACAFC" w14:textId="77777777" w:rsidTr="00D83D99">
        <w:tc>
          <w:tcPr>
            <w:tcW w:w="4390" w:type="dxa"/>
          </w:tcPr>
          <w:p w14:paraId="22037205" w14:textId="260D03FE" w:rsidR="00D83D99" w:rsidRDefault="00D83D99" w:rsidP="0085744F">
            <w:pPr>
              <w:jc w:val="both"/>
              <w:rPr>
                <w:lang w:val="en-VN"/>
              </w:rPr>
            </w:pPr>
            <w:r>
              <w:rPr>
                <w:noProof/>
                <w:lang w:val="en-VN"/>
              </w:rPr>
              <w:drawing>
                <wp:inline distT="0" distB="0" distL="0" distR="0" wp14:anchorId="5C5EE8C2" wp14:editId="713BCB83">
                  <wp:extent cx="2562509" cy="728980"/>
                  <wp:effectExtent l="0" t="0" r="3175" b="0"/>
                  <wp:docPr id="6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05" cy="782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</w:tcPr>
          <w:p w14:paraId="7939E4C8" w14:textId="2575279B" w:rsidR="00D83D99" w:rsidRDefault="00D83D99" w:rsidP="0085744F">
            <w:pPr>
              <w:jc w:val="both"/>
              <w:rPr>
                <w:lang w:val="en-VN"/>
              </w:rPr>
            </w:pPr>
            <w:r>
              <w:rPr>
                <w:noProof/>
                <w:lang w:val="en-VN"/>
              </w:rPr>
              <w:drawing>
                <wp:inline distT="0" distB="0" distL="0" distR="0" wp14:anchorId="1A7D2E71" wp14:editId="4BA282C6">
                  <wp:extent cx="2688772" cy="728841"/>
                  <wp:effectExtent l="0" t="0" r="3810" b="0"/>
                  <wp:docPr id="7" name="Picture 7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screen 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845" cy="777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D99" w14:paraId="2ADC1A9C" w14:textId="77777777" w:rsidTr="00D83D99">
        <w:tc>
          <w:tcPr>
            <w:tcW w:w="4390" w:type="dxa"/>
          </w:tcPr>
          <w:p w14:paraId="621A08FA" w14:textId="7F557D7A" w:rsidR="00D83D99" w:rsidRPr="006C4C2A" w:rsidRDefault="00D83D99" w:rsidP="00D83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Before removing</w:t>
            </w:r>
          </w:p>
        </w:tc>
        <w:tc>
          <w:tcPr>
            <w:tcW w:w="4620" w:type="dxa"/>
          </w:tcPr>
          <w:p w14:paraId="1BD73A16" w14:textId="34BEE40F" w:rsidR="00D83D99" w:rsidRPr="006C4C2A" w:rsidRDefault="00D83D99" w:rsidP="00D83D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After removing</w:t>
            </w:r>
          </w:p>
        </w:tc>
      </w:tr>
    </w:tbl>
    <w:p w14:paraId="49FE33C7" w14:textId="7D38ED55" w:rsidR="00F373A6" w:rsidRPr="00F373A6" w:rsidRDefault="00F373A6" w:rsidP="005A257F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11FF0E3" w14:textId="19CF10E8" w:rsidR="00834592" w:rsidRPr="00834592" w:rsidRDefault="00834592" w:rsidP="00834592">
      <w:pPr>
        <w:ind w:firstLine="284"/>
        <w:jc w:val="both"/>
        <w:rPr>
          <w:lang w:val="en-VN"/>
        </w:rPr>
      </w:pPr>
      <w:r w:rsidRPr="00834592">
        <w:rPr>
          <w:lang w:val="en-VN"/>
        </w:rPr>
        <w:t xml:space="preserve">The </w:t>
      </w:r>
      <w:r w:rsidRPr="00834592">
        <w:rPr>
          <w:b/>
          <w:bCs/>
          <w:lang w:val="en-VN"/>
        </w:rPr>
        <w:t>&lt;div class="container"&gt;&lt;/div&gt;</w:t>
      </w:r>
      <w:r w:rsidRPr="00834592">
        <w:rPr>
          <w:lang w:val="en-VN"/>
        </w:rPr>
        <w:t xml:space="preserve"> structure provides an effective way to group and organize content or elements on a webpage. By applying the container class to a div, you can style and manage all the contained elements simultaneously or just the container itself. In Bootstrap, the "container" class creates a responsive, fixed-width container that adjusts its size and margins based on the viewport or device width, helping to ensure consistent layouts across different screen sizes.</w:t>
      </w:r>
    </w:p>
    <w:p w14:paraId="0510B228" w14:textId="6168E8EA" w:rsidR="00F373A6" w:rsidRDefault="00E53E1C" w:rsidP="007C2E96">
      <w:pPr>
        <w:ind w:firstLine="284"/>
        <w:jc w:val="both"/>
      </w:pPr>
      <w:r>
        <w:t xml:space="preserve"> 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A6C66"/>
    <w:rsid w:val="00113711"/>
    <w:rsid w:val="0017480A"/>
    <w:rsid w:val="0026632D"/>
    <w:rsid w:val="004404B8"/>
    <w:rsid w:val="005A257F"/>
    <w:rsid w:val="006C4C2A"/>
    <w:rsid w:val="007C2E96"/>
    <w:rsid w:val="00834592"/>
    <w:rsid w:val="00AC0FDB"/>
    <w:rsid w:val="00CF6CAE"/>
    <w:rsid w:val="00D27B69"/>
    <w:rsid w:val="00D83D99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  <w:style w:type="table" w:styleId="TableGrid">
    <w:name w:val="Table Grid"/>
    <w:basedOn w:val="TableNormal"/>
    <w:uiPriority w:val="39"/>
    <w:rsid w:val="000A6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VU PHAN</cp:lastModifiedBy>
  <cp:revision>3</cp:revision>
  <dcterms:created xsi:type="dcterms:W3CDTF">2021-03-08T02:31:00Z</dcterms:created>
  <dcterms:modified xsi:type="dcterms:W3CDTF">2024-06-03T10:27:00Z</dcterms:modified>
</cp:coreProperties>
</file>