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[CAMPAIGN type=promo brand=SimpleWine]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Ind w:w="-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3345"/>
        <w:gridCol w:w="3765"/>
        <w:tblGridChange w:id="0">
          <w:tblGrid>
            <w:gridCol w:w="2460"/>
            <w:gridCol w:w="3345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Значение (RAW)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Смысл / Mapping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Белозерская Юля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[OWNER] Белозерская Юля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Дедлайн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 марта, до конца дня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[DEADLINE raw="25 марта, до конца дня" iso=2025-03-25T23:59:59]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Дата отправки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 марта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[SEND_DATE raw="27 марта" iso=2025-03-27]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SW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[AUDIENCE raw="клиенты SW" normalized="клиенты SimpleWine"]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Идея рассылки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Рассылка с главным акцентом на скидку до 50% в промо Blackout.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[IDEA raw="Рассылка с главным акцентом на скидку до 50% в промо Blackout."]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Структура письма</w:t>
            </w:r>
          </w:p>
        </w:tc>
      </w:tr>
      <w:tr>
        <w:trPr>
          <w:cantSplit w:val="0"/>
          <w:trHeight w:val="3018.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Тема</w:t>
            </w:r>
            <w:r w:rsidDel="00000000" w:rsidR="00000000" w:rsidRPr="00000000">
              <w:rPr>
                <w:rtl w:val="0"/>
              </w:rPr>
              <w:t xml:space="preserve"> (до 30 символов) //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Прехедер</w:t>
            </w:r>
            <w:r w:rsidDel="00000000" w:rsidR="00000000" w:rsidRPr="00000000">
              <w:rPr>
                <w:rtl w:val="0"/>
              </w:rPr>
              <w:t xml:space="preserve"> (до 75 символов)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теме подсветить до -50%.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id=header type=subject_preheader]</w:t>
            </w:r>
          </w:p>
          <w:p w:rsidR="00000000" w:rsidDel="00000000" w:rsidP="00000000" w:rsidRDefault="00000000" w:rsidRPr="00000000" w14:paraId="00000020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[LIMIT subject&lt;=30 preheader&lt;=75]</w:t>
            </w:r>
          </w:p>
          <w:p w:rsidR="00000000" w:rsidDel="00000000" w:rsidP="00000000" w:rsidRDefault="00000000" w:rsidRPr="00000000" w14:paraId="00000021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[VAR subject=3 preheader=3]</w:t>
            </w:r>
          </w:p>
          <w:p w:rsidR="00000000" w:rsidDel="00000000" w:rsidP="00000000" w:rsidRDefault="00000000" w:rsidRPr="00000000" w14:paraId="00000022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requirement_raw: "В теме подсветить до -50%"</w:t>
            </w:r>
          </w:p>
        </w:tc>
      </w:tr>
      <w:tr>
        <w:trPr>
          <w:cantSplit w:val="0"/>
          <w:trHeight w:val="10207.063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Главный баннер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 / Подзаголовок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В заголовке буквально 2 слова, как на баннере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далее до -50%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и что-то под ним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Текст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 -50%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 20 по 31 марта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Возьмите тайм-аут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не перегореть, как лампочка, нужно замедляться. И мы нашли удачный повод — Час Земли! Предлагаем поддержать акцию и провести 60 минут с выключенным светом и гаджетами — только вы и что-нибудь интересное в бокале. Кстати, на интересное и замедляющее сейчас скидки до -50%. Успейте взять тайм-аут до 30 марта!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Небольшой текст с акцентом на до -50% до 30 марта.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Кнопка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(минимум 3 варианта)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Ссылка: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highlight w:val="white"/>
                  <w:u w:val="single"/>
                  <w:rtl w:val="0"/>
                </w:rPr>
                <w:t xml:space="preserve">https://simplewine.ru/stock/blackout-sale/</w:t>
              </w:r>
            </w:hyperlink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id=hero type=hero tag=blackout]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[VAR title=3 subtitle=3 cta=3]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[LIMIT subtitle=75-125]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title_rule_raw: В заголовке буквально 2 слова, как на баннере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subtitle_rule_raw: далее до -50%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 что-то под ним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text_rule_raw: Небольшой текст с акцентом на до -50% до 30 марта.</w:t>
            </w:r>
          </w:p>
          <w:p w:rsidR="00000000" w:rsidDel="00000000" w:rsidP="00000000" w:rsidRDefault="00000000" w:rsidRPr="00000000" w14:paraId="0000004C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mechanic_raw: "до -50%"</w:t>
            </w:r>
          </w:p>
          <w:p w:rsidR="00000000" w:rsidDel="00000000" w:rsidP="00000000" w:rsidRDefault="00000000" w:rsidRPr="00000000" w14:paraId="0000004D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period_raw: "c 20 по 31 марта"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url: “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https://simplewine.ru/stock/blackout-sale/</w:t>
              </w:r>
            </w:hyperlink>
            <w:r w:rsidDel="00000000" w:rsidR="00000000" w:rsidRPr="00000000">
              <w:rPr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[CTA style=button count=1 text="К акции Blackout"]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COPY_BASE: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Возьмите тайм-аут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не перегореть, как лампочка, нужно замедляться. И мы нашли удачный повод — Час Земли! Предлагаем поддержать акцию и провести 60 минут с выключенным светом и гаджетами — только вы и что-нибудь интересное в бокале. Кстати, на интересное и замедляющее сейчас скидки до -50%. Успейте взять тайм-аут до 30 марта!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Заголовок для иконок-категорий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красное / белое / крепкое / др.</w:t>
            </w:r>
          </w:p>
          <w:p w:rsidR="00000000" w:rsidDel="00000000" w:rsidP="00000000" w:rsidRDefault="00000000" w:rsidRPr="00000000" w14:paraId="000000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before="20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id=blackout_heading type=section_title tag=partner_list]</w:t>
            </w:r>
          </w:p>
          <w:p w:rsidR="00000000" w:rsidDel="00000000" w:rsidP="00000000" w:rsidRDefault="00000000" w:rsidRPr="00000000" w14:paraId="00000060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[VAR title=3]</w:t>
            </w:r>
          </w:p>
          <w:p w:rsidR="00000000" w:rsidDel="00000000" w:rsidP="00000000" w:rsidRDefault="00000000" w:rsidRPr="00000000" w14:paraId="00000061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FACTS:</w:t>
            </w:r>
          </w:p>
          <w:p w:rsidR="00000000" w:rsidDel="00000000" w:rsidP="00000000" w:rsidRDefault="00000000" w:rsidRPr="00000000" w14:paraId="00000062">
            <w:pPr>
              <w:widowControl w:val="0"/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title_hint_raw: Заголовок для иконок-категорий красное / белое / крепкое / др.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Доп. баннер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Дегустации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  <w:shd w:fill="ffe59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id=extra_banner type=secondary_banner]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[URL mode=missing]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[VALIDATE required=true]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[VALUE raw=null]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Дисклеймер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[BLOCK id=disclaimer type=disclaimer]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[VALUE raw=null]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implewine.ru/stock/blackout-sale/" TargetMode="External"/><Relationship Id="rId7" Type="http://schemas.openxmlformats.org/officeDocument/2006/relationships/hyperlink" Target="https://simplewine.ru/stock/blackout-sal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