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950B" w14:textId="4FBBF52A" w:rsidR="00DC201B" w:rsidRPr="00C679CD" w:rsidRDefault="00DA3F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79C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Objective: Forecast Crop Yeield for the 4 quarters of year 2024 using the Data on  Crop Yield.</w:t>
      </w:r>
    </w:p>
    <w:p w14:paraId="7233BC09" w14:textId="0AB8712A" w:rsidR="00DA3F9C" w:rsidRPr="00F61DB7" w:rsidRDefault="00DA3F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1DB7">
        <w:rPr>
          <w:rFonts w:ascii="Times New Roman" w:hAnsi="Times New Roman" w:cs="Times New Roman"/>
          <w:sz w:val="28"/>
          <w:szCs w:val="28"/>
          <w:lang w:val="en-US"/>
        </w:rPr>
        <w:t>Perform the following tasks and comment wherever relevant</w:t>
      </w:r>
    </w:p>
    <w:p w14:paraId="1756DCFC" w14:textId="2949A214" w:rsidR="00DA3F9C" w:rsidRDefault="00DA3F9C" w:rsidP="00DA3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DB7">
        <w:rPr>
          <w:rFonts w:ascii="Times New Roman" w:hAnsi="Times New Roman" w:cs="Times New Roman"/>
          <w:sz w:val="28"/>
          <w:szCs w:val="28"/>
          <w:lang w:val="en-US"/>
        </w:rPr>
        <w:t xml:space="preserve">Import the </w:t>
      </w:r>
      <w:r w:rsidR="0001277C">
        <w:rPr>
          <w:rFonts w:ascii="Times New Roman" w:hAnsi="Times New Roman" w:cs="Times New Roman"/>
          <w:sz w:val="28"/>
          <w:szCs w:val="28"/>
          <w:lang w:val="en-US"/>
        </w:rPr>
        <w:t xml:space="preserve">CROP YIELD </w:t>
      </w:r>
      <w:r w:rsidRPr="00F61DB7">
        <w:rPr>
          <w:rFonts w:ascii="Times New Roman" w:hAnsi="Times New Roman" w:cs="Times New Roman"/>
          <w:sz w:val="28"/>
          <w:szCs w:val="28"/>
          <w:lang w:val="en-US"/>
        </w:rPr>
        <w:t>data in R</w:t>
      </w:r>
      <w:r w:rsidR="000127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8B99F3" w14:textId="77777777" w:rsidR="00C81EF1" w:rsidRPr="00F61DB7" w:rsidRDefault="00C81EF1" w:rsidP="00C81EF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B43541F" w14:textId="08986BC4" w:rsidR="00DA3F9C" w:rsidRDefault="00DA3F9C" w:rsidP="00DA3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DB7">
        <w:rPr>
          <w:rFonts w:ascii="Times New Roman" w:hAnsi="Times New Roman" w:cs="Times New Roman"/>
          <w:sz w:val="28"/>
          <w:szCs w:val="28"/>
          <w:lang w:val="en-US"/>
        </w:rPr>
        <w:t>Check if the Time series is Stationary using Grpahical and analytical method and comment on the same.</w:t>
      </w:r>
    </w:p>
    <w:p w14:paraId="0505A344" w14:textId="77777777" w:rsidR="00C81EF1" w:rsidRPr="00C81EF1" w:rsidRDefault="00C81EF1" w:rsidP="00C81EF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AF34D7" w14:textId="33753EBB" w:rsidR="00DA3F9C" w:rsidRDefault="00DA3F9C" w:rsidP="00DA3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DB7">
        <w:rPr>
          <w:rFonts w:ascii="Times New Roman" w:hAnsi="Times New Roman" w:cs="Times New Roman"/>
          <w:sz w:val="28"/>
          <w:szCs w:val="28"/>
          <w:lang w:val="en-US"/>
        </w:rPr>
        <w:t>Convert the time series to stationary time series if needed.</w:t>
      </w:r>
    </w:p>
    <w:p w14:paraId="054C09A8" w14:textId="77777777" w:rsidR="00C81EF1" w:rsidRPr="00C81EF1" w:rsidRDefault="00C81EF1" w:rsidP="00C81EF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730B50" w14:textId="6A8C99A7" w:rsidR="00DA3F9C" w:rsidRDefault="00DA3F9C" w:rsidP="00DA3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DB7">
        <w:rPr>
          <w:rFonts w:ascii="Times New Roman" w:hAnsi="Times New Roman" w:cs="Times New Roman"/>
          <w:sz w:val="28"/>
          <w:szCs w:val="28"/>
          <w:lang w:val="en-US"/>
        </w:rPr>
        <w:t>Check if the converted time series is now stationary or not by Graphical as well as Analytical method.</w:t>
      </w:r>
    </w:p>
    <w:p w14:paraId="081A153A" w14:textId="77777777" w:rsidR="00C81EF1" w:rsidRPr="00C81EF1" w:rsidRDefault="00C81EF1" w:rsidP="00C81EF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49B40F8" w14:textId="76AD5370" w:rsidR="00DA3F9C" w:rsidRDefault="00F61DB7" w:rsidP="00DA3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DB7">
        <w:rPr>
          <w:rFonts w:ascii="Times New Roman" w:hAnsi="Times New Roman" w:cs="Times New Roman"/>
          <w:sz w:val="28"/>
          <w:szCs w:val="28"/>
          <w:lang w:val="en-US"/>
        </w:rPr>
        <w:t>Identify the Model Parameters using ACF and PACF plots.</w:t>
      </w:r>
    </w:p>
    <w:p w14:paraId="017CFB54" w14:textId="77777777" w:rsidR="00C81EF1" w:rsidRPr="00C81EF1" w:rsidRDefault="00C81EF1" w:rsidP="00C81EF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0982062" w14:textId="2CA391C5" w:rsidR="00F61DB7" w:rsidRDefault="00F61DB7" w:rsidP="00DA3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DB7">
        <w:rPr>
          <w:rFonts w:ascii="Times New Roman" w:hAnsi="Times New Roman" w:cs="Times New Roman"/>
          <w:sz w:val="28"/>
          <w:szCs w:val="28"/>
          <w:lang w:val="en-US"/>
        </w:rPr>
        <w:t>Indicative model is p=2, q=1, d=2 but set the max.2  and max.q=2 and use auto.arima. This is a quarterly data and hence to capture the seasonality use SARIMA with Seasonal AR</w:t>
      </w:r>
      <w:r w:rsidR="0030313C">
        <w:rPr>
          <w:rFonts w:ascii="Times New Roman" w:hAnsi="Times New Roman" w:cs="Times New Roman"/>
          <w:sz w:val="28"/>
          <w:szCs w:val="28"/>
          <w:lang w:val="en-US"/>
        </w:rPr>
        <w:t>(P)</w:t>
      </w:r>
      <w:r w:rsidRPr="00F61DB7">
        <w:rPr>
          <w:rFonts w:ascii="Times New Roman" w:hAnsi="Times New Roman" w:cs="Times New Roman"/>
          <w:sz w:val="28"/>
          <w:szCs w:val="28"/>
          <w:lang w:val="en-US"/>
        </w:rPr>
        <w:t xml:space="preserve"> =1, Seasonal MA</w:t>
      </w:r>
      <w:r w:rsidR="0030313C">
        <w:rPr>
          <w:rFonts w:ascii="Times New Roman" w:hAnsi="Times New Roman" w:cs="Times New Roman"/>
          <w:sz w:val="28"/>
          <w:szCs w:val="28"/>
          <w:lang w:val="en-US"/>
        </w:rPr>
        <w:t>(Q)</w:t>
      </w:r>
      <w:r w:rsidRPr="00F61DB7">
        <w:rPr>
          <w:rFonts w:ascii="Times New Roman" w:hAnsi="Times New Roman" w:cs="Times New Roman"/>
          <w:sz w:val="28"/>
          <w:szCs w:val="28"/>
          <w:lang w:val="en-US"/>
        </w:rPr>
        <w:t xml:space="preserve">=1 and </w:t>
      </w:r>
      <w:r w:rsidR="0030313C">
        <w:rPr>
          <w:rFonts w:ascii="Times New Roman" w:hAnsi="Times New Roman" w:cs="Times New Roman"/>
          <w:sz w:val="28"/>
          <w:szCs w:val="28"/>
          <w:lang w:val="en-US"/>
        </w:rPr>
        <w:t xml:space="preserve">Seasonal Difference </w:t>
      </w:r>
      <w:r w:rsidRPr="00F61DB7">
        <w:rPr>
          <w:rFonts w:ascii="Times New Roman" w:hAnsi="Times New Roman" w:cs="Times New Roman"/>
          <w:sz w:val="28"/>
          <w:szCs w:val="28"/>
          <w:lang w:val="en-US"/>
        </w:rPr>
        <w:t>D=1.</w:t>
      </w:r>
    </w:p>
    <w:p w14:paraId="5095255F" w14:textId="77777777" w:rsidR="00C81EF1" w:rsidRPr="00C81EF1" w:rsidRDefault="00C81EF1" w:rsidP="00C81EF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B52A4F1" w14:textId="61FFCBDF" w:rsidR="00F61DB7" w:rsidRDefault="00F61DB7" w:rsidP="00DA3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DB7">
        <w:rPr>
          <w:rFonts w:ascii="Times New Roman" w:hAnsi="Times New Roman" w:cs="Times New Roman"/>
          <w:sz w:val="28"/>
          <w:szCs w:val="28"/>
          <w:lang w:val="en-US"/>
        </w:rPr>
        <w:t>Choose the Best Model.</w:t>
      </w:r>
    </w:p>
    <w:p w14:paraId="0D2385A9" w14:textId="77777777" w:rsidR="00C81EF1" w:rsidRPr="00C81EF1" w:rsidRDefault="00C81EF1" w:rsidP="00C81EF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D7B1DD0" w14:textId="0FB8FA36" w:rsidR="00F61DB7" w:rsidRDefault="00F61DB7" w:rsidP="00DA3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DB7">
        <w:rPr>
          <w:rFonts w:ascii="Times New Roman" w:hAnsi="Times New Roman" w:cs="Times New Roman"/>
          <w:sz w:val="28"/>
          <w:szCs w:val="28"/>
          <w:lang w:val="en-US"/>
        </w:rPr>
        <w:t>Perform Diagnostic Checking using Box Pierce Test and comment.</w:t>
      </w:r>
    </w:p>
    <w:p w14:paraId="7F545127" w14:textId="77777777" w:rsidR="00C81EF1" w:rsidRPr="00C81EF1" w:rsidRDefault="00C81EF1" w:rsidP="00C81EF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815244E" w14:textId="0686766B" w:rsidR="00F61DB7" w:rsidRPr="00F61DB7" w:rsidRDefault="00F61DB7" w:rsidP="00DA3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DB7">
        <w:rPr>
          <w:rFonts w:ascii="Times New Roman" w:hAnsi="Times New Roman" w:cs="Times New Roman"/>
          <w:sz w:val="28"/>
          <w:szCs w:val="28"/>
          <w:lang w:val="en-US"/>
        </w:rPr>
        <w:t>Forecast Crop Yield for 4 quarters of 2024.</w:t>
      </w:r>
    </w:p>
    <w:sectPr w:rsidR="00F61DB7" w:rsidRPr="00F6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24AF6"/>
    <w:multiLevelType w:val="hybridMultilevel"/>
    <w:tmpl w:val="A0AEC7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08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9C"/>
    <w:rsid w:val="0001277C"/>
    <w:rsid w:val="0030313C"/>
    <w:rsid w:val="0036294B"/>
    <w:rsid w:val="003C1717"/>
    <w:rsid w:val="00C679CD"/>
    <w:rsid w:val="00C81EF1"/>
    <w:rsid w:val="00DA3F9C"/>
    <w:rsid w:val="00DC201B"/>
    <w:rsid w:val="00F6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61FB"/>
  <w15:chartTrackingRefBased/>
  <w15:docId w15:val="{5630FCF3-0181-4CDE-8506-C5DC42DD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Suvarnapathki</dc:creator>
  <cp:keywords/>
  <dc:description/>
  <cp:lastModifiedBy>Sujata Suvarnapathki</cp:lastModifiedBy>
  <cp:revision>6</cp:revision>
  <dcterms:created xsi:type="dcterms:W3CDTF">2024-03-14T12:00:00Z</dcterms:created>
  <dcterms:modified xsi:type="dcterms:W3CDTF">2024-03-14T12:01:00Z</dcterms:modified>
</cp:coreProperties>
</file>