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3D"/>
          <w:sz w:val="80"/>
          <w:szCs w:val="80"/>
        </w:rPr>
        <w:t xml:space="preserve">COWINANCE</w:t>
      </w:r>
    </w:p>
    <w:p>
      <w:pPr>
        <w:spacing w:before="160"/>
        <w:jc w:val="center"/>
      </w:pPr>
      <w:r>
        <w:rPr>
          <w:color w:val="444444"/>
          <w:sz w:val="33"/>
          <w:szCs w:val="33"/>
        </w:rPr>
        <w:t xml:space="preserve">Módulo de Inventarios — Diseño Completo</w:t>
      </w:r>
    </w:p>
    <w:p>
      <w:pPr>
        <w:spacing w:before="120"/>
        <w:jc w:val="center"/>
      </w:pPr>
      <w:r>
        <w:rPr>
          <w:color w:val="888888"/>
          <w:sz w:val="17"/>
          <w:szCs w:val="17"/>
        </w:rPr>
        <w:t xml:space="preserve">Gestión de materiales nivel SAP MM · Lotes · Valuación · Kardex · MRP · Cuarentena · ABC</w:t>
      </w:r>
    </w:p>
    <w:p>
      <w:pPr>
        <w:pBdr>
          <w:bottom w:val="single" w:color="1F4E3D" w:sz="8" w:space="1"/>
        </w:pBdr>
        <w:spacing w:before="500"/>
        <w:jc w:val="center"/>
      </w:pPr>
    </w:p>
    <w:p>
      <w:pPr>
        <w:spacing w:before="360"/>
        <w:jc w:val="center"/>
      </w:pPr>
      <w:r>
        <w:rPr>
          <w:b/>
          <w:bCs/>
          <w:sz w:val="21"/>
          <w:szCs w:val="21"/>
        </w:rPr>
        <w:t xml:space="preserve">El material solo se mueve, nunca se edita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Versión 1.0 — Julio 2026 — Confidencial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Visión y alcance del módulo</w:t>
      </w:r>
    </w:p>
    <w:p>
      <w:pPr>
        <w:spacing w:after="140"/>
      </w:pPr>
      <w:r>
        <w:t xml:space="preserve">El módulo de Inventarios de Cowinance es el equivalente de </w:t>
      </w:r>
      <w:r>
        <w:rPr>
          <w:b/>
          <w:bCs/>
        </w:rPr>
        <w:t xml:space="preserve">SAP MM (Materials Management)</w:t>
      </w:r>
      <w:r>
        <w:t xml:space="preserve"> para el agro: un sistema de gestión de materiales de nivel empresarial que controla cada insumo —semillas, fertilizantes, agroquímicos, medicamentos, alimento, combustible, repuestos y productos cosechados— desde su recepción hasta su consumo, con trazabilidad total por lote, valuación contable rigurosa y planificación de reposición. No es una simple lista de existencias: es el corazón logístico que alimenta a Sanidad, Nutrición, Agricultura, Compras y Finanzas.</w:t>
      </w:r>
    </w:p>
    <w:p>
      <w:pPr>
        <w:spacing w:after="140"/>
      </w:pPr>
      <w:r>
        <w:t xml:space="preserve">El principio de diseño, tomado de SAP: </w:t>
      </w:r>
      <w:r>
        <w:rPr>
          <w:b/>
          <w:bCs/>
        </w:rPr>
        <w:t xml:space="preserve">separar el maestro (qué es el material) del movimiento (qué le pasó) y del saldo (cuánto hay).</w:t>
      </w:r>
      <w:r>
        <w:t xml:space="preserve"> Todo cambio de existencias es un </w:t>
      </w:r>
      <w:r>
        <w:rPr>
          <w:b/>
          <w:bCs/>
        </w:rPr>
        <w:t xml:space="preserve">movimiento tipificado</w:t>
      </w:r>
      <w:r>
        <w:t xml:space="preserve"> (goods movement) que actualiza el saldo y genera —cuando corresponde— su asiento contable. El stock nunca se edita a mano: se mueve. Así se garantiza un kardex auditable, una valuación correcta y la trazabilidad exigida por la normativa (un medicamento aplicado a un animal se rastrea hasta el lote del proveedor). El objetivo: </w:t>
      </w:r>
      <w:r>
        <w:rPr>
          <w:b/>
          <w:bCs/>
        </w:rPr>
        <w:t xml:space="preserve">cero quiebres de stock en campaña, cero vencimientos, valuación exacta y trazabilidad completa.</w:t>
      </w:r>
      <w:r>
        <w:t xml:space="preserve"/>
      </w:r>
    </w:p>
    <w:p>
      <w:pPr>
        <w:pStyle w:val="Heading2"/>
      </w:pPr>
      <w:r>
        <w:t xml:space="preserve">1.1 Cobertura total del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Maestro de materiales:</w:t>
      </w:r>
      <w:r>
        <w:t xml:space="preserve"> ficha completa del ítem con datos logísticos, de compra, de valuación y de calidad.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Almacenes y ubicaciones:</w:t>
      </w:r>
      <w:r>
        <w:t xml:space="preserve"> estructura multinivel (depósito → ubicación → posición).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Lotes y vencimientos:</w:t>
      </w:r>
      <w:r>
        <w:t xml:space="preserve"> gestión por lote (batch) con trazabilidad y caducidad.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Números de serie:</w:t>
      </w:r>
      <w:r>
        <w:t xml:space="preserve"> para activos y equipos serializados.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Unidades de medida:</w:t>
      </w:r>
      <w:r>
        <w:t xml:space="preserve"> múltiples UoM por material con conversión (bolsa ↔ kg, bidón ↔ litro).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Movimientos de stock (kardex):</w:t>
      </w:r>
      <w:r>
        <w:t xml:space="preserve"> entradas, salidas, transferencias, ajustes y consumos tipificados.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Estados de stock:</w:t>
      </w:r>
      <w:r>
        <w:t xml:space="preserve"> disponible, reservado, en tránsito, en cuarentena, bloqueado.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Valuación:</w:t>
      </w:r>
      <w:r>
        <w:t xml:space="preserve"> FIFO, promedio ponderado (PPP) o costo estándar, con contabilización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Reservas y asignaciones:</w:t>
      </w:r>
      <w:r>
        <w:t xml:space="preserve"> apartado de stock para una labor u orden.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Transferencias:</w:t>
      </w:r>
      <w:r>
        <w:t xml:space="preserve"> entre almacenes y entre fincas/empresas.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Planificación de reposición (MRP ligero):</w:t>
      </w:r>
      <w:r>
        <w:t xml:space="preserve"> puntos de pedido, stock mínimo/máximo y sugerencias de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Inventario físico y conteo cíclico:</w:t>
      </w:r>
      <w:r>
        <w:t xml:space="preserve"> recuentos, ajustes y control de diferencias.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Calidad y cuarentena:</w:t>
      </w:r>
      <w:r>
        <w:t xml:space="preserve"> inspección de recepción, bloqueo y liberación.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Análisis ABC</w:t>
      </w:r>
      <w:r>
        <w:t xml:space="preserve"> y optimización de existencias.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IA:</w:t>
      </w:r>
      <w:r>
        <w:t xml:space="preserve"> predicción de demanda, optimización de stock, detección de mermas.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Integración procure-to-pay y consumo</w:t>
      </w:r>
      <w:r>
        <w:t xml:space="preserve"> con Compras, Sanidad, Nutrición, Agricultura y Finanzas.</w:t>
      </w:r>
    </w:p>
    <w:p>
      <w:pPr>
        <w:pStyle w:val="Heading2"/>
      </w:pPr>
      <w:r>
        <w:t xml:space="preserve">1.2 Entidades del modelo de datos</w:t>
      </w:r>
    </w:p>
    <w:p>
      <w:pPr>
        <w:spacing w:after="140"/>
      </w:pPr>
      <w:r>
        <w:t xml:space="preserve">Centrales: </w:t>
      </w:r>
      <w:r>
        <w:rPr>
          <w:b/>
          <w:bCs/>
        </w:rPr>
        <w:t xml:space="preserve">inventory_items</w:t>
      </w:r>
      <w:r>
        <w:t xml:space="preserve"> (maestro de materiales), </w:t>
      </w:r>
      <w:r>
        <w:rPr>
          <w:b/>
          <w:bCs/>
        </w:rPr>
        <w:t xml:space="preserve">inventory_categories</w:t>
      </w:r>
      <w:r>
        <w:t xml:space="preserve"> (categorías), </w:t>
      </w:r>
      <w:r>
        <w:rPr>
          <w:b/>
          <w:bCs/>
        </w:rPr>
        <w:t xml:space="preserve">warehouses</w:t>
      </w:r>
      <w:r>
        <w:t xml:space="preserve"> (almacenes), </w:t>
      </w:r>
      <w:r>
        <w:rPr>
          <w:b/>
          <w:bCs/>
        </w:rPr>
        <w:t xml:space="preserve">inventory_batches</w:t>
      </w:r>
      <w:r>
        <w:t xml:space="preserve"> (lotes), </w:t>
      </w:r>
      <w:r>
        <w:rPr>
          <w:b/>
          <w:bCs/>
        </w:rPr>
        <w:t xml:space="preserve">stock_levels</w:t>
      </w:r>
      <w:r>
        <w:t xml:space="preserve"> (saldos por ítem/almacén/lote) y </w:t>
      </w:r>
      <w:r>
        <w:rPr>
          <w:b/>
          <w:bCs/>
        </w:rPr>
        <w:t xml:space="preserve">stock_movements</w:t>
      </w:r>
      <w:r>
        <w:t xml:space="preserve"> (kardex de movimientos). Conectadas: purchases/purchase_lines (recepción), treatments/vaccinations (consumo sanitario), feed_deliveries (consumo nutrición), crop_operations (consumo agrícola), fuel_logs (combustible), journal_lines (valuación), suppliers. El módulo añade las entidades específicas de la sección 1.3.</w:t>
      </w:r>
    </w:p>
    <w:p>
      <w:pPr>
        <w:pStyle w:val="Heading2"/>
      </w:pPr>
      <w:r>
        <w:t xml:space="preserve">1.3 Entidades específicas que el módulo añade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storage_locations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Ubicación/posición dentro de un almacén (estantería, silo, cámara, tanque) — nivel bin de SAP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stock_reservations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Reserva de stock para una labor/orden, que resta del disponible sin moverlo aún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stock_transfers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Transferencia entre almacenes/fincas con estado en tránsito y confirmación de recepción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uom_conversions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Factores de conversión entre unidades de un material (bolsa 50 kg, bidón 20 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serial_numbers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Números de serie de ítems serializados (equipos, repuestos)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reorder_rules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Reglas de reposición por material/almacén: mínimo, máximo, punto de pedido, lote económico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physical_inventories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de un recuento físico (fecha, alcance, estado)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inventory_counts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Conteo de un ítem en un recuento: cantidad contada vs. sistema, diferencia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quality_inspections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Inspección de calidad en recepción con resultado (aprobado/rechazado/cuarentena)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material_valuations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Valuación del material por método (FIFO/PPP/estándar) y su costo unitario vigente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2. Maestro de materiales</w:t>
      </w:r>
    </w:p>
    <w:p>
      <w:pPr>
        <w:spacing w:after="140"/>
      </w:pPr>
      <w:r>
        <w:t xml:space="preserve">La ficha del material (inventory_items) concentra todos los atributos que gobiernan su comportamiento logístico, de compra, de valuación y de calidad — la vista integral del "material master" de SAP.</w:t>
      </w:r>
    </w:p>
    <w:p>
      <w:pPr>
        <w:pStyle w:val="Heading2"/>
      </w:pPr>
      <w:r>
        <w:t xml:space="preserve">2.1 Datos del maestro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 de datos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Básicos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Código (SKU), nombre, descripción, categoría, tipo de material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Logísticos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Unidad base, unidades alternativas, control por lote/serie, condiciones de almacenamiento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Compra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Proveedor(es) habitual(es), tiempo de reposición (lead time), unidad de compra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Valuación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Método (FIFO/PPP/estándar), costo unitario, cuenta contable de inventario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Planificación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mínimo/máximo, punto de pedido, lote económico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Calidad/sanidad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Principio activo, registro sanitario, período de carencia/retiro, requiere inspección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Activo, obsoleto, bloqueado para compra/consumo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2.2 Tipos y categorías de material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Categorías jerárquicas (inventory_categories):</w:t>
      </w:r>
      <w:r>
        <w:t xml:space="preserve"> alimento, veterinaria, agroquímicos, semillas, combustible, repuestos, insumos generales, productos (grano, leche envasada).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Tipos de material (kind):</w:t>
      </w:r>
      <w:r>
        <w:t xml:space="preserve"> consumibles, controlados (medicamentos, agroquímicos con receta), serializados, y productos propios (cosecha) que ingresan del proceso productivo.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Materiales controlados:</w:t>
      </w:r>
      <w:r>
        <w:t xml:space="preserve"> requieren trazabilidad de lote obligatoria, registran carencia y pueden exigir inspección de recepción.</w:t>
      </w:r>
    </w:p>
    <w:p>
      <w:pPr>
        <w:pStyle w:val="Heading1"/>
        <w:pageBreakBefore/>
      </w:pPr>
      <w:r>
        <w:t xml:space="preserve">3. Almacenes y ubicaciones</w:t>
      </w:r>
    </w:p>
    <w:p>
      <w:pPr>
        <w:spacing w:after="140"/>
      </w:pPr>
      <w:r>
        <w:t xml:space="preserve">Estructura de almacenamiento multinivel al estilo SAP (centro → almacén → ubicación), adaptada a la finca.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Almacén (warehouses):</w:t>
      </w:r>
      <w:r>
        <w:t xml:space="preserve"> depósito físico en una finca (galpón de insumos, farmacia veterinaria, playa de combustible, silos).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Ubicación/posición (storage_locations):</w:t>
      </w:r>
      <w:r>
        <w:t xml:space="preserve"> subdivisión del almacén — estantería, cámara fría (medicamentos), silo, tanque, corral de acopio — con condiciones (temperatura, seguridad).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Stock por ubicación:</w:t>
      </w:r>
      <w:r>
        <w:t xml:space="preserve"> el saldo se puede llevar hasta el nivel de posición, para saber exactamente dónde está cada lote.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Almacenes especiales:</w:t>
      </w:r>
      <w:r>
        <w:t xml:space="preserve"> cuarentena (stock bloqueado a la espera de inspección) y en tránsito (transferencias entre fincas).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Georreferenciación:</w:t>
      </w:r>
      <w:r>
        <w:t xml:space="preserve"> cada almacén tiene ubicación en el mapa de la finca.</w:t>
      </w:r>
    </w:p>
    <w:p>
      <w:pPr>
        <w:pStyle w:val="Heading1"/>
        <w:pageBreakBefore/>
      </w:pPr>
      <w:r>
        <w:t xml:space="preserve">4. Lotes, series y unidades de medida</w:t>
      </w:r>
    </w:p>
    <w:p>
      <w:pPr>
        <w:pStyle w:val="Heading2"/>
      </w:pPr>
      <w:r>
        <w:t xml:space="preserve">4.1 Gestión por lote (batch management)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Lote (inventory_batches):</w:t>
      </w:r>
      <w:r>
        <w:t xml:space="preserve"> número de lote del proveedor, fecha de vencimiento, fecha de fabricación y proveedor de origen.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Trazabilidad:</w:t>
      </w:r>
      <w:r>
        <w:t xml:space="preserve"> cada movimiento de un material controlado referencia su lote, encadenando "compra → almacén → aplicación al animal/cultivo" — base del cumplimiento y del retiro.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Estrategia de salida:</w:t>
      </w:r>
      <w:r>
        <w:t xml:space="preserve"> FEFO (primero el que vence antes) para perecederos, además de FIFO/LIFO configurables.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Vencimientos:</w:t>
      </w:r>
      <w:r>
        <w:t xml:space="preserve"> control de caducidad con alertas escalonadas y bloqueo de consumo de lotes vencidos.</w:t>
      </w:r>
    </w:p>
    <w:p>
      <w:pPr>
        <w:pStyle w:val="Heading2"/>
      </w:pPr>
      <w:r>
        <w:t xml:space="preserve">4.2 Números de serie</w:t>
      </w:r>
    </w:p>
    <w:p>
      <w:pPr>
        <w:spacing w:after="140"/>
      </w:pPr>
      <w:r>
        <w:t xml:space="preserve">Para ítems serializados (equipos, repuestos de valor), el sistema lleva el número de serie (serial_numbers) individual, su ubicación y su estado — permite rastrear una pieza específica desde la compra hasta su instalación o baja.</w:t>
      </w:r>
    </w:p>
    <w:p>
      <w:pPr>
        <w:pStyle w:val="Heading2"/>
      </w:pPr>
      <w:r>
        <w:t xml:space="preserve">4.3 Unidades de medida y conversión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Unidad base</w:t>
      </w:r>
      <w:r>
        <w:t xml:space="preserve"> de gestión del stock (kg, litro, unidad) y </w:t>
      </w:r>
      <w:r>
        <w:rPr>
          <w:b/>
          <w:bCs/>
        </w:rPr>
        <w:t xml:space="preserve">unidades alternativas</w:t>
      </w:r>
      <w:r>
        <w:t xml:space="preserve"> de compra/consumo.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Conversiones (uom_conversions):</w:t>
      </w:r>
      <w:r>
        <w:t xml:space="preserve"> factores como "1 bolsa = 50 kg", "1 bidón = 20 L", "1 pallet = 40 bolsas"; el sistema convierte automáticamente entre compra, almacén y consumo.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Coherencia SI:</w:t>
      </w:r>
      <w:r>
        <w:t xml:space="preserve"> internamente todo se normaliza para reportes y valuación, mostrando la unidad que el usuario prefiere.</w:t>
      </w:r>
    </w:p>
    <w:p>
      <w:pPr>
        <w:pStyle w:val="Heading1"/>
        <w:pageBreakBefore/>
      </w:pPr>
      <w:r>
        <w:t xml:space="preserve">5. Movimientos de stock (kardex)</w:t>
      </w:r>
    </w:p>
    <w:p>
      <w:pPr>
        <w:spacing w:after="140"/>
      </w:pPr>
      <w:r>
        <w:t xml:space="preserve">Toda variación de existencias es un </w:t>
      </w:r>
      <w:r>
        <w:rPr>
          <w:b/>
          <w:bCs/>
        </w:rPr>
        <w:t xml:space="preserve">movimiento tipificado</w:t>
      </w:r>
      <w:r>
        <w:t xml:space="preserve"> (stock_movements), como los "movement types" de SAP. El stock nunca se edita directamente: se registra un movimiento que lo actualiza y deja rastro auditable. El diagrama del flujo se incluye en 5.2.</w:t>
      </w:r>
    </w:p>
    <w:p>
      <w:pPr>
        <w:pStyle w:val="Heading2"/>
      </w:pPr>
      <w:r>
        <w:t xml:space="preserve">5.1 Tipos de movimiento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Origen típico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por compra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 stock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Recepción de una orden de compra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por producción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 stock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Cosecha que ingresa (grano), destete a corral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Salida por consumo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− stock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Tratamiento, ración, aplicación agrícola, combustible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Salida por venta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− stock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Venta de producto (grano, insumo revendido)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Transferencia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− origen / + destino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Movimiento entre almacenes o fincas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Ajuste (+/−)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 o − stock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Recuento físico, merma, rotura, vencimiento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Devolución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 o − stock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Devolución a proveedor o de consumo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Reclasificación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cambia estado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 cuarentena a disponible, bloqueo/desbloqueo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5.2 Flujo de materiales</w:t>
      </w:r>
    </w:p>
    <w:p>
      <w:pPr>
        <w:pStyle w:val="Heading2"/>
      </w:pPr>
      <w:r>
        <w:t xml:space="preserve">5.3 Kardex y trazabilidad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kardex por material (y por lote) muestra cada entrada y salida con cantidad, costo, saldo resultante, fecha, origen (referencia a la operación) y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movimiento de consumo apunta a la entidad que lo generó (reference_type/reference_id: treatment, feed_delivery, crop_operation, fuel_log) — trazabilidad completa "de dónde salió y para qué".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Idempotencia: los movimientos capturados offline no se duplican al sincronizar.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Inmutabilidad: un movimiento no se borra; una corrección es un movimiento inverso auditado.</w:t>
      </w:r>
    </w:p>
    <w:p>
      <w:pPr>
        <w:pStyle w:val="Heading1"/>
        <w:pageBreakBefore/>
      </w:pPr>
      <w:r>
        <w:t xml:space="preserve">6. Estados y tipos de stock</w:t>
      </w:r>
    </w:p>
    <w:p>
      <w:pPr>
        <w:spacing w:after="140"/>
      </w:pPr>
      <w:r>
        <w:t xml:space="preserve">El mismo material puede tener existencias en distintos estados, cada uno con reglas propias — como los tipos de stock de SAP (libre utilización, calidad, bloqueado).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00"/>
        <w:gridCol w:w="26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Disponible para consumo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Disponible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Libre utilización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Reservado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Apartado para una labor/orden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 (comprometido)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 tránsito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 transferencia entre almacenes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 hasta recepción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 cuarentena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Esperando inspección de calidad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Bloqueado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Vencido, dañado o retenido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El </w:t>
      </w:r>
      <w:r>
        <w:rPr>
          <w:b/>
          <w:bCs/>
        </w:rPr>
        <w:t xml:space="preserve">stock disponible</w:t>
      </w:r>
      <w:r>
        <w:t xml:space="preserve"> que ve el usuario = existencia física − reservado − cuarentena − bloqueado. Las transiciones entre estados son movimientos de reclasificación auditados. El ciclo de vida de un lote (recepción → cuarentena → disponible → reservado → consumido/vencido) se incluye en el diagrama de la sección 6.1.</w:t>
      </w:r>
    </w:p>
    <w:p>
      <w:pPr>
        <w:pStyle w:val="Heading2"/>
      </w:pPr>
      <w:r>
        <w:t xml:space="preserve">6.1 Ciclo de vida del lote</w:t>
      </w:r>
    </w:p>
    <w:p>
      <w:pPr>
        <w:pStyle w:val="Heading1"/>
        <w:pageBreakBefore/>
      </w:pPr>
      <w:r>
        <w:t xml:space="preserve">7. Valuación del inventario</w:t>
      </w:r>
    </w:p>
    <w:p>
      <w:pPr>
        <w:spacing w:after="140"/>
      </w:pPr>
      <w:r>
        <w:t xml:space="preserve">El valor del inventario impacta directamente el balance y el costo; el módulo aplica métodos contables rigurosos con contabilización automática.</w:t>
      </w:r>
    </w:p>
    <w:p>
      <w:pPr>
        <w:pStyle w:val="Heading2"/>
      </w:pPr>
      <w:r>
        <w:t xml:space="preserve">7.1 Métodos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FIFO (primero entrado, primero salido):</w:t>
      </w:r>
      <w:r>
        <w:t xml:space="preserve"> el consumo toma el costo de los lotes más antiguos; refleja mejor la realidad en perecederos.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Promedio ponderado (PPP):</w:t>
      </w:r>
      <w:r>
        <w:t xml:space="preserve"> recalcula el costo unitario promedio en cada entrada; el método más común y estable.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Costo estándar:</w:t>
      </w:r>
      <w:r>
        <w:t xml:space="preserve"> valor fijo predefinido, con la diferencia contra el real registrada como variación.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método se define por material (material_valuations) y no puede cambiarse sin un proceso de revaluación auditado.</w:t>
      </w:r>
    </w:p>
    <w:p>
      <w:pPr>
        <w:pStyle w:val="Heading2"/>
      </w:pPr>
      <w:r>
        <w:t xml:space="preserve">7.2 Contabilización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entrada valoriza el stock y debita la cuenta de inventario; cada consumo lo desvaloriza y debita el gasto/costo del centro correspondiente (integra con Finanzas).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diferencias de inventario físico y las mermas generan su asiento de ajuste.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valor del inventario por almacén, categoría y material está siempre disponible y conciliado con la contabilidad.</w:t>
      </w:r>
    </w:p>
    <w:p>
      <w:pPr>
        <w:spacing w:after="140"/>
      </w:pPr>
      <w:r>
        <w:t xml:space="preserve">Entidades: material_valuations, stock_movements, journal_lines, stock_levels. Integra con Finanzas (activos y costos).</w:t>
      </w:r>
    </w:p>
    <w:p>
      <w:pPr>
        <w:pStyle w:val="Heading1"/>
        <w:pageBreakBefore/>
      </w:pPr>
      <w:r>
        <w:t xml:space="preserve">8. Reservas y transferencias</w:t>
      </w:r>
    </w:p>
    <w:p>
      <w:pPr>
        <w:pStyle w:val="Heading2"/>
      </w:pPr>
      <w:r>
        <w:t xml:space="preserve">8.1 Reservas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Reserva (stock_reservations):</w:t>
      </w:r>
      <w:r>
        <w:t xml:space="preserve"> aparta stock para una labor futura (una vacunación programada, una aplicación agrícola) restándolo del disponible sin moverlo físicamente.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ejecutar la labor, la reserva se convierte en consumo real; si se cancela, se libera.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 el quiebre por comprometer el mismo stock a dos usos.</w:t>
      </w:r>
    </w:p>
    <w:p>
      <w:pPr>
        <w:pStyle w:val="Heading2"/>
      </w:pPr>
      <w:r>
        <w:t xml:space="preserve">8.2 Transferencias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Transferencia entre almacenes/fincas (stock_transfers):</w:t>
      </w:r>
      <w:r>
        <w:t xml:space="preserve"> salida del origen (stock en tránsito) y entrada en el destino al confirmarse la recepción — con control de diferencias de transporte.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Inter-empresa:</w:t>
      </w:r>
      <w:r>
        <w:t xml:space="preserve"> las transferencias entre empresas del grupo pueden generar la operación comercial espejo y su valuación (integra con Administración multiempresa y Finanzas).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Trazabilidad del lote a lo largo de la transferencia.</w:t>
      </w:r>
    </w:p>
    <w:p>
      <w:pPr>
        <w:pStyle w:val="Heading1"/>
        <w:pageBreakBefore/>
      </w:pPr>
      <w:r>
        <w:t xml:space="preserve">9. Planificación de reposición (MRP)</w:t>
      </w:r>
    </w:p>
    <w:p>
      <w:pPr>
        <w:spacing w:after="140"/>
      </w:pPr>
      <w:r>
        <w:t xml:space="preserve">La planificación evita el peor escenario del campo: quedarse sin un insumo en plena campaña o con un tratamiento a mitad de aplicar.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Reglas de reposición (reorder_rules):</w:t>
      </w:r>
      <w:r>
        <w:t xml:space="preserve"> por material y almacén — stock mínimo, máximo, punto de pedido y lote económico de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Sugerencias de compra:</w:t>
      </w:r>
      <w:r>
        <w:t xml:space="preserve"> cuando el disponible cae al punto de pedido, el sistema genera una sugerencia (o una solicitud de compra) considerando el lead time del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Demanda planificada:</w:t>
      </w:r>
      <w:r>
        <w:t xml:space="preserve"> integra las labores y planes futuros (calendario sanitario, plan de siembra, dietas) para anticipar el consumo — un MRP ligero orientado a insumos agropecuarios.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Estacionalidad:</w:t>
      </w:r>
      <w:r>
        <w:t xml:space="preserve"> la campaña concentra el consumo; la planificación considera el pico de siembra/cosecha/servicio.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Alertas:</w:t>
      </w:r>
      <w:r>
        <w:t xml:space="preserve"> stock bajo mínimo, cobertura insuficiente para la campaña, sugerencia de reposición pendiente.</w:t>
      </w:r>
    </w:p>
    <w:p>
      <w:pPr>
        <w:spacing w:after="140"/>
      </w:pPr>
      <w:r>
        <w:t xml:space="preserve">Entidades: reorder_rules, stock_levels, purchases (solicitud). Integra con Compras, Sanidad, Nutrición y Agricultura (demanda).</w:t>
      </w:r>
    </w:p>
    <w:p>
      <w:pPr>
        <w:pStyle w:val="Heading1"/>
        <w:pageBreakBefore/>
      </w:pPr>
      <w:r>
        <w:t xml:space="preserve">10. Inventario físico y conteo cíclico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Inventario físico (physical_inventories):</w:t>
      </w:r>
      <w:r>
        <w:t xml:space="preserve"> recuento total o parcial con congelamiento del stock, captura del conteo y ajuste de diferencias.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Conteo cíclico:</w:t>
      </w:r>
      <w:r>
        <w:t xml:space="preserve"> recuentos rotativos programados (los ítems A se cuentan más seguido que los C — ver ABC), sin detener la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Captura móvil:</w:t>
      </w:r>
      <w:r>
        <w:t xml:space="preserve"> conteo con lectura de código/lote en el depósito,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Diferencias (inventory_counts):</w:t>
      </w:r>
      <w:r>
        <w:t xml:space="preserve"> cantidad contada vs. sistema; el ajuste genera su movimiento y asiento, con análisis de causas (merma, rotura, error de carga, robo).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Aprobación:</w:t>
      </w:r>
      <w:r>
        <w:t xml:space="preserve"> los ajustes por encima de un umbral requieren autorización.</w:t>
      </w:r>
    </w:p>
    <w:p>
      <w:pPr>
        <w:spacing w:after="140"/>
      </w:pPr>
      <w:r>
        <w:t xml:space="preserve">Entidades: physical_inventories, inventory_counts, stock_movements (ajuste), journal_lines. Integra con Finanzas.</w:t>
      </w:r>
    </w:p>
    <w:p>
      <w:pPr>
        <w:pStyle w:val="Heading1"/>
        <w:pageBreakBefore/>
      </w:pPr>
      <w:r>
        <w:t xml:space="preserve">11. Calidad, cuarentena y vencimientos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Inspección de recepción (quality_inspections):</w:t>
      </w:r>
      <w:r>
        <w:t xml:space="preserve"> los materiales controlados ingresan en cuarentena hasta aprobar su inspección (estado, documentación, calidad); recién entonces pasan a disponible.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Bloqueo/liberación:</w:t>
      </w:r>
      <w:r>
        <w:t xml:space="preserve"> un lote sospechoso o vencido se bloquea; su liberación es auditada.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Vencimientos:</w:t>
      </w:r>
      <w:r>
        <w:t xml:space="preserve"> control de caducidad con alertas escalonadas (60/30/7 días) y bloqueo automático del consumo de lotes vencidos — crítico en medicamentos y agroquímicos.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Condiciones de almacenamiento:</w:t>
      </w:r>
      <w:r>
        <w:t xml:space="preserve"> cadena de frío de vacunas y sensibilidad de agroquímicos monitoreadas con IoT (integra con sensores).</w:t>
      </w:r>
    </w:p>
    <w:p>
      <w:pPr>
        <w:spacing w:after="140"/>
      </w:pPr>
      <w:r>
        <w:t xml:space="preserve">Entidades: quality_inspections, inventory_batches, stock_movements (reclasificación). Integra con Sanidad, Trazabilidad e IoT.</w:t>
      </w:r>
    </w:p>
    <w:p>
      <w:pPr>
        <w:pStyle w:val="Heading1"/>
        <w:pageBreakBefore/>
      </w:pPr>
      <w:r>
        <w:t xml:space="preserve">12. Análisis ABC y optimización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Clasificación ABC:</w:t>
      </w:r>
      <w:r>
        <w:t xml:space="preserve"> los materiales se ordenan por valor de consumo (A = pocos ítems, mucho valor; C = muchos ítems, poco valor), para enfocar el control y el conteo.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Políticas diferenciadas:</w:t>
      </w:r>
      <w:r>
        <w:t xml:space="preserve"> los ítems A tienen control estricto y conteo frecuente; los C, reglas simples de reposición.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Optimización de stock:</w:t>
      </w:r>
      <w:r>
        <w:t xml:space="preserve"> nivel objetivo por ítem que equilibra costo de mantener vs. riesgo de quiebre.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Detección de obsoletos y de baja rotación</w:t>
      </w:r>
      <w:r>
        <w:t xml:space="preserve"> para liberar capital inmovilizado.</w:t>
      </w:r>
    </w:p>
    <w:p>
      <w:pPr>
        <w:pStyle w:val="Heading1"/>
        <w:pageBreakBefore/>
      </w:pPr>
      <w:r>
        <w:t xml:space="preserve">13. Integración con otros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Relación con Inventario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recepción de una compra genera la entrada de stock y su valuación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Sanidad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Cada vacuna/tratamiento descuenta el producto y su lote (trazabilidad y carencia)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Nutrición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Cada entrega de ración descuenta los ingredientes del inventario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Agricultura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Cada labor (siembra, fertilización, fumigación) descuenta el insumo por lote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Cada carga descuenta combustible del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Hato / Producción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cosecha y el grano propio ingresan como stock; el grano puede volverse ración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Valuación del inventario en el balance y costeo de consumos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Trazabilidad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 lote del insumo se encadena al animal/cultivo tratado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14. Inteligencia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Predicción de demanda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Proyecta el consumo de insumos por campaña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labores planificadas, histórico, clima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Optimización de stock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Recomienda mínimos/máximos por ítem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consumo, lead time, estacionalidad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Detección de mermas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Marca diferencias anómalas o posible robo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conteos, movimientos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Sugerencia de compra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Qué, cuánto y cuándo comprar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punto de pedido, demanda, precios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Alerta de vencimiento inteligente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Prioriza consumo de lotes por vencer (FEFO)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lotes, vencimientos, demanda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Copiloto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Preguntas en lenguaje natural sobre el stock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 el módulo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Entidades: predictions, ml_models. Explicable y con el usuario decidiendo la compra.</w:t>
      </w:r>
    </w:p>
    <w:p>
      <w:pPr>
        <w:pStyle w:val="Heading1"/>
        <w:pageBreakBefore/>
      </w:pPr>
      <w:r>
        <w:t xml:space="preserve">15. Indicadores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Valor de inventario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Existencias valuadas por almacén/categoría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Rotación de inventario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Consumo / stock promedio (veces por año)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Cobertura (días de stock)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Cuántos días alcanza el stock al ritmo de consumo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Ítems bajo mínimo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Materiales en riesgo de quiebre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Quiebres de stock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Faltantes que frenaron una labor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Productos por vencer / vencidos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Valor en riesgo de pérdida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Exactitud de inventario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Coincidencia entre físico y sistema (%)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Mermas y ajustes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Pérdidas por rotura, merma o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Capital inmovilizado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Valor en stock de baja rotación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Cumplimiento de reposición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Sugerencias atendidas a tiempo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16. Reglas de negocio y validaciones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stock nunca se edita directamente; solo cambia por movimientos tipificados y auditados.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puede consumir más de lo disponible (salvo permiso de stock negativo configurable); el quiebre se advierte.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puede consumir un lote vencido ni un stock en cuarentena/bloqueado.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materiales controlados exigen lote en cada movimiento; sin lote, el movimiento falla.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estrategia FEFO/FIFO determina automáticamente qué lote se consume.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ajuste de inventario físico sobre el umbral requiere aprobación.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entrada/salida valoriza correctamente según el método del material y concilia con la contabilidad.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movimientos offline son idempotentes; una corrección es un movimiento inverso, nunca un borrado.</w:t>
      </w:r>
    </w:p>
    <w:p>
      <w:pPr>
        <w:pStyle w:val="Heading1"/>
        <w:pageBreakBefore/>
      </w:pPr>
      <w:r>
        <w:t xml:space="preserve">17. Pantallas y flujos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Tablero de inventario:</w:t>
      </w:r>
      <w:r>
        <w:t xml:space="preserve"> valor de stock, ítems bajo mínimo, productos por vencer y existencias por almacén (mockup interactivo adjunto).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Maestro de materiales:</w:t>
      </w:r>
      <w:r>
        <w:t xml:space="preserve"> ficha del ítem con todos sus datos y su kardex.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Recepción de compra:</w:t>
      </w:r>
      <w:r>
        <w:t xml:space="preserve"> ingreso de stock con lote, vencimiento e inspección de calidad.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Consumo / vale de salida:</w:t>
      </w:r>
      <w:r>
        <w:t xml:space="preserve"> descuento de insumo para una labor (o automático desde Sanidad/Nutrición/Agricultura).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Transferencia:</w:t>
      </w:r>
      <w:r>
        <w:t xml:space="preserve"> envío entre almacenes/fincas con confirmación de recepción.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Inventario físico / conteo cíclico:</w:t>
      </w:r>
      <w:r>
        <w:t xml:space="preserve"> captura del recuento y ajuste de diferencias,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Reposición:</w:t>
      </w:r>
      <w:r>
        <w:t xml:space="preserve"> panel de sugerencias de compra por punto de pedido.</w:t>
      </w:r>
    </w:p>
    <w:p>
      <w:pPr>
        <w:pStyle w:val="Heading1"/>
        <w:pageBreakBefore/>
      </w:pPr>
      <w:r>
        <w:t xml:space="preserve">18. APIs y eventos del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REST: GET /v1/items/{id}/stock, POST /v1/stock-movements, POST /v1/stock-transfers, POST /v1/physical-inventories, GET /v1/inventory/reorder-suggestions, GET /v1/inventory/kpis.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Eventos: inventory.received, inventory.consumed, inventory.transferred, inventory.below_reorder, inventory.batch_expiring, inventory.count_adjusted, inventory.quarantine_released.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Interoperabilidad con ERPs y proveedores (EDI/API de catálogos y órdenes).</w:t>
      </w:r>
    </w:p>
    <w:p>
      <w:pPr>
        <w:pStyle w:val="Heading1"/>
        <w:pageBreakBefore/>
      </w:pPr>
      <w:r>
        <w:t xml:space="preserve">19. Resumen</w:t>
      </w:r>
    </w:p>
    <w:p>
      <w:pPr>
        <w:spacing w:after="140"/>
      </w:pPr>
      <w:r>
        <w:t xml:space="preserve">El módulo de Inventarios ofrece gestión de materiales de nivel SAP MM para el agro: maestro de materiales completo, almacenes y ubicaciones multinivel, lotes con trazabilidad y vencimientos, números de serie, unidades de medida con conversión, kardex de movimientos tipificados, estados de stock (disponible/reservado/tránsito/cuarentena/bloqueado), valuación FIFO/PPP/estándar con contabilización, reservas y transferencias, planificación de reposición (MRP ligero), inventario físico y conteo cíclico, calidad y cuarentena, análisis ABC, IA e integración total con Compras, Sanidad, Nutrición, Agricultura, Combustible y Finanzas. Con el principio SAP de separar maestro, movimiento y saldo —y de que el stock solo se mueve, nunca se edita— para lograr cero quiebres, cero vencimientos, valuación exacta y trazabilidad completa del insumo al animal o cultivo.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6"/>
        <w:szCs w:val="16"/>
      </w:rPr>
      <w:t xml:space="preserve">Cowinance — Módulo de Inventarios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B5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2026-07-03T19:25:02.542Z</dcterms:created>
  <dcterms:modified xsi:type="dcterms:W3CDTF">2026-07-03T19:25:02.542Z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