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Capstone Project Title</w:t>
      </w:r>
      <w:r w:rsidDel="00000000" w:rsidR="00000000" w:rsidRPr="00000000">
        <w:rPr>
          <w:rFonts w:ascii="Times New Roman" w:cs="Times New Roman" w:eastAsia="Times New Roman" w:hAnsi="Times New Roman"/>
          <w:sz w:val="24"/>
          <w:szCs w:val="24"/>
          <w:rtl w:val="0"/>
        </w:rPr>
        <w:t xml:space="preserve">: Blacks of the Chesapeake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Names</w:t>
      </w:r>
      <w:r w:rsidDel="00000000" w:rsidR="00000000" w:rsidRPr="00000000">
        <w:rPr>
          <w:rFonts w:ascii="Times New Roman" w:cs="Times New Roman" w:eastAsia="Times New Roman" w:hAnsi="Times New Roman"/>
          <w:sz w:val="24"/>
          <w:szCs w:val="24"/>
          <w:rtl w:val="0"/>
        </w:rPr>
        <w:t xml:space="preserve">: Mohammed Saleem, Abhiram Metuku, Yonathan Meshesha, Aditya Patel,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Beimnet Aklilu, Vaish Iyer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met with a few additional team members of the Blacks of the Chesapeake to get their thoughts and feedback on our prototype. We shared progress on our current website and gathered feedback on what they thought should be added/removed from there.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Items: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Transfer design from mockup to Wix website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tweaks to design based on client feedback</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mailing list feature to Wix</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Items: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credentials to access old website for transferring content to new design</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Blacks of Chesapeake photos to shared Google drive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copy for final website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