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DATE:  _____11/1/15_________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PROGRESS</w:t>
      </w:r>
    </w:p>
    <w:tbl>
      <w:tblPr>
        <w:tblStyle w:val="Table1"/>
        <w:bidi w:val="0"/>
        <w:tblW w:w="13984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4"/>
        <w:gridCol w:w="1080"/>
        <w:gridCol w:w="4455"/>
        <w:gridCol w:w="4455"/>
        <w:gridCol w:w="1620"/>
        <w:tblGridChange w:id="0">
          <w:tblGrid>
            <w:gridCol w:w="2374"/>
            <w:gridCol w:w="1080"/>
            <w:gridCol w:w="4455"/>
            <w:gridCol w:w="4455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Accomplishments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Week’s Goal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Turner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weather data mining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controller and robot communication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connected beaglebone black to the wifi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weather data mining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controller and robot communication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Tyler Castro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Parts came in for the moisture sensor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Began setting up PCB file for sensor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physical testing of the moisture sensor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frame for robot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into integration of sensor into actual robot frame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Miller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Pre-Proposal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 designing PCB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designing PCB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manufacture of PCB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Waiting on parts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with Dr. Everett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Coy Coburn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FInishing Android app tutorials and examples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Connected BeagleBone to wifi and Tiva board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with Dr. Everett (for possible research sponsor)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data structues/algorithms for weather data handling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BeagleBone to mobile app and send/receive information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DATE:  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ACCOMPLISHMENTS 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PROBLEMS/ISSUES  </w:t>
      </w:r>
    </w:p>
    <w:tbl>
      <w:tblPr>
        <w:tblStyle w:val="Table3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TEAM DYNAMICS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 Y or N to each question  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on schedule with their respective tasks? _____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contributing equally to the efforts of the team? _____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If any member is behind schedule, has this occurred consecutively more than one week?  _____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Would you like to schedule a meeting with any of the TAs to address issues related to team dynamics? _____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080" w:top="1080" w:left="72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684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ECEN 403 LAB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TEAM:______24____ </w:t>
      <w:tab/>
      <w:t xml:space="preserve">TA: ______</w:t>
    </w:r>
    <w:r w:rsidDel="00000000" w:rsidR="00000000" w:rsidRPr="00000000">
      <w:rPr>
        <w:b w:val="1"/>
        <w:sz w:val="32"/>
        <w:szCs w:val="32"/>
        <w:rtl w:val="0"/>
      </w:rPr>
      <w:t xml:space="preserve">CG</w:t>
    </w: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