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4077CF" w14:paraId="690277C0" w14:textId="77777777" w:rsidTr="00E72EE9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BA68D" w14:textId="77777777" w:rsidR="004077CF" w:rsidRPr="00B72E59" w:rsidRDefault="004077CF" w:rsidP="00E72EE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1C314B50" w14:textId="77777777" w:rsidR="004077CF" w:rsidRPr="007E0FFD" w:rsidRDefault="004077CF" w:rsidP="00E72EE9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클라우드컴퓨팅서비스를</w:t>
            </w:r>
          </w:p>
          <w:p w14:paraId="2A22F89B" w14:textId="77777777" w:rsidR="004077CF" w:rsidRPr="007E0FFD" w:rsidRDefault="004077CF" w:rsidP="00E72EE9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1AA82329" w14:textId="77777777" w:rsidR="004077CF" w:rsidRPr="007E0FFD" w:rsidRDefault="004077CF" w:rsidP="00E72EE9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3F598EFF" w14:textId="77777777" w:rsidR="004077CF" w:rsidRDefault="004077CF" w:rsidP="00E72EE9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CFA1D4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D803002" w14:textId="77777777" w:rsidR="004077CF" w:rsidRPr="00A86E8A" w:rsidRDefault="004077CF" w:rsidP="00E72EE9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9BEAF72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5D5F69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22256B" w14:textId="77777777" w:rsidR="004077CF" w:rsidRPr="00A86E8A" w:rsidRDefault="004077CF" w:rsidP="00E72EE9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4077CF" w14:paraId="59FA7E62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8E096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C9A2F" w14:textId="77777777" w:rsidR="004077CF" w:rsidRPr="007E0FFD" w:rsidRDefault="004077CF" w:rsidP="00E72EE9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3BFAF" w14:textId="77777777" w:rsidR="004077CF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20DD88C6" w14:textId="77777777" w:rsidR="004077CF" w:rsidRPr="007E0FFD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4D27E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C1F51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A1D80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724A2814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F48FE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03ED9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E7C6FF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57CA1F5E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22475F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18C268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E6E0C7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191D886D" w14:textId="77777777" w:rsidTr="00E72EE9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075C9" w14:textId="77777777" w:rsidR="004077CF" w:rsidRDefault="004077CF" w:rsidP="00E72EE9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376DD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3C3C4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158A1AFC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9F4C9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0A88C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EE17F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6F150AB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549F9D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52014B7F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6BA240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7E05C33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3E1DF8AE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EDA08F3" w14:textId="74E32CFB" w:rsidR="00644A91" w:rsidRPr="00986FF1" w:rsidRDefault="00EC1FA0" w:rsidP="00644A91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986FF1">
        <w:rPr>
          <w:rFonts w:ascii="KoPub돋움체 Bold" w:eastAsia="KoPub돋움체 Bold" w:hAnsi="KoPub돋움체 Bold" w:hint="eastAsia"/>
          <w:sz w:val="72"/>
          <w:szCs w:val="56"/>
        </w:rPr>
        <w:t>모니터링 정보 정책서</w:t>
      </w:r>
    </w:p>
    <w:p w14:paraId="2D960EA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70BD9F65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3598C766" w14:textId="4E93AF73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 w:hint="eastAsia"/>
          <w:sz w:val="36"/>
          <w:szCs w:val="56"/>
        </w:rPr>
        <w:t>2022.</w:t>
      </w:r>
      <w:r w:rsidR="00BF4AE0" w:rsidRPr="00A17DDD">
        <w:rPr>
          <w:rFonts w:ascii="KoPub돋움체 Light" w:eastAsia="KoPub돋움체 Light" w:hAnsi="KoPub돋움체 Light"/>
          <w:sz w:val="36"/>
          <w:szCs w:val="56"/>
        </w:rPr>
        <w:t>10.04</w:t>
      </w:r>
    </w:p>
    <w:p w14:paraId="41266880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7983C52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4F301E8C" w14:textId="77777777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/>
          <w:noProof/>
          <w:sz w:val="36"/>
          <w:szCs w:val="56"/>
        </w:rPr>
        <w:drawing>
          <wp:inline distT="0" distB="0" distL="0" distR="0" wp14:anchorId="4ECD76A3" wp14:editId="3B4D18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A8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0D176F6" w14:textId="77777777" w:rsidR="00644A91" w:rsidRPr="00A17DDD" w:rsidRDefault="00644A91" w:rsidP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tbl>
      <w:tblPr>
        <w:tblStyle w:val="a5"/>
        <w:tblpPr w:leftFromText="142" w:rightFromText="142" w:vertAnchor="page" w:horzAnchor="margin" w:tblpY="1652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D12CB" w:rsidRPr="00A17DDD" w14:paraId="037E583D" w14:textId="77777777" w:rsidTr="00986FF1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FEBBFA" w14:textId="31FBCC4A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proofErr w:type="spellStart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A17DDD" w:rsidRPr="00A17DDD">
              <w:rPr>
                <w:rFonts w:ascii="맑은 고딕" w:eastAsia="맑은 고딕" w:hAnsi="맑은 고딕" w:hint="eastAsia"/>
                <w:b/>
                <w:bCs/>
                <w:sz w:val="28"/>
                <w:szCs w:val="24"/>
              </w:rPr>
              <w:t>∙</w:t>
            </w:r>
            <w:r w:rsidRPr="00A17DDD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proofErr w:type="spellEnd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이력사항</w:t>
            </w:r>
          </w:p>
        </w:tc>
      </w:tr>
      <w:tr w:rsidR="00ED12CB" w:rsidRPr="00A17DDD" w14:paraId="50AA055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BDD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5D99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B8AE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0387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8191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D12CB" w:rsidRPr="00A17DDD" w14:paraId="6DB1364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DC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8052" w14:textId="1106D711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A17DDD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BF4AE0" w:rsidRPr="00A17DDD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A3ED" w14:textId="2169AF09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A8A5" w14:textId="73185556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최초 모니터링 정보 정책서 Ver1.0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08AFF" w14:textId="18CB0A94" w:rsidR="00ED12CB" w:rsidRPr="00A17DDD" w:rsidRDefault="00C777C6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D12CB" w:rsidRPr="00A17DDD" w14:paraId="5849356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DD66" w14:textId="00FC3CEE" w:rsidR="00ED12CB" w:rsidRPr="00A17DDD" w:rsidRDefault="00E008B7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5929" w14:textId="4E755089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62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EC03" w14:textId="059F7BCD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EC62" w14:textId="525D2DC1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FC2FF3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AD6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FAF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D36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6D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4CA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7316CEB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312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AF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671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A1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B5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7E5798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1AA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E43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D54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6FE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3DB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542D6C0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82F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23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98A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44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D28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3B2737B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98E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4E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4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84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DF0F56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78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D9C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283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E6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72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4F279EB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914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674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F7F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60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99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945F6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C6C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49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66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40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F4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224F213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72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0FF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32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1C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89B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33D834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66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5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DAA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1F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3F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75E7ABC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8CA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27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9A8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92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663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E6A1CA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53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DD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F2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B8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1D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8615B9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5E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61C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61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E6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24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C31C15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88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3E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F63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A5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18D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2C0F1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97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34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360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CBD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9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91C37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BE1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BA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C5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D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71B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08562ED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31C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1E4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21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4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120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C5D55C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E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13E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1D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BA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F7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D09B82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2B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915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B73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7A5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5E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CF62C7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7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907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30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B8C5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04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F38191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D6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DF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8F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AAB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F0D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17304B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19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8F7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D6D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03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4A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E027627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21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35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8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90B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D3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90042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9E8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156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372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CD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7DE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30B24A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C0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811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DA8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FC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7DE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AD669E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B53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244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5F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5B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E3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1991F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66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87A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D1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FF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E2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2E854E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0AA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117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10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365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1B0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F3C62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8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8D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E85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B6B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35A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6A015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8D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97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C09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458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A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CEFC92C" w14:textId="32840293" w:rsidR="00644A91" w:rsidRPr="00A17DDD" w:rsidRDefault="00644A91">
      <w:pPr>
        <w:rPr>
          <w:rFonts w:ascii="KoPub돋움체 Light" w:eastAsia="KoPub돋움체 Light" w:hAnsi="KoPub돋움체 Light"/>
        </w:rPr>
      </w:pPr>
    </w:p>
    <w:p w14:paraId="0D639EEB" w14:textId="77777777" w:rsidR="00644A91" w:rsidRPr="00A17DDD" w:rsidRDefault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p w14:paraId="067231F2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</w:p>
    <w:p w14:paraId="65F2B840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56F4" wp14:editId="36AE29D8">
                <wp:simplePos x="0" y="0"/>
                <wp:positionH relativeFrom="margin">
                  <wp:posOffset>725823</wp:posOffset>
                </wp:positionH>
                <wp:positionV relativeFrom="paragraph">
                  <wp:posOffset>3423320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D2CE" w14:textId="77777777" w:rsidR="00EB43F1" w:rsidRDefault="00EB43F1" w:rsidP="00EB43F1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본 문서는 ㈜아이티아이스 클라우드 서비스 제공을 위해서 컨설팅, 마이그레이션, 매니지드, </w:t>
                            </w:r>
                            <w:proofErr w:type="spellStart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XaaS</w:t>
                            </w:r>
                            <w:proofErr w:type="spellEnd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등을 대상으로 작성함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356F4" id="직사각형 1" o:spid="_x0000_s1026" style="position:absolute;left:0;text-align:left;margin-left:57.15pt;margin-top:269.55pt;width:404.4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" fillcolor="white [3212]" strokecolor="black [3213]" strokeweight="1pt">
                <v:stroke linestyle="thinThick"/>
                <v:textbox>
                  <w:txbxContent>
                    <w:p w14:paraId="1EAFD2CE" w14:textId="77777777" w:rsidR="00EB43F1" w:rsidRDefault="00EB43F1" w:rsidP="00EB43F1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본 문서는 ㈜아이티아이스 클라우드 서비스 제공을 위해서 컨설팅, 마이그레이션, 매니지드, </w:t>
                      </w:r>
                      <w:proofErr w:type="spellStart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XaaS</w:t>
                      </w:r>
                      <w:proofErr w:type="spellEnd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등을 대상으로 작성함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DDD">
        <w:rPr>
          <w:rFonts w:ascii="KoPub돋움체 Light" w:eastAsia="KoPub돋움체 Light" w:hAnsi="KoPub돋움체 Light"/>
        </w:rPr>
        <w:br w:type="page"/>
      </w:r>
    </w:p>
    <w:p w14:paraId="1A5371E3" w14:textId="77777777" w:rsidR="001B01C3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C96018F" w14:textId="0E44D820" w:rsidR="00F415D8" w:rsidRDefault="00F415D8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986FF1">
        <w:rPr>
          <w:rFonts w:ascii="KoPub돋움체 Bold" w:eastAsia="KoPub돋움체 Bold" w:hAnsi="KoPub돋움체 Bold"/>
          <w:sz w:val="28"/>
          <w:szCs w:val="28"/>
        </w:rPr>
        <w:t>1</w:t>
      </w:r>
      <w:r w:rsidRPr="00986FF1">
        <w:rPr>
          <w:rFonts w:ascii="KoPub돋움체 Bold" w:eastAsia="KoPub돋움체 Bold" w:hAnsi="KoPub돋움체 Bold" w:hint="eastAsia"/>
          <w:sz w:val="28"/>
          <w:szCs w:val="28"/>
        </w:rPr>
        <w:t>장 총</w:t>
      </w:r>
      <w:r w:rsidR="00E57819" w:rsidRPr="00986FF1">
        <w:rPr>
          <w:rFonts w:ascii="KoPub돋움체 Bold" w:eastAsia="KoPub돋움체 Bold" w:hAnsi="KoPub돋움체 Bold" w:hint="eastAsia"/>
          <w:sz w:val="28"/>
          <w:szCs w:val="28"/>
        </w:rPr>
        <w:t>칙</w:t>
      </w:r>
    </w:p>
    <w:p w14:paraId="0224021F" w14:textId="77777777" w:rsidR="001B01C3" w:rsidRPr="00986FF1" w:rsidRDefault="001B01C3" w:rsidP="00E57819">
      <w:pPr>
        <w:jc w:val="center"/>
        <w:rPr>
          <w:rFonts w:ascii="KoPub돋움체 Bold" w:eastAsia="KoPub돋움체 Bold" w:hAnsi="KoPub돋움체 Bold" w:hint="eastAsia"/>
          <w:sz w:val="28"/>
          <w:szCs w:val="28"/>
        </w:rPr>
      </w:pPr>
    </w:p>
    <w:p w14:paraId="4852FB6B" w14:textId="0507DBC8" w:rsidR="00644A91" w:rsidRPr="00986FF1" w:rsidRDefault="00011F60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제1조</w:t>
      </w:r>
      <w:r w:rsidR="004446C1" w:rsidRPr="00986FF1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4446C1" w:rsidRPr="00986FF1">
        <w:rPr>
          <w:rFonts w:ascii="KoPub돋움체 Bold" w:eastAsia="KoPub돋움체 Bold" w:hAnsi="KoPub돋움체 Bold" w:hint="eastAsia"/>
          <w:sz w:val="24"/>
          <w:szCs w:val="24"/>
        </w:rPr>
        <w:t>목적</w:t>
      </w:r>
    </w:p>
    <w:p w14:paraId="0C0D1A5C" w14:textId="4E14CEF4" w:rsidR="00011F60" w:rsidRPr="005C2554" w:rsidRDefault="003511B0" w:rsidP="005C2554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본 문서는 클라우드 서비스의 연속성을 보장하고 안정적인 서비스 이용이 가능하도록 서비스의 모니터링을 수행하는데 있어서 필요한 모니터링 수행방법과 해당 방법에 따른 모니터링 내용을 서비스를 의뢰한 고객과 공유하기 위한 목적을 가지고 있다.</w:t>
      </w:r>
    </w:p>
    <w:p w14:paraId="77224DBA" w14:textId="17E5B58F" w:rsidR="00B143B4" w:rsidRDefault="00B143B4">
      <w:pPr>
        <w:rPr>
          <w:rFonts w:ascii="KoPub돋움체 Light" w:eastAsia="KoPub돋움체 Light" w:hAnsi="KoPub돋움체 Light"/>
          <w:sz w:val="24"/>
          <w:szCs w:val="24"/>
        </w:rPr>
      </w:pPr>
    </w:p>
    <w:p w14:paraId="6272E4AC" w14:textId="2D1CCF6F" w:rsidR="00157B7F" w:rsidRPr="00986FF1" w:rsidRDefault="00157B7F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제2조 적용범위</w:t>
      </w:r>
    </w:p>
    <w:p w14:paraId="39D412E5" w14:textId="28119B99" w:rsidR="00157B7F" w:rsidRDefault="00B9442A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해당 모니터링 서비스는 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CPU,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메모리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디스크 I</w:t>
      </w:r>
      <w:r w:rsidR="00A655A7" w:rsidRPr="00986FF1">
        <w:rPr>
          <w:rFonts w:ascii="KoPub돋움체 Light" w:eastAsia="KoPub돋움체 Light" w:hAnsi="KoPub돋움체 Light"/>
          <w:sz w:val="24"/>
          <w:szCs w:val="24"/>
        </w:rPr>
        <w:t>/O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Pr="00986FF1">
        <w:rPr>
          <w:rFonts w:ascii="KoPub돋움체 Light" w:eastAsia="KoPub돋움체 Light" w:hAnsi="KoPub돋움체 Light" w:hint="eastAsia"/>
          <w:sz w:val="24"/>
          <w:szCs w:val="24"/>
        </w:rPr>
        <w:t>트래픽</w:t>
      </w:r>
      <w:r w:rsidR="00986FF1" w:rsidRPr="00986FF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 w:rsidRPr="00986FF1">
        <w:rPr>
          <w:rFonts w:ascii="KoPub돋움체 Light" w:eastAsia="KoPub돋움체 Light" w:hAnsi="KoPub돋움체 Light" w:hint="eastAsia"/>
          <w:sz w:val="24"/>
          <w:szCs w:val="24"/>
        </w:rPr>
        <w:t>네트워크</w:t>
      </w:r>
      <w:r w:rsidR="002B63E2">
        <w:rPr>
          <w:rFonts w:ascii="KoPub돋움체 Light" w:eastAsia="KoPub돋움체 Light" w:hAnsi="KoPub돋움체 Light" w:hint="eastAsia"/>
          <w:sz w:val="24"/>
          <w:szCs w:val="24"/>
        </w:rPr>
        <w:t>에 적용된다.</w:t>
      </w:r>
      <w:r w:rsidR="002B63E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>
        <w:rPr>
          <w:rFonts w:ascii="KoPub돋움체 Light" w:eastAsia="KoPub돋움체 Light" w:hAnsi="KoPub돋움체 Light" w:hint="eastAsia"/>
          <w:sz w:val="24"/>
          <w:szCs w:val="24"/>
        </w:rPr>
        <w:t xml:space="preserve">그 외의 추가 모니터링 적용대상은 </w:t>
      </w:r>
      <w:proofErr w:type="spellStart"/>
      <w:r w:rsidR="00986FF1">
        <w:rPr>
          <w:rFonts w:ascii="KoPub돋움체 Light" w:eastAsia="KoPub돋움체 Light" w:hAnsi="KoPub돋움체 Light" w:hint="eastAsia"/>
          <w:sz w:val="24"/>
          <w:szCs w:val="24"/>
        </w:rPr>
        <w:t>클라우드센터와</w:t>
      </w:r>
      <w:proofErr w:type="spellEnd"/>
      <w:r w:rsidR="00986FF1">
        <w:rPr>
          <w:rFonts w:ascii="KoPub돋움체 Light" w:eastAsia="KoPub돋움체 Light" w:hAnsi="KoPub돋움체 Light" w:hint="eastAsia"/>
          <w:sz w:val="24"/>
          <w:szCs w:val="24"/>
        </w:rPr>
        <w:t xml:space="preserve"> 협의하여 결정한다</w:t>
      </w:r>
      <w:r w:rsidR="000026C0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2223F0DE" w14:textId="77777777" w:rsidR="005A7B71" w:rsidRPr="002B63E2" w:rsidRDefault="005A7B71">
      <w:pPr>
        <w:rPr>
          <w:rFonts w:ascii="KoPub돋움체 Light" w:eastAsia="KoPub돋움체 Light" w:hAnsi="KoPub돋움체 Light"/>
          <w:sz w:val="24"/>
          <w:szCs w:val="24"/>
        </w:rPr>
      </w:pPr>
    </w:p>
    <w:p w14:paraId="6DC26B65" w14:textId="2B10CCD3" w:rsidR="00F415D8" w:rsidRPr="00986FF1" w:rsidRDefault="00F415D8">
      <w:pPr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157B7F" w:rsidRPr="00986FF1">
        <w:rPr>
          <w:rFonts w:ascii="KoPub돋움체 Bold" w:eastAsia="KoPub돋움체 Bold" w:hAnsi="KoPub돋움체 Bold"/>
          <w:bCs/>
          <w:sz w:val="24"/>
          <w:szCs w:val="24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5C2554"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="005C255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용어의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정의</w:t>
      </w:r>
    </w:p>
    <w:p w14:paraId="30A1FF06" w14:textId="2BF50228" w:rsidR="00B143B4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모니터링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이란 실시간으로 서버와 클라이언트의 통신을 통해 클라이언트의 자원 현황 및 웹 사이트 현황 등의 주요 상태 정보들을 서버로 전달해주며,</w:t>
      </w:r>
      <w:r w:rsidR="00B143B4" w:rsidRPr="00A17DD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이를 통해 장애 또는 실시간 자원 현황을 파악함으로써 항상 안정적으로 서버를 관리할 수 있는 서비스를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71607419" w14:textId="2040BE07" w:rsidR="00C22EE9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96024">
        <w:rPr>
          <w:rFonts w:ascii="KoPub돋움체 Light" w:eastAsia="KoPub돋움체 Light" w:hAnsi="KoPub돋움체 Light"/>
          <w:sz w:val="24"/>
          <w:szCs w:val="24"/>
        </w:rPr>
        <w:t>“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감시설정</w:t>
      </w:r>
      <w:r w:rsidR="00696024">
        <w:rPr>
          <w:rFonts w:ascii="KoPub돋움체 Light" w:eastAsia="KoPub돋움체 Light" w:hAnsi="KoPub돋움체 Light"/>
          <w:sz w:val="24"/>
          <w:szCs w:val="24"/>
        </w:rPr>
        <w:t>”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FA0751">
        <w:rPr>
          <w:rFonts w:ascii="KoPub돋움체 Light" w:eastAsia="KoPub돋움체 Light" w:hAnsi="KoPub돋움체 Light"/>
          <w:sz w:val="24"/>
          <w:szCs w:val="24"/>
        </w:rPr>
        <w:t>Event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를 발생하게 하는 조건을 말한다.</w:t>
      </w:r>
    </w:p>
    <w:p w14:paraId="6EC6E09E" w14:textId="53624A92" w:rsidR="00FA0751" w:rsidRDefault="00FA0751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>
        <w:rPr>
          <w:rFonts w:ascii="KoPub돋움체 Light" w:eastAsia="KoPub돋움체 Light" w:hAnsi="KoPub돋움체 Light" w:hint="eastAsia"/>
          <w:sz w:val="24"/>
          <w:szCs w:val="24"/>
        </w:rPr>
        <w:t>통보설정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이란 감시설정에서 설정한 </w:t>
      </w:r>
      <w:r>
        <w:rPr>
          <w:rFonts w:ascii="KoPub돋움체 Light" w:eastAsia="KoPub돋움체 Light" w:hAnsi="KoPub돋움체 Light"/>
          <w:sz w:val="24"/>
          <w:szCs w:val="24"/>
        </w:rPr>
        <w:t>Event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를 </w:t>
      </w:r>
      <w:r>
        <w:rPr>
          <w:rFonts w:ascii="KoPub돋움체 Light" w:eastAsia="KoPub돋움체 Light" w:hAnsi="KoPub돋움체 Light"/>
          <w:sz w:val="24"/>
          <w:szCs w:val="24"/>
        </w:rPr>
        <w:t xml:space="preserve">Mail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또는 </w:t>
      </w:r>
      <w:r>
        <w:rPr>
          <w:rFonts w:ascii="KoPub돋움체 Light" w:eastAsia="KoPub돋움체 Light" w:hAnsi="KoPub돋움체 Light"/>
          <w:sz w:val="24"/>
          <w:szCs w:val="24"/>
        </w:rPr>
        <w:t>SMS</w:t>
      </w:r>
      <w:r>
        <w:rPr>
          <w:rFonts w:ascii="KoPub돋움체 Light" w:eastAsia="KoPub돋움체 Light" w:hAnsi="KoPub돋움체 Light" w:hint="eastAsia"/>
          <w:sz w:val="24"/>
          <w:szCs w:val="24"/>
        </w:rPr>
        <w:t>로 수신 받는 설정을 말</w:t>
      </w:r>
      <w:r w:rsidR="000A3DB8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2806001A" w14:textId="049684B4" w:rsidR="00F415D8" w:rsidRDefault="00F415D8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1D6DAB49" w14:textId="77777777" w:rsidR="00986FF1" w:rsidRPr="00A17DDD" w:rsidRDefault="00986FF1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7CAF7D95" w14:textId="56F8A05A" w:rsidR="00047EBA" w:rsidRPr="00986FF1" w:rsidRDefault="00F415D8" w:rsidP="00047EBA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70622A" w:rsidRPr="00986FF1">
        <w:rPr>
          <w:rFonts w:ascii="KoPub돋움체 Bold" w:eastAsia="KoPub돋움체 Bold" w:hAnsi="KoPub돋움체 Bold"/>
          <w:bCs/>
          <w:sz w:val="28"/>
          <w:szCs w:val="28"/>
        </w:rPr>
        <w:t>2</w:t>
      </w:r>
      <w:r w:rsidR="00047EBA"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="00047EBA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Naver Cloud Platform </w:t>
      </w:r>
      <w:r w:rsidR="00047EBA"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43A85BF" w14:textId="6E57C44A" w:rsidR="00276C65" w:rsidRPr="00986FF1" w:rsidRDefault="00276C65" w:rsidP="00C40444">
      <w:pPr>
        <w:spacing w:after="0"/>
        <w:ind w:left="175" w:hangingChars="100" w:hanging="175"/>
        <w:jc w:val="left"/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 xml:space="preserve">제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4"/>
          <w:szCs w:val="24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>조</w:t>
      </w:r>
      <w:r w:rsidR="00C40444"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>모니터링 신청 및 해지방법</w:t>
      </w:r>
      <w:r w:rsidRPr="00986FF1"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  <w:t xml:space="preserve"> </w:t>
      </w:r>
    </w:p>
    <w:p w14:paraId="347F9193" w14:textId="233EEF37" w:rsidR="00C40444" w:rsidRDefault="00C40444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① 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모니터링 서비스 신청시에는 서버영역에서 신청하고자 하는 서버를 선택한 후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서버 관리 및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에서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상세 모니터링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을 통해 신청하면 된다.</w:t>
      </w:r>
    </w:p>
    <w:p w14:paraId="62ADC816" w14:textId="4D56BBA4" w:rsidR="00276C65" w:rsidRPr="00C40444" w:rsidRDefault="00D87AE8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② 모니터링 서비스 해지시에는 서버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영역에서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서비스를 신청한 서버를 선택한 후, '서버 관리 및 설정 변경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에서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상세 모니터링 설정 변경'을 클릭하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거나 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영역에서 '상세 모니터링 해지'</w:t>
      </w:r>
      <w:proofErr w:type="spellStart"/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를</w:t>
      </w:r>
      <w:proofErr w:type="spellEnd"/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선택한다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.</w:t>
      </w:r>
    </w:p>
    <w:p w14:paraId="3051CECA" w14:textId="77777777" w:rsidR="00276C65" w:rsidRPr="00D87AE8" w:rsidRDefault="00276C65" w:rsidP="00276C65">
      <w:pPr>
        <w:spacing w:after="0"/>
        <w:ind w:left="175" w:hangingChars="100" w:hanging="175"/>
        <w:jc w:val="left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AE9096D" w14:textId="2EAC8255" w:rsidR="00F415D8" w:rsidRPr="00986FF1" w:rsidRDefault="00047EBA" w:rsidP="004C3843">
      <w:pPr>
        <w:spacing w:after="0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B67843" w:rsidRPr="00986FF1">
        <w:rPr>
          <w:rFonts w:ascii="KoPub돋움체 Bold" w:eastAsia="KoPub돋움체 Bold" w:hAnsi="KoPub돋움체 Bold"/>
          <w:bCs/>
          <w:sz w:val="24"/>
          <w:szCs w:val="24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B67843"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1678CC71" w14:textId="3EF272C2" w:rsidR="00B775F6" w:rsidRDefault="00E008B7" w:rsidP="008E65C7">
      <w:pPr>
        <w:spacing w:after="0"/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</w:pPr>
      <w:r w:rsidRPr="00B67843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서비스를 운영하는 리소스의 상태를 모니터링하고, 임의로 설정된 임계치를 초과할 때는 이벤트 상황을 통보</w:t>
      </w:r>
      <w:r w:rsid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한다.</w:t>
      </w:r>
    </w:p>
    <w:p w14:paraId="5A897CB8" w14:textId="721C69F0" w:rsidR="00B775F6" w:rsidRPr="00DD3D16" w:rsidRDefault="00B775F6" w:rsidP="004C384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lastRenderedPageBreak/>
        <w:t>① 서버 모니터링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633"/>
        <w:gridCol w:w="1142"/>
        <w:gridCol w:w="3593"/>
        <w:gridCol w:w="2285"/>
        <w:gridCol w:w="1737"/>
      </w:tblGrid>
      <w:tr w:rsidR="00276C65" w:rsidRPr="00986FF1" w14:paraId="73C9247B" w14:textId="77777777" w:rsidTr="00986FF1">
        <w:trPr>
          <w:trHeight w:val="272"/>
        </w:trPr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DC29747" w14:textId="07A1FF3E" w:rsidR="00E008B7" w:rsidRPr="00DA5B09" w:rsidRDefault="002654F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모니터링 항목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14:paraId="2D326752" w14:textId="57B468F9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상세항목</w:t>
            </w:r>
          </w:p>
        </w:tc>
        <w:tc>
          <w:tcPr>
            <w:tcW w:w="3593" w:type="dxa"/>
            <w:shd w:val="clear" w:color="auto" w:fill="BFBFBF" w:themeFill="background1" w:themeFillShade="BF"/>
            <w:vAlign w:val="center"/>
          </w:tcPr>
          <w:p w14:paraId="01B27741" w14:textId="726AE56A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이벤트 발생 조건</w:t>
            </w:r>
          </w:p>
        </w:tc>
        <w:tc>
          <w:tcPr>
            <w:tcW w:w="2285" w:type="dxa"/>
            <w:shd w:val="clear" w:color="auto" w:fill="BFBFBF" w:themeFill="background1" w:themeFillShade="BF"/>
            <w:vAlign w:val="center"/>
          </w:tcPr>
          <w:p w14:paraId="3695B083" w14:textId="634BE38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설정 항목</w:t>
            </w:r>
          </w:p>
        </w:tc>
        <w:tc>
          <w:tcPr>
            <w:tcW w:w="1737" w:type="dxa"/>
            <w:shd w:val="clear" w:color="auto" w:fill="BFBFBF" w:themeFill="background1" w:themeFillShade="BF"/>
            <w:vAlign w:val="center"/>
          </w:tcPr>
          <w:p w14:paraId="27A15867" w14:textId="645F0C76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비고</w:t>
            </w:r>
          </w:p>
        </w:tc>
      </w:tr>
      <w:tr w:rsidR="00276C65" w:rsidRPr="00986FF1" w14:paraId="6CEB7B1D" w14:textId="77777777" w:rsidTr="00DA5B09">
        <w:trPr>
          <w:trHeight w:val="844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06898450" w14:textId="1732F2D4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CPU</w:t>
            </w:r>
          </w:p>
        </w:tc>
        <w:tc>
          <w:tcPr>
            <w:tcW w:w="1142" w:type="dxa"/>
            <w:vAlign w:val="center"/>
          </w:tcPr>
          <w:p w14:paraId="64A5ADD4" w14:textId="75A26149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Used(%)</w:t>
            </w:r>
          </w:p>
        </w:tc>
        <w:tc>
          <w:tcPr>
            <w:tcW w:w="3593" w:type="dxa"/>
            <w:vAlign w:val="center"/>
          </w:tcPr>
          <w:p w14:paraId="430A83C5" w14:textId="3E72129E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CPU 사용량(%)의 1분 평균값이 임계치 이상으로 지정한 시간만큼 지속된다.</w:t>
            </w:r>
          </w:p>
        </w:tc>
        <w:tc>
          <w:tcPr>
            <w:tcW w:w="2285" w:type="dxa"/>
            <w:vAlign w:val="center"/>
          </w:tcPr>
          <w:p w14:paraId="056DE9AC" w14:textId="56E0FAF5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 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  <w:r w:rsidR="008E65C7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1737" w:type="dxa"/>
            <w:vMerge w:val="restart"/>
            <w:vAlign w:val="center"/>
          </w:tcPr>
          <w:p w14:paraId="64AA1B70" w14:textId="230530A2" w:rsidR="00E008B7" w:rsidRPr="00986FF1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코어별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 감시 설정이 아니라 전체 CPU 코어의 합산</w:t>
            </w:r>
            <w:r w:rsidR="00B775F6" w:rsidRPr="00DA5B09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값을 대상으로 감지</w:t>
            </w:r>
          </w:p>
        </w:tc>
      </w:tr>
      <w:tr w:rsidR="00276C65" w:rsidRPr="00986FF1" w14:paraId="41D670CF" w14:textId="77777777" w:rsidTr="00DA5B09">
        <w:trPr>
          <w:trHeight w:val="856"/>
        </w:trPr>
        <w:tc>
          <w:tcPr>
            <w:tcW w:w="163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DF092A" w14:textId="7777777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276F4D07" w14:textId="479EE3A2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(%)</w:t>
            </w:r>
          </w:p>
        </w:tc>
        <w:tc>
          <w:tcPr>
            <w:tcW w:w="3593" w:type="dxa"/>
            <w:vAlign w:val="center"/>
          </w:tcPr>
          <w:p w14:paraId="73EAC4EE" w14:textId="37CDBCEB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(%) 1분 평균값이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91D1EE" w14:textId="66FE92A4" w:rsidR="00E008B7" w:rsidRPr="00DA5B09" w:rsidRDefault="00276C65" w:rsidP="00276C65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  <w:vAlign w:val="center"/>
          </w:tcPr>
          <w:p w14:paraId="452F477D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276C65" w:rsidRPr="00986FF1" w14:paraId="0A2050A3" w14:textId="77777777" w:rsidTr="00DA5B09">
        <w:trPr>
          <w:trHeight w:val="844"/>
        </w:trPr>
        <w:tc>
          <w:tcPr>
            <w:tcW w:w="1633" w:type="dxa"/>
            <w:shd w:val="clear" w:color="auto" w:fill="FFFFFF" w:themeFill="background1"/>
            <w:vAlign w:val="center"/>
          </w:tcPr>
          <w:p w14:paraId="5AB28C57" w14:textId="5E329704" w:rsidR="00E008B7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Memory</w:t>
            </w:r>
          </w:p>
        </w:tc>
        <w:tc>
          <w:tcPr>
            <w:tcW w:w="1142" w:type="dxa"/>
            <w:vAlign w:val="center"/>
          </w:tcPr>
          <w:p w14:paraId="0EBEC8F7" w14:textId="164DCC8C" w:rsidR="00E008B7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Used(%)</w:t>
            </w:r>
          </w:p>
        </w:tc>
        <w:tc>
          <w:tcPr>
            <w:tcW w:w="3593" w:type="dxa"/>
            <w:vAlign w:val="center"/>
          </w:tcPr>
          <w:p w14:paraId="483059A9" w14:textId="7238D648" w:rsidR="00E008B7" w:rsidRPr="00DA5B09" w:rsidRDefault="00876F2D" w:rsidP="00876F2D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메모리 사용량(%)의 1분 평균값이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01EC8F80" w14:textId="75FA367E" w:rsidR="00E008B7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Align w:val="center"/>
          </w:tcPr>
          <w:p w14:paraId="6B49D293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1E111773" w14:textId="77777777" w:rsidTr="00DA5B09">
        <w:trPr>
          <w:trHeight w:val="831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14C231BE" w14:textId="2FAD22FE" w:rsidR="00876F2D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Disk I/O</w:t>
            </w:r>
          </w:p>
        </w:tc>
        <w:tc>
          <w:tcPr>
            <w:tcW w:w="1142" w:type="dxa"/>
            <w:vAlign w:val="center"/>
          </w:tcPr>
          <w:p w14:paraId="78FB0629" w14:textId="6E964FBB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read bytes</w:t>
            </w:r>
          </w:p>
        </w:tc>
        <w:tc>
          <w:tcPr>
            <w:tcW w:w="3593" w:type="dxa"/>
            <w:vAlign w:val="center"/>
          </w:tcPr>
          <w:p w14:paraId="51283F51" w14:textId="1517C3A9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디스크의 초당 read byte 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11D9F9" w14:textId="4F07BB67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 w:val="restart"/>
            <w:vAlign w:val="center"/>
          </w:tcPr>
          <w:p w14:paraId="17E3ED3E" w14:textId="77777777" w:rsidR="00876F2D" w:rsidRPr="00986FF1" w:rsidRDefault="00876F2D" w:rsidP="00876F2D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53AAC82C" w14:textId="77777777" w:rsidTr="00DA5B09">
        <w:trPr>
          <w:trHeight w:val="856"/>
        </w:trPr>
        <w:tc>
          <w:tcPr>
            <w:tcW w:w="1633" w:type="dxa"/>
            <w:vMerge/>
            <w:shd w:val="clear" w:color="auto" w:fill="FFFFFF" w:themeFill="background1"/>
            <w:vAlign w:val="center"/>
          </w:tcPr>
          <w:p w14:paraId="10BD6BE6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4DE11738" w14:textId="2C003E19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write bytes</w:t>
            </w:r>
          </w:p>
        </w:tc>
        <w:tc>
          <w:tcPr>
            <w:tcW w:w="3593" w:type="dxa"/>
            <w:vAlign w:val="center"/>
          </w:tcPr>
          <w:p w14:paraId="4F448FD1" w14:textId="38288510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디스크의 초당 write byte 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44E21EA" w14:textId="0ED205F6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</w:tcPr>
          <w:p w14:paraId="1477D172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</w:tbl>
    <w:p w14:paraId="2FC2D876" w14:textId="51919FED" w:rsidR="00E008B7" w:rsidRPr="00986FF1" w:rsidRDefault="00B775F6" w:rsidP="00B775F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 네트워크 트래픽 모니터링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8"/>
        <w:gridCol w:w="1150"/>
        <w:gridCol w:w="2463"/>
        <w:gridCol w:w="5489"/>
      </w:tblGrid>
      <w:tr w:rsidR="00B775F6" w14:paraId="3FE896A1" w14:textId="77777777" w:rsidTr="00986FF1">
        <w:trPr>
          <w:trHeight w:val="381"/>
        </w:trPr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7B6F4F25" w14:textId="7387F6C4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서비스</w:t>
            </w:r>
          </w:p>
        </w:tc>
        <w:tc>
          <w:tcPr>
            <w:tcW w:w="1150" w:type="dxa"/>
            <w:shd w:val="clear" w:color="auto" w:fill="BFBFBF" w:themeFill="background1" w:themeFillShade="BF"/>
            <w:vAlign w:val="center"/>
          </w:tcPr>
          <w:p w14:paraId="783C4250" w14:textId="73DBF69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구분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AC8EB47" w14:textId="26987668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기능</w:t>
            </w:r>
          </w:p>
        </w:tc>
        <w:tc>
          <w:tcPr>
            <w:tcW w:w="5488" w:type="dxa"/>
            <w:shd w:val="clear" w:color="auto" w:fill="BFBFBF" w:themeFill="background1" w:themeFillShade="BF"/>
            <w:vAlign w:val="center"/>
          </w:tcPr>
          <w:p w14:paraId="48F6D224" w14:textId="167B322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설명</w:t>
            </w:r>
          </w:p>
        </w:tc>
      </w:tr>
      <w:tr w:rsidR="00B775F6" w14:paraId="48031E97" w14:textId="77777777" w:rsidTr="00986FF1">
        <w:trPr>
          <w:trHeight w:val="364"/>
        </w:trPr>
        <w:tc>
          <w:tcPr>
            <w:tcW w:w="1308" w:type="dxa"/>
            <w:vMerge w:val="restart"/>
            <w:vAlign w:val="center"/>
          </w:tcPr>
          <w:p w14:paraId="58E77960" w14:textId="3BDA8731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2"/>
                <w:shd w:val="clear" w:color="auto" w:fill="FFFFFF"/>
              </w:rPr>
              <w:t>N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t>etwork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Traffic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Monitoring</w:t>
            </w:r>
          </w:p>
        </w:tc>
        <w:tc>
          <w:tcPr>
            <w:tcW w:w="1150" w:type="dxa"/>
            <w:vMerge w:val="restart"/>
            <w:vAlign w:val="center"/>
          </w:tcPr>
          <w:p w14:paraId="43283E61" w14:textId="1706B437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콘솔</w:t>
            </w:r>
          </w:p>
        </w:tc>
        <w:tc>
          <w:tcPr>
            <w:tcW w:w="2463" w:type="dxa"/>
            <w:vAlign w:val="center"/>
          </w:tcPr>
          <w:p w14:paraId="79EDD54B" w14:textId="29A18715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C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ustom Dashboard</w:t>
            </w:r>
          </w:p>
        </w:tc>
        <w:tc>
          <w:tcPr>
            <w:tcW w:w="5488" w:type="dxa"/>
            <w:vAlign w:val="center"/>
          </w:tcPr>
          <w:p w14:paraId="341C9815" w14:textId="751547BE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대시보드를 통해 다양한 항목의 데이터를 실시간 확인</w:t>
            </w:r>
          </w:p>
        </w:tc>
      </w:tr>
      <w:tr w:rsidR="00B775F6" w14:paraId="2C03AA29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3AB9733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77855E6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52830DA0" w14:textId="4762E3E1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- Dashboard</w:t>
            </w:r>
          </w:p>
        </w:tc>
        <w:tc>
          <w:tcPr>
            <w:tcW w:w="5488" w:type="dxa"/>
            <w:vAlign w:val="center"/>
          </w:tcPr>
          <w:p w14:paraId="08AE912A" w14:textId="26D8EF33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인터넷과 연결되는 네트워크 트래픽을 통합적으로 보여줌</w:t>
            </w:r>
          </w:p>
        </w:tc>
      </w:tr>
      <w:tr w:rsidR="00B775F6" w14:paraId="54448504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23A3BFB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5BFD7FC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271BE204" w14:textId="252D3F13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– Detail</w:t>
            </w:r>
          </w:p>
        </w:tc>
        <w:tc>
          <w:tcPr>
            <w:tcW w:w="5488" w:type="dxa"/>
            <w:vAlign w:val="center"/>
          </w:tcPr>
          <w:p w14:paraId="73BA7C6E" w14:textId="2F9E2549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인터넷과 연결되는 특정 네트워크 트래픽을 자세하게 보여줌</w:t>
            </w:r>
          </w:p>
        </w:tc>
      </w:tr>
      <w:tr w:rsidR="00B775F6" w14:paraId="1132B930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63AFCA6F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9F5F85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1C43F5CC" w14:textId="48FF94FF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– Dashboard</w:t>
            </w:r>
          </w:p>
        </w:tc>
        <w:tc>
          <w:tcPr>
            <w:tcW w:w="5488" w:type="dxa"/>
            <w:vAlign w:val="center"/>
          </w:tcPr>
          <w:p w14:paraId="763959B0" w14:textId="72F04E68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네이버 클라우드 플랫폼 내부 망과 연결되는 네트워크 트래픽을 통합적으로 보여줌</w:t>
            </w:r>
          </w:p>
        </w:tc>
      </w:tr>
      <w:tr w:rsidR="00B775F6" w14:paraId="14FF0BA7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61F730D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319901B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66BA3A24" w14:textId="7CEA1A6C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- Detail</w:t>
            </w:r>
          </w:p>
        </w:tc>
        <w:tc>
          <w:tcPr>
            <w:tcW w:w="5488" w:type="dxa"/>
            <w:vAlign w:val="center"/>
          </w:tcPr>
          <w:p w14:paraId="11556B38" w14:textId="3CD93809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네이버 클라우드 플랫폼 내부 망과 연결되는 특정 네트워크 트래픽을 자세하게 보여줌</w:t>
            </w:r>
          </w:p>
        </w:tc>
      </w:tr>
      <w:tr w:rsidR="00B775F6" w14:paraId="0DC889B6" w14:textId="77777777" w:rsidTr="00986FF1">
        <w:trPr>
          <w:trHeight w:val="364"/>
        </w:trPr>
        <w:tc>
          <w:tcPr>
            <w:tcW w:w="10410" w:type="dxa"/>
            <w:gridSpan w:val="4"/>
            <w:vAlign w:val="center"/>
          </w:tcPr>
          <w:p w14:paraId="228CC75A" w14:textId="63DE8780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2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021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년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9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월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16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일부터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Classic 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환경에서는 신규 신청 불가능</w:t>
            </w:r>
          </w:p>
        </w:tc>
      </w:tr>
    </w:tbl>
    <w:p w14:paraId="24D3EE95" w14:textId="77777777" w:rsidR="00B775F6" w:rsidRPr="008A1E83" w:rsidRDefault="00B775F6" w:rsidP="008A1E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394563F1" w14:textId="58CD0D21" w:rsidR="00FF652C" w:rsidRPr="00986FF1" w:rsidRDefault="00FF652C" w:rsidP="00FF652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DD3D1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DD3D16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276C65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</w:p>
    <w:p w14:paraId="378BB3CF" w14:textId="30B55140" w:rsidR="009B4B16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알림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은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1분 주기로 데이터를 수집하여 사용자가 원하는 알림 주기 설정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할 수 있다.</w:t>
      </w:r>
    </w:p>
    <w:p w14:paraId="1DD66B8F" w14:textId="7D048158" w:rsidR="00E008B7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사용자 이메일 및 핸드폰 문자메시지 전송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통해 제공한다.</w:t>
      </w:r>
    </w:p>
    <w:p w14:paraId="4DAD505B" w14:textId="77777777" w:rsidR="00276C65" w:rsidRPr="00E805C2" w:rsidRDefault="00276C65" w:rsidP="00276C65">
      <w:pPr>
        <w:spacing w:after="0"/>
        <w:ind w:left="40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0C095969" w14:textId="4D7D8115" w:rsidR="002654F7" w:rsidRPr="00986FF1" w:rsidRDefault="00E008B7" w:rsidP="004C384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C30058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131C37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</w:p>
    <w:p w14:paraId="6C5ACBF6" w14:textId="577ED7A5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Na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ver Cloud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P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latform(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이하 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NCP)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의 장애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인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Notification Recipient에 대상자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를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추가하면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해당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번호로 알람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전송한다.</w:t>
      </w:r>
    </w:p>
    <w:p w14:paraId="724F8B8F" w14:textId="1947C1C6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대상자의 정보를 입력할 때, 작성자의 이름,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이메일 주소,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휴대폰 번호 등을 작성해야 한다.</w:t>
      </w:r>
    </w:p>
    <w:p w14:paraId="70A9DC11" w14:textId="40795BD3" w:rsidR="00CD0176" w:rsidRPr="00CD0176" w:rsidRDefault="00CD0176" w:rsidP="00CD0176">
      <w:pPr>
        <w:pStyle w:val="2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</w:pPr>
      <w:r w:rsidRPr="00CD0176">
        <w:rPr>
          <w:rFonts w:ascii="KoPub돋움체 Light" w:eastAsia="KoPub돋움체 Light" w:hAnsi="KoPub돋움체 Light" w:cs="Calibri"/>
          <w:b w:val="0"/>
          <w:spacing w:val="-7"/>
          <w:sz w:val="24"/>
          <w:szCs w:val="24"/>
          <w:shd w:val="clear" w:color="auto" w:fill="FFFFFF"/>
        </w:rPr>
        <w:t>NCP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의</w:t>
      </w:r>
      <w:r w:rsidRPr="00CD0176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인</w:t>
      </w:r>
      <w:r w:rsidRPr="00CD0176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Cambria" w:eastAsia="KoPub돋움체 Light" w:hAnsi="Cambria" w:cs="Cambria"/>
          <w:b w:val="0"/>
          <w:bCs w:val="0"/>
          <w:color w:val="222222"/>
          <w:spacing w:val="-22"/>
          <w:sz w:val="24"/>
          <w:szCs w:val="24"/>
        </w:rPr>
        <w:t> 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>Simple &amp; Easy Notification Service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를 이용하여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MMS, Push,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국제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카카오톡 </w:t>
      </w:r>
      <w:proofErr w:type="spellStart"/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>비즈메시지를</w:t>
      </w:r>
      <w:proofErr w:type="spellEnd"/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 이용하여 알림 할 수 있습니다.</w:t>
      </w:r>
    </w:p>
    <w:p w14:paraId="5FF5F09D" w14:textId="1FF593AF" w:rsidR="009B4B16" w:rsidRDefault="009B4B1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2B2F65BC" w14:textId="77777777" w:rsidR="00CD0176" w:rsidRPr="00E805C2" w:rsidRDefault="00CD017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627FD511" w14:textId="65AB688B" w:rsidR="00AD00BE" w:rsidRPr="00986FF1" w:rsidRDefault="00AD00BE" w:rsidP="00C30058">
      <w:pPr>
        <w:spacing w:after="0"/>
        <w:rPr>
          <w:rFonts w:ascii="KoPub돋움체 Bold" w:eastAsia="KoPub돋움체 Bold" w:hAnsi="KoPub돋움체 Bold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제</w:t>
      </w:r>
      <w:r w:rsidR="004119B8"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조 추가 모니터링</w:t>
      </w:r>
      <w:r w:rsidR="00897ADE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 xml:space="preserve"> 서비스</w:t>
      </w:r>
    </w:p>
    <w:p w14:paraId="07CC3612" w14:textId="449CD7FE" w:rsidR="004119B8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①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4119B8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Web service Monitoring System</w:t>
      </w:r>
      <w:r w:rsidR="004119B8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URL 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등록만으로 간단히 웹 서비스의 정상 동작을 모니터링하고 글로벌 환경에서의 응답 속도를 측정할 수 있는 서비스이다.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</w:t>
      </w:r>
    </w:p>
    <w:p w14:paraId="723DDC98" w14:textId="1BA9EA3B" w:rsidR="00897ADE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②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Security Monitoring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외부의 보안 위협을 실시간으로 감시하고 탐지된 이벤트에 효율적으로 대응할 수 있는 자동화된 보안 시스템이다.</w:t>
      </w:r>
    </w:p>
    <w:p w14:paraId="0BB7DA7D" w14:textId="105748D7" w:rsidR="004119B8" w:rsidRDefault="00753FD0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③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Network Traffic Monitoring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고객 서버에서 발생하는 트래픽을 수집하고 분석하여 정보를 제공하는 서비스이다.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</w:p>
    <w:p w14:paraId="7F920A36" w14:textId="1DC6318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④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Cloud Insight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는 클라우드 환경의 성능과 운영 지표를 통합 관리하고,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장애 발생 시 담당자에게 신속히 전달할 수 있는 모니터링 서비스를 제공한다.</w:t>
      </w:r>
    </w:p>
    <w:p w14:paraId="0A8E4E1C" w14:textId="7777777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1C7D043A" w14:textId="77777777" w:rsidR="00986FF1" w:rsidRPr="004119B8" w:rsidRDefault="00986FF1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768593BE" w14:textId="69CBBCBE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K</w:t>
      </w:r>
      <w:r w:rsidR="00B54002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>T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 xml:space="preserve">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857971D" w14:textId="09FF55FC" w:rsidR="00D20964" w:rsidRPr="00986FF1" w:rsidRDefault="00C269F3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="00D2096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 모니터링 서비</w:t>
      </w:r>
      <w:r w:rsidR="0020204D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스</w:t>
      </w:r>
      <w:r w:rsidR="009F28BD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</w:p>
    <w:p w14:paraId="534D2799" w14:textId="16166175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proofErr w:type="spellEnd"/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솔루션 기반의 VM 모니터링 서비스로, 사용중인 클라우드 환경 내 시스템의 자원 관리, 성능 감시, 각종 로그 감시, 분석, 보고서 작성 및 장애 관리 등의 기능을 제공한다.</w:t>
      </w:r>
    </w:p>
    <w:p w14:paraId="51F5005B" w14:textId="019DD719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proofErr w:type="spellEnd"/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사용중인 클라우드 환경 내 시스템의 자원 관리, 성능 감시, 각종 로그 감시, 분석, 보고서 작성 및 장애 관리 등의 다양한 기능을 제공하며, 더불어 클라우드 환경 내의 멀티 계정/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멀티존에</w:t>
      </w:r>
      <w:proofErr w:type="spellEnd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구축된 VM들도 통합하여 모니터링 할 수 있다.</w:t>
      </w:r>
    </w:p>
    <w:p w14:paraId="3F1B92DA" w14:textId="084A2034" w:rsidR="00D20964" w:rsidRPr="00986FF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20204D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0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 모니터링 신청 및 해지방법</w:t>
      </w:r>
    </w:p>
    <w:p w14:paraId="1FDD8F56" w14:textId="4DCA5E5D" w:rsidR="00D20964" w:rsidRPr="007C44C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7C44C1">
        <w:rPr>
          <w:rFonts w:ascii="KoPub돋움체 Light" w:eastAsia="KoPub돋움체 Light" w:hAnsi="KoPub돋움체 Light" w:cs="Calibri"/>
          <w:sz w:val="24"/>
          <w:szCs w:val="24"/>
        </w:rPr>
        <w:t>①</w:t>
      </w:r>
      <w:r w:rsidR="0020204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C44C1">
        <w:rPr>
          <w:rFonts w:ascii="KoPub돋움체 Light" w:eastAsia="KoPub돋움체 Light" w:hAnsi="KoPub돋움체 Light" w:hint="eastAsia"/>
          <w:sz w:val="24"/>
          <w:szCs w:val="24"/>
        </w:rPr>
        <w:t>서비스 이용 신청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방법</w:t>
      </w:r>
    </w:p>
    <w:p w14:paraId="11D09D6D" w14:textId="61EDADD6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KT는 이용 신청 고객에게 서비스 이용약관을 사전에 </w:t>
      </w:r>
      <w:r>
        <w:rPr>
          <w:rFonts w:ascii="KoPub돋움체 Light" w:eastAsia="KoPub돋움체 Light" w:hAnsi="KoPub돋움체 Light"/>
          <w:color w:val="000000"/>
        </w:rPr>
        <w:t>공지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0B342782" w14:textId="57836BCC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타인의 명의를 도용하여 신청한 이용신청고객의 모든 고객 ID는 삭제되며, 관계법령에 따라 처벌받을 수 </w:t>
      </w:r>
      <w:r>
        <w:rPr>
          <w:rFonts w:ascii="KoPub돋움체 Light" w:eastAsia="KoPub돋움체 Light" w:hAnsi="KoPub돋움체 Light"/>
          <w:color w:val="000000"/>
        </w:rPr>
        <w:t>있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6ADC4F96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 w:cs="Calibri"/>
          <w:color w:val="000000"/>
        </w:rPr>
        <w:t>②</w:t>
      </w:r>
      <w:r w:rsidRPr="007C44C1">
        <w:rPr>
          <w:rFonts w:ascii="KoPub돋움체 Light" w:eastAsia="KoPub돋움체 Light" w:hAnsi="KoPub돋움체 Light"/>
          <w:color w:val="000000"/>
        </w:rPr>
        <w:t xml:space="preserve"> </w:t>
      </w:r>
      <w:r w:rsidRPr="007C44C1">
        <w:rPr>
          <w:rFonts w:ascii="KoPub돋움체 Light" w:eastAsia="KoPub돋움체 Light" w:hAnsi="KoPub돋움체 Light" w:hint="eastAsia"/>
          <w:color w:val="000000"/>
        </w:rPr>
        <w:t>서비스 이용 해지 방법</w:t>
      </w:r>
    </w:p>
    <w:p w14:paraId="20E61186" w14:textId="34800F12" w:rsidR="00D20964" w:rsidRPr="007C44C1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>고객이 서비스 이용계약을 해지하고자 할 경우에는 본인이 직접 온라인, 전화, 팩스, 메일 등의 방법으로 KT에 해지신청을</w:t>
      </w:r>
      <w:r>
        <w:rPr>
          <w:rFonts w:ascii="KoPub돋움체 Light" w:eastAsia="KoPub돋움체 Light" w:hAnsi="KoPub돋움체 Light" w:hint="eastAsia"/>
          <w:color w:val="000000"/>
        </w:rPr>
        <w:t xml:space="preserve"> </w:t>
      </w:r>
      <w:r w:rsidRPr="007C44C1">
        <w:rPr>
          <w:rFonts w:ascii="KoPub돋움체 Light" w:eastAsia="KoPub돋움체 Light" w:hAnsi="KoPub돋움체 Light"/>
          <w:color w:val="000000"/>
        </w:rPr>
        <w:t xml:space="preserve">하여야 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53B080A" w14:textId="2CA898BE" w:rsidR="00D20964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고객은 서비스 개통 후 언제든지 서비스이용계약 해지를 요청할 수 있으며 KT는 즉시 해당 계약해지 요청을 </w:t>
      </w:r>
      <w:r>
        <w:rPr>
          <w:rFonts w:ascii="KoPub돋움체 Light" w:eastAsia="KoPub돋움체 Light" w:hAnsi="KoPub돋움체 Light"/>
          <w:color w:val="000000"/>
        </w:rPr>
        <w:t>처리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4B0309D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</w:p>
    <w:p w14:paraId="6645CDBA" w14:textId="1775B4F0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20204D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리소스 사용량</w:t>
      </w:r>
    </w:p>
    <w:p w14:paraId="0B79A680" w14:textId="77777777" w:rsidR="0030460F" w:rsidRPr="00C269F3" w:rsidRDefault="0030460F" w:rsidP="0030460F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K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T Cloud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서비스는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Watch </w:t>
      </w:r>
      <w:proofErr w:type="spellStart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메트릭</w:t>
      </w:r>
      <w:proofErr w:type="spellEnd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통계 그래프를 활용하여 기본적인 서버 사용 추이나 패턴을 손 쉽게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3EE121C7" w14:textId="77777777" w:rsidR="00C269F3" w:rsidRPr="0030460F" w:rsidRDefault="00C269F3" w:rsidP="00D20964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1EF2387B" w14:textId="3C773491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20204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 장애 정보 및 장애 정보 알림</w:t>
      </w:r>
      <w:r w:rsidR="0020204D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서비스</w:t>
      </w:r>
    </w:p>
    <w:p w14:paraId="7ED42775" w14:textId="27D37852" w:rsidR="00D20964" w:rsidRPr="0020204D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①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KT Cloud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는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서비스를 이용하여 인프라 자원과 그 위에서 동작하는 애플리케이션을 위한 모니터링 서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lastRenderedPageBreak/>
        <w:t>비스를 제공한다.</w:t>
      </w:r>
    </w:p>
    <w:p w14:paraId="2BFAA014" w14:textId="1662977B" w:rsidR="00D20964" w:rsidRPr="0020204D" w:rsidRDefault="0020204D" w:rsidP="0020204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②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서비스는</w:t>
      </w:r>
      <w:r w:rsidR="00D20964" w:rsidRPr="0020204D">
        <w:rPr>
          <w:rFonts w:ascii="Cambria" w:eastAsia="KoPub돋움체 Light" w:hAnsi="Cambria" w:cs="Cambria"/>
          <w:color w:val="333336"/>
          <w:spacing w:val="-8"/>
          <w:sz w:val="24"/>
          <w:szCs w:val="24"/>
        </w:rPr>
        <w:t> 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KT Cloud에 대한 모니터링 데이터를 기반으로 UI화면을 통해 이상 유무에 대한 감시 활동이 가능하다.</w:t>
      </w:r>
    </w:p>
    <w:p w14:paraId="48DBDA62" w14:textId="6C1B93D7" w:rsidR="00D20964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③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Watch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서비스는 이메일,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SMS,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전화 등으로 장애 정보를 알린다.</w:t>
      </w:r>
    </w:p>
    <w:p w14:paraId="79039C28" w14:textId="1A8AB0E1" w:rsidR="001F4B85" w:rsidRDefault="001F4B85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</w:p>
    <w:p w14:paraId="55B07570" w14:textId="20009AC4" w:rsidR="001F4B85" w:rsidRPr="001F4B85" w:rsidRDefault="001F4B85" w:rsidP="0020204D">
      <w:pPr>
        <w:spacing w:after="0"/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</w:pP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제1</w:t>
      </w:r>
      <w:r w:rsidRPr="001F4B85"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  <w:t>3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조 제공방법 및 제공주기</w:t>
      </w:r>
    </w:p>
    <w:p w14:paraId="765F5D3D" w14:textId="6D508A52" w:rsidR="00331058" w:rsidRPr="00331058" w:rsidRDefault="00426B1E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①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호스트에서 발생하는 이벤트는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4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가지 상태(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Normal/Warning/Critical/Fatal)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로 분류되며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,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이벤트뷰에서 실시간으로 발생하는 이벤트를 모니터링 할 수 있다.</w:t>
      </w:r>
    </w:p>
    <w:p w14:paraId="1D9C7B9B" w14:textId="77777777" w:rsidR="000F1EE8" w:rsidRDefault="00FE1985" w:rsidP="000F1EE8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FE1985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이메일과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를 통해 제공받을 수 있다.</w:t>
      </w:r>
    </w:p>
    <w:p w14:paraId="173EA8A0" w14:textId="39EB69E9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이메일로 제공받을 경우 사용자의 이름과 암호를 제외한 모든 항목은 필수로 입력해야 한다.</w:t>
      </w:r>
    </w:p>
    <w:p w14:paraId="59D7C842" w14:textId="77FF2C88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S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의 회신 번호 항목은 통보된 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의 보내는 사람 번호로 표시된다.</w:t>
      </w:r>
    </w:p>
    <w:p w14:paraId="64F82719" w14:textId="2B5FF225" w:rsidR="00E008B7" w:rsidRDefault="000F1EE8" w:rsidP="00E008B7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③ 이벤트 예외처리를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설정하면 해당 시간에 발생하는 예외처리 대상 이벤트들은 통보하지 않는다.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설정하는 과정은 다음과 같다.</w:t>
      </w:r>
    </w:p>
    <w:p w14:paraId="276B4A52" w14:textId="6ADA889A" w:rsidR="000F1EE8" w:rsidRPr="004D66B6" w:rsidRDefault="000F1EE8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규칙을 등록하고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실행하는 형식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일자 및 시간 정보와 예외처리를 할 통보 방법을 선택한다.</w:t>
      </w:r>
    </w:p>
    <w:p w14:paraId="19931F12" w14:textId="06E8D7D3" w:rsidR="000F1EE8" w:rsidRPr="004D66B6" w:rsidRDefault="002A4A41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할 대상 목록을 생성하고 호스트,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클래스,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인스턴스 레벨로 예외처리 대상을 설정한다.</w:t>
      </w:r>
    </w:p>
    <w:p w14:paraId="18576442" w14:textId="77777777" w:rsidR="00FE1985" w:rsidRDefault="00FE1985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63304053" w14:textId="77777777" w:rsidR="00BC760F" w:rsidRPr="00E805C2" w:rsidRDefault="00BC760F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2B20B134" w14:textId="21E028A1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4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NHN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0DB28451" w14:textId="5C7042CC" w:rsidR="0099732D" w:rsidRPr="00986FF1" w:rsidRDefault="00C269F3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1C0830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1F4B85">
        <w:rPr>
          <w:rFonts w:ascii="KoPub돋움체 Bold" w:eastAsia="KoPub돋움체 Bold" w:hAnsi="KoPub돋움체 Bold"/>
          <w:bCs/>
          <w:sz w:val="24"/>
          <w:szCs w:val="24"/>
        </w:rPr>
        <w:t>4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6C411D"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16F1035D" w14:textId="2CB0978B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① 조직의 리소스는 결제 수단을 등록한 회원을 기준으로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프로젝트는 조직을 기준으로 계산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43" w:type="dxa"/>
        <w:tblLook w:val="04A0" w:firstRow="1" w:lastRow="0" w:firstColumn="1" w:lastColumn="0" w:noHBand="0" w:noVBand="1"/>
      </w:tblPr>
      <w:tblGrid>
        <w:gridCol w:w="3514"/>
        <w:gridCol w:w="3514"/>
        <w:gridCol w:w="3515"/>
      </w:tblGrid>
      <w:tr w:rsidR="004159BF" w14:paraId="7505A1A0" w14:textId="77777777" w:rsidTr="00986FF1">
        <w:trPr>
          <w:trHeight w:val="370"/>
        </w:trPr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351954A9" w14:textId="5BFE6D5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27D19D9B" w14:textId="297EB5C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15" w:type="dxa"/>
            <w:shd w:val="clear" w:color="auto" w:fill="BFBFBF" w:themeFill="background1" w:themeFillShade="BF"/>
            <w:vAlign w:val="center"/>
          </w:tcPr>
          <w:p w14:paraId="2F97FE5A" w14:textId="015CC20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proofErr w:type="spellStart"/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  <w:proofErr w:type="spellEnd"/>
          </w:p>
        </w:tc>
      </w:tr>
      <w:tr w:rsidR="004159BF" w14:paraId="38CD224A" w14:textId="77777777" w:rsidTr="00986FF1">
        <w:trPr>
          <w:trHeight w:val="388"/>
        </w:trPr>
        <w:tc>
          <w:tcPr>
            <w:tcW w:w="3514" w:type="dxa"/>
            <w:vAlign w:val="center"/>
          </w:tcPr>
          <w:p w14:paraId="74167CA5" w14:textId="0361316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</w:t>
            </w:r>
          </w:p>
        </w:tc>
        <w:tc>
          <w:tcPr>
            <w:tcW w:w="3514" w:type="dxa"/>
            <w:vAlign w:val="center"/>
          </w:tcPr>
          <w:p w14:paraId="1DB8BA28" w14:textId="619FD94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 xml:space="preserve">결제 수단을 등록한 </w:t>
            </w:r>
            <w:proofErr w:type="spellStart"/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회원당</w:t>
            </w:r>
            <w:proofErr w:type="spellEnd"/>
          </w:p>
        </w:tc>
        <w:tc>
          <w:tcPr>
            <w:tcW w:w="3515" w:type="dxa"/>
            <w:vAlign w:val="center"/>
          </w:tcPr>
          <w:p w14:paraId="52CA5FE1" w14:textId="4AD5C45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3개</w:t>
            </w:r>
          </w:p>
        </w:tc>
      </w:tr>
      <w:tr w:rsidR="004159BF" w14:paraId="7C839C0C" w14:textId="77777777" w:rsidTr="00986FF1">
        <w:trPr>
          <w:trHeight w:val="370"/>
        </w:trPr>
        <w:tc>
          <w:tcPr>
            <w:tcW w:w="3514" w:type="dxa"/>
            <w:vAlign w:val="center"/>
          </w:tcPr>
          <w:p w14:paraId="30A94BC6" w14:textId="4E6933E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</w:t>
            </w:r>
          </w:p>
        </w:tc>
        <w:tc>
          <w:tcPr>
            <w:tcW w:w="3514" w:type="dxa"/>
            <w:vAlign w:val="center"/>
          </w:tcPr>
          <w:p w14:paraId="69CCAB11" w14:textId="65F9A32D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조직당</w:t>
            </w:r>
          </w:p>
        </w:tc>
        <w:tc>
          <w:tcPr>
            <w:tcW w:w="3515" w:type="dxa"/>
            <w:vAlign w:val="center"/>
          </w:tcPr>
          <w:p w14:paraId="6BCB9798" w14:textId="4B68A14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5개</w:t>
            </w:r>
          </w:p>
        </w:tc>
      </w:tr>
    </w:tbl>
    <w:p w14:paraId="7D58D176" w14:textId="7E422CB3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② 리소스 사용량은 프로젝트별로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proofErr w:type="spellStart"/>
      <w:r>
        <w:rPr>
          <w:rFonts w:ascii="KoPub돋움체 Light" w:eastAsia="KoPub돋움체 Light" w:hAnsi="KoPub돋움체 Light" w:hint="eastAsia"/>
          <w:bCs/>
          <w:sz w:val="24"/>
          <w:szCs w:val="24"/>
        </w:rPr>
        <w:t>리전별로</w:t>
      </w:r>
      <w:proofErr w:type="spellEnd"/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 구분하여 정책이 적용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 w:rsidR="00EC57C4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58" w:type="dxa"/>
        <w:tblLook w:val="04A0" w:firstRow="1" w:lastRow="0" w:firstColumn="1" w:lastColumn="0" w:noHBand="0" w:noVBand="1"/>
      </w:tblPr>
      <w:tblGrid>
        <w:gridCol w:w="3519"/>
        <w:gridCol w:w="3519"/>
        <w:gridCol w:w="3520"/>
      </w:tblGrid>
      <w:tr w:rsidR="004159BF" w14:paraId="1CAEAB08" w14:textId="77777777" w:rsidTr="00986FF1">
        <w:trPr>
          <w:trHeight w:val="400"/>
        </w:trPr>
        <w:tc>
          <w:tcPr>
            <w:tcW w:w="3519" w:type="dxa"/>
            <w:shd w:val="clear" w:color="auto" w:fill="BFBFBF" w:themeFill="background1" w:themeFillShade="BF"/>
          </w:tcPr>
          <w:p w14:paraId="7806D70C" w14:textId="17B01EEF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9" w:type="dxa"/>
            <w:shd w:val="clear" w:color="auto" w:fill="BFBFBF" w:themeFill="background1" w:themeFillShade="BF"/>
          </w:tcPr>
          <w:p w14:paraId="3974F101" w14:textId="793CA355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14:paraId="564E80C3" w14:textId="43EECC18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proofErr w:type="spellStart"/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  <w:proofErr w:type="spellEnd"/>
          </w:p>
        </w:tc>
      </w:tr>
      <w:tr w:rsidR="004159BF" w14:paraId="2ED53B6B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73E424D9" w14:textId="6C67D53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C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PU</w:t>
            </w:r>
          </w:p>
        </w:tc>
        <w:tc>
          <w:tcPr>
            <w:tcW w:w="3519" w:type="dxa"/>
            <w:vAlign w:val="center"/>
          </w:tcPr>
          <w:p w14:paraId="12669BF6" w14:textId="48E6F7CF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0579DB0D" w14:textId="0123351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00vCore</w:t>
            </w:r>
          </w:p>
        </w:tc>
      </w:tr>
      <w:tr w:rsidR="004159BF" w14:paraId="52D21609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45554C77" w14:textId="171AFF12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메모리</w:t>
            </w:r>
          </w:p>
        </w:tc>
        <w:tc>
          <w:tcPr>
            <w:tcW w:w="3519" w:type="dxa"/>
            <w:vAlign w:val="center"/>
          </w:tcPr>
          <w:p w14:paraId="74634DD7" w14:textId="13766A0A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20AE1E6E" w14:textId="3E2E442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2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56GB</w:t>
            </w:r>
          </w:p>
        </w:tc>
      </w:tr>
      <w:tr w:rsidR="004159BF" w14:paraId="5F7E9A16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60A43A53" w14:textId="07708D46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B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lock Storage</w:t>
            </w:r>
          </w:p>
        </w:tc>
        <w:tc>
          <w:tcPr>
            <w:tcW w:w="3519" w:type="dxa"/>
            <w:vAlign w:val="center"/>
          </w:tcPr>
          <w:p w14:paraId="175E60F0" w14:textId="64B68178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1AB9A86A" w14:textId="64255329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0TB</w:t>
            </w:r>
          </w:p>
        </w:tc>
      </w:tr>
      <w:tr w:rsidR="004159BF" w14:paraId="5A27BCFD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6AA91CFA" w14:textId="1E8893C7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N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etwork Interface</w:t>
            </w:r>
          </w:p>
        </w:tc>
        <w:tc>
          <w:tcPr>
            <w:tcW w:w="3519" w:type="dxa"/>
            <w:vAlign w:val="center"/>
          </w:tcPr>
          <w:p w14:paraId="74C9A2CC" w14:textId="2BD41930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76774F3D" w14:textId="41A39D61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</w:t>
            </w: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개</w:t>
            </w:r>
          </w:p>
        </w:tc>
      </w:tr>
    </w:tbl>
    <w:p w14:paraId="4E87DDC8" w14:textId="77777777" w:rsidR="006E3710" w:rsidRDefault="006E3710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7C367A98" w14:textId="227FA15E" w:rsidR="00E008B7" w:rsidRPr="00986FF1" w:rsidRDefault="00E008B7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1C0830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6C411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3B2BD0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</w:p>
    <w:p w14:paraId="475C0D60" w14:textId="4A4B2557" w:rsidR="003B2BD0" w:rsidRPr="00DD3D16" w:rsidRDefault="003B2BD0" w:rsidP="009A5EAE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63662EEE" w14:textId="77777777" w:rsidR="00B92201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0929F08C" w14:textId="43D527D7" w:rsidR="003B2BD0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③ 집계 단위별로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3B2BD0" w14:paraId="0838A6BA" w14:textId="77777777" w:rsidTr="00986FF1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0F2D5AE6" w14:textId="7CC3FE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5A04E100" w14:textId="3464E1F7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3B2BD0" w14:paraId="578790C9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0060EC5D" w14:textId="7708C0E5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lastRenderedPageBreak/>
              <w:t>1분</w:t>
            </w:r>
          </w:p>
        </w:tc>
        <w:tc>
          <w:tcPr>
            <w:tcW w:w="5227" w:type="dxa"/>
            <w:vAlign w:val="center"/>
          </w:tcPr>
          <w:p w14:paraId="21586781" w14:textId="3FF4D9BB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3B2BD0" w14:paraId="4799FEFE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06CA5DD8" w14:textId="4FC2B068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5분</w:t>
            </w:r>
          </w:p>
        </w:tc>
        <w:tc>
          <w:tcPr>
            <w:tcW w:w="5227" w:type="dxa"/>
            <w:vAlign w:val="center"/>
          </w:tcPr>
          <w:p w14:paraId="1C7ECD63" w14:textId="3E065DCA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3B2BD0" w14:paraId="4584268E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79D840AB" w14:textId="714350E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7835DD9F" w14:textId="15E967C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3B2BD0" w14:paraId="7066486B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79C7F0EC" w14:textId="108EAB1E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067277B0" w14:textId="04643901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2년</w:t>
            </w:r>
          </w:p>
        </w:tc>
      </w:tr>
      <w:tr w:rsidR="003B2BD0" w14:paraId="06FA4332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1EF51487" w14:textId="45D932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3B2148FF" w14:textId="67AA903C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5년</w:t>
            </w:r>
          </w:p>
        </w:tc>
      </w:tr>
    </w:tbl>
    <w:p w14:paraId="59C538DB" w14:textId="4994A3D6" w:rsidR="005872DA" w:rsidRPr="003B2BD0" w:rsidRDefault="005872DA" w:rsidP="00C975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17CA0D30" w14:textId="614EA5AD" w:rsidR="00A317D7" w:rsidRDefault="00E008B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6C411D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A317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</w:p>
    <w:p w14:paraId="70FB07F2" w14:textId="1E4774E5" w:rsidR="00A317D7" w:rsidRDefault="00A317D7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① </w:t>
      </w:r>
      <w:r w:rsidR="00D221EF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설정한 감시 조건을 충족하는 상황이 발생했을 때 알림을 제공한다.</w:t>
      </w:r>
    </w:p>
    <w:p w14:paraId="365C4045" w14:textId="33AC15E7" w:rsidR="00D221EF" w:rsidRPr="00A317D7" w:rsidRDefault="00D221EF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② 알림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73E61000" w14:textId="77777777" w:rsidR="00A317D7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10A0351" w14:textId="4F33DE70" w:rsidR="00E008B7" w:rsidRPr="00986FF1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</w:p>
    <w:p w14:paraId="331536F9" w14:textId="7AF64311" w:rsidR="00B03AB6" w:rsidRDefault="00B03AB6" w:rsidP="00B03AB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수집된 지표의 임계치를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3E147D3C" w14:textId="77777777" w:rsidR="00B03AB6" w:rsidRPr="00B03AB6" w:rsidRDefault="00B03AB6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082E1C10" w14:textId="5156DCAB" w:rsidR="00E008B7" w:rsidRPr="00986FF1" w:rsidRDefault="00E008B7" w:rsidP="00097BD3">
      <w:pPr>
        <w:spacing w:after="0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BA1B8B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6C411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22733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추가 모니터링 서비스</w:t>
      </w:r>
    </w:p>
    <w:p w14:paraId="272EB04C" w14:textId="2AD3B848" w:rsidR="00097BD3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①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S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ecurity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I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DS/SIEM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패턴 및 위협 관리 대응 체계를 기반으로 침입 탐지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,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분석,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대응,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예방과 관련된 보안 관제 서비스를 제공하는 서비스이다.</w:t>
      </w:r>
    </w:p>
    <w:p w14:paraId="54CC2FBA" w14:textId="6DAF671D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②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System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각 시스템 지표 차트를 원하는 레이아웃으로 구성할 수 있으며,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지표가 특정 임계치에 도달할 경우 원하는 특정 사용자 그룹에게 이메일 또는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SMS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로 알림을 보내도록 설정할 수 있는 서비스이다.</w:t>
      </w:r>
    </w:p>
    <w:p w14:paraId="7D13A7C9" w14:textId="25ED2851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Service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감시 대상이 되는 특정 웹서비스를 모니터링하여 장애가 탐지되면 프로젝트 멤버들에게 장애를 전파하는 기능을 제공한다.</w:t>
      </w:r>
    </w:p>
    <w:p w14:paraId="16307E4D" w14:textId="5D69FF67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677EB6F" w14:textId="018FD313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05A139E7" w14:textId="2EBBEBBB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>제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 </w:t>
      </w:r>
      <w:r>
        <w:rPr>
          <w:rFonts w:ascii="KoPub돋움체 Bold" w:eastAsia="KoPub돋움체 Bold" w:hAnsi="KoPub돋움체 Bold"/>
          <w:bCs/>
          <w:sz w:val="28"/>
          <w:szCs w:val="28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운영관리(매니지드)</w:t>
      </w:r>
    </w:p>
    <w:p w14:paraId="7A4F1F00" w14:textId="77777777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</w:p>
    <w:p w14:paraId="01A4CBEF" w14:textId="6E7FA2D7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57AAA18F" w14:textId="3BE18480" w:rsidR="00C11383" w:rsidRPr="00C269F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① 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모니터링 서비스 신청한 고객에게는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통계 그래프를 활용하여 기본적인 서버 사용 추이나 패턴을 손 쉽게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2925C069" w14:textId="4804C34A" w:rsidR="00C11383" w:rsidRP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285335C4" w14:textId="33357C3F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20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</w:p>
    <w:p w14:paraId="1B426DD5" w14:textId="2D3CE3B7" w:rsidR="00C11383" w:rsidRPr="00DD3D16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3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5E7C3EBF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5F801255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③ 집계 단위별로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C11383" w14:paraId="10E46B71" w14:textId="77777777" w:rsidTr="00E72EE9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4F4C24C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372B3D8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C11383" w14:paraId="697F7C4B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25FA8A25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1분</w:t>
            </w:r>
          </w:p>
        </w:tc>
        <w:tc>
          <w:tcPr>
            <w:tcW w:w="5227" w:type="dxa"/>
            <w:vAlign w:val="center"/>
          </w:tcPr>
          <w:p w14:paraId="17927AD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C11383" w14:paraId="5417113A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5AD0428E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5분</w:t>
            </w:r>
          </w:p>
        </w:tc>
        <w:tc>
          <w:tcPr>
            <w:tcW w:w="5227" w:type="dxa"/>
            <w:vAlign w:val="center"/>
          </w:tcPr>
          <w:p w14:paraId="02961E5A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C11383" w14:paraId="03FCD561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13FCB032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60003BA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C11383" w14:paraId="707CAEA1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159292B4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lastRenderedPageBreak/>
              <w:t>2시간</w:t>
            </w:r>
          </w:p>
        </w:tc>
        <w:tc>
          <w:tcPr>
            <w:tcW w:w="5227" w:type="dxa"/>
            <w:vAlign w:val="center"/>
          </w:tcPr>
          <w:p w14:paraId="3312BA2A" w14:textId="74DF4A9C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  <w:tr w:rsidR="00C11383" w14:paraId="1896D020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7A443A5D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268006EF" w14:textId="0B3057D4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</w:tbl>
    <w:p w14:paraId="6CBB122C" w14:textId="77777777" w:rsidR="00C11383" w:rsidRPr="003B2BD0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5FB504D0" w14:textId="135FD1C7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21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</w:p>
    <w:p w14:paraId="3E868FE1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① 설정한 감시 조건을 충족하는 상황이 발생했을 때 알림을 제공한다.</w:t>
      </w:r>
    </w:p>
    <w:p w14:paraId="4B4A8F4B" w14:textId="77777777" w:rsidR="00C11383" w:rsidRPr="00A317D7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② 알림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066800F3" w14:textId="77777777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EF90F71" w14:textId="46F4CDC4" w:rsidR="00C11383" w:rsidRPr="00986FF1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22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</w:p>
    <w:p w14:paraId="13D23F7D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수집된 지표의 임계치를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03DA654C" w14:textId="77777777" w:rsidR="00C11383" w:rsidRPr="00B03AB6" w:rsidRDefault="00C11383" w:rsidP="00C11383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1C68F5A7" w14:textId="77777777" w:rsidR="00C11383" w:rsidRP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</w:pPr>
    </w:p>
    <w:sectPr w:rsidR="00C11383" w:rsidRPr="00C11383" w:rsidSect="00986FF1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A953" w14:textId="77777777" w:rsidR="009A2E79" w:rsidRDefault="009A2E79" w:rsidP="00644A91">
      <w:pPr>
        <w:spacing w:after="0" w:line="240" w:lineRule="auto"/>
      </w:pPr>
      <w:r>
        <w:separator/>
      </w:r>
    </w:p>
  </w:endnote>
  <w:endnote w:type="continuationSeparator" w:id="0">
    <w:p w14:paraId="729885B9" w14:textId="77777777" w:rsidR="009A2E79" w:rsidRDefault="009A2E79" w:rsidP="0064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862646"/>
      <w:docPartObj>
        <w:docPartGallery w:val="Page Numbers (Bottom of Page)"/>
        <w:docPartUnique/>
      </w:docPartObj>
    </w:sdtPr>
    <w:sdtEndPr/>
    <w:sdtContent>
      <w:p w14:paraId="307883C3" w14:textId="0440093A" w:rsidR="00644A91" w:rsidRDefault="00644A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176" w:rsidRPr="00CD0176">
          <w:rPr>
            <w:noProof/>
            <w:lang w:val="ko-KR"/>
          </w:rPr>
          <w:t>8</w:t>
        </w:r>
        <w:r>
          <w:fldChar w:fldCharType="end"/>
        </w:r>
      </w:p>
    </w:sdtContent>
  </w:sdt>
  <w:p w14:paraId="2D848235" w14:textId="77777777" w:rsidR="00644A91" w:rsidRDefault="00644A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F0D3" w14:textId="77777777" w:rsidR="009A2E79" w:rsidRDefault="009A2E79" w:rsidP="00644A91">
      <w:pPr>
        <w:spacing w:after="0" w:line="240" w:lineRule="auto"/>
      </w:pPr>
      <w:r>
        <w:separator/>
      </w:r>
    </w:p>
  </w:footnote>
  <w:footnote w:type="continuationSeparator" w:id="0">
    <w:p w14:paraId="222290DC" w14:textId="77777777" w:rsidR="009A2E79" w:rsidRDefault="009A2E79" w:rsidP="00644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1D"/>
    <w:multiLevelType w:val="hybridMultilevel"/>
    <w:tmpl w:val="D7460FEA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FD4B9B"/>
    <w:multiLevelType w:val="hybridMultilevel"/>
    <w:tmpl w:val="755EFAA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084E8E"/>
    <w:multiLevelType w:val="hybridMultilevel"/>
    <w:tmpl w:val="D082B4A0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83804F9"/>
    <w:multiLevelType w:val="hybridMultilevel"/>
    <w:tmpl w:val="31C25E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3451EB"/>
    <w:multiLevelType w:val="multilevel"/>
    <w:tmpl w:val="F69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129F4"/>
    <w:multiLevelType w:val="multilevel"/>
    <w:tmpl w:val="81E017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0C3BAE"/>
    <w:multiLevelType w:val="multilevel"/>
    <w:tmpl w:val="7832A69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748DC"/>
    <w:multiLevelType w:val="hybridMultilevel"/>
    <w:tmpl w:val="CFB4A35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5726E20"/>
    <w:multiLevelType w:val="hybridMultilevel"/>
    <w:tmpl w:val="40B0E9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16057CB8"/>
    <w:multiLevelType w:val="hybridMultilevel"/>
    <w:tmpl w:val="0410444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BA2399"/>
    <w:multiLevelType w:val="hybridMultilevel"/>
    <w:tmpl w:val="F8707D60"/>
    <w:lvl w:ilvl="0" w:tplc="FCA4C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4C3ED2"/>
    <w:multiLevelType w:val="hybridMultilevel"/>
    <w:tmpl w:val="0EB479E0"/>
    <w:lvl w:ilvl="0" w:tplc="5F022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633B80"/>
    <w:multiLevelType w:val="hybridMultilevel"/>
    <w:tmpl w:val="AC68AF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1FF616F"/>
    <w:multiLevelType w:val="hybridMultilevel"/>
    <w:tmpl w:val="5AB672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AA1302"/>
    <w:multiLevelType w:val="hybridMultilevel"/>
    <w:tmpl w:val="76120454"/>
    <w:lvl w:ilvl="0" w:tplc="C79C5028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88410B"/>
    <w:multiLevelType w:val="hybridMultilevel"/>
    <w:tmpl w:val="39F6DBD6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CB4206F"/>
    <w:multiLevelType w:val="hybridMultilevel"/>
    <w:tmpl w:val="8AF0A262"/>
    <w:lvl w:ilvl="0" w:tplc="6B147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CC07EE"/>
    <w:multiLevelType w:val="hybridMultilevel"/>
    <w:tmpl w:val="E618C998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7856DF"/>
    <w:multiLevelType w:val="hybridMultilevel"/>
    <w:tmpl w:val="EC609C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39272B"/>
    <w:multiLevelType w:val="hybridMultilevel"/>
    <w:tmpl w:val="D904EED2"/>
    <w:lvl w:ilvl="0" w:tplc="7898E3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060B96"/>
    <w:multiLevelType w:val="hybridMultilevel"/>
    <w:tmpl w:val="B75CF2D4"/>
    <w:lvl w:ilvl="0" w:tplc="E1D65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822898"/>
    <w:multiLevelType w:val="hybridMultilevel"/>
    <w:tmpl w:val="0C7AE47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DA060C1"/>
    <w:multiLevelType w:val="hybridMultilevel"/>
    <w:tmpl w:val="4782BF8C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3F445A40"/>
    <w:multiLevelType w:val="multilevel"/>
    <w:tmpl w:val="155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AC6657"/>
    <w:multiLevelType w:val="hybridMultilevel"/>
    <w:tmpl w:val="DD4C3A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17E329E"/>
    <w:multiLevelType w:val="hybridMultilevel"/>
    <w:tmpl w:val="1AD23DBC"/>
    <w:lvl w:ilvl="0" w:tplc="04090001">
      <w:start w:val="1"/>
      <w:numFmt w:val="bullet"/>
      <w:lvlText w:val=""/>
      <w:lvlJc w:val="left"/>
      <w:pPr>
        <w:ind w:left="7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</w:abstractNum>
  <w:abstractNum w:abstractNumId="26" w15:restartNumberingAfterBreak="0">
    <w:nsid w:val="42B97D6B"/>
    <w:multiLevelType w:val="hybridMultilevel"/>
    <w:tmpl w:val="DF182838"/>
    <w:lvl w:ilvl="0" w:tplc="FD74F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41C28DD"/>
    <w:multiLevelType w:val="hybridMultilevel"/>
    <w:tmpl w:val="B584FDD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5B97AA8"/>
    <w:multiLevelType w:val="hybridMultilevel"/>
    <w:tmpl w:val="AF26EB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464D3D79"/>
    <w:multiLevelType w:val="hybridMultilevel"/>
    <w:tmpl w:val="F5CAF20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EA54F40"/>
    <w:multiLevelType w:val="hybridMultilevel"/>
    <w:tmpl w:val="07769A90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EE32DF8"/>
    <w:multiLevelType w:val="hybridMultilevel"/>
    <w:tmpl w:val="58DC56C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5393754"/>
    <w:multiLevelType w:val="hybridMultilevel"/>
    <w:tmpl w:val="7DFA59AE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D220D2"/>
    <w:multiLevelType w:val="hybridMultilevel"/>
    <w:tmpl w:val="95820D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E5D636B"/>
    <w:multiLevelType w:val="hybridMultilevel"/>
    <w:tmpl w:val="94668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F2A104C"/>
    <w:multiLevelType w:val="hybridMultilevel"/>
    <w:tmpl w:val="C75218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7F60DDD"/>
    <w:multiLevelType w:val="hybridMultilevel"/>
    <w:tmpl w:val="5A527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9C7CF3"/>
    <w:multiLevelType w:val="hybridMultilevel"/>
    <w:tmpl w:val="9C7CC66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1A624E"/>
    <w:multiLevelType w:val="hybridMultilevel"/>
    <w:tmpl w:val="2EC4958E"/>
    <w:lvl w:ilvl="0" w:tplc="256893A8">
      <w:numFmt w:val="bullet"/>
      <w:lvlText w:val="∙"/>
      <w:lvlJc w:val="left"/>
      <w:pPr>
        <w:ind w:left="11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39" w15:restartNumberingAfterBreak="0">
    <w:nsid w:val="7DC5470F"/>
    <w:multiLevelType w:val="hybridMultilevel"/>
    <w:tmpl w:val="2B84B804"/>
    <w:lvl w:ilvl="0" w:tplc="7A522B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32"/>
  </w:num>
  <w:num w:numId="5">
    <w:abstractNumId w:val="17"/>
  </w:num>
  <w:num w:numId="6">
    <w:abstractNumId w:val="31"/>
  </w:num>
  <w:num w:numId="7">
    <w:abstractNumId w:val="4"/>
  </w:num>
  <w:num w:numId="8">
    <w:abstractNumId w:val="23"/>
  </w:num>
  <w:num w:numId="9">
    <w:abstractNumId w:val="35"/>
  </w:num>
  <w:num w:numId="10">
    <w:abstractNumId w:val="36"/>
  </w:num>
  <w:num w:numId="11">
    <w:abstractNumId w:val="38"/>
  </w:num>
  <w:num w:numId="12">
    <w:abstractNumId w:val="39"/>
  </w:num>
  <w:num w:numId="13">
    <w:abstractNumId w:val="14"/>
  </w:num>
  <w:num w:numId="14">
    <w:abstractNumId w:val="24"/>
  </w:num>
  <w:num w:numId="15">
    <w:abstractNumId w:val="5"/>
  </w:num>
  <w:num w:numId="16">
    <w:abstractNumId w:val="25"/>
  </w:num>
  <w:num w:numId="17">
    <w:abstractNumId w:val="6"/>
  </w:num>
  <w:num w:numId="18">
    <w:abstractNumId w:val="8"/>
  </w:num>
  <w:num w:numId="19">
    <w:abstractNumId w:val="9"/>
  </w:num>
  <w:num w:numId="20">
    <w:abstractNumId w:val="1"/>
  </w:num>
  <w:num w:numId="21">
    <w:abstractNumId w:val="30"/>
  </w:num>
  <w:num w:numId="22">
    <w:abstractNumId w:val="0"/>
  </w:num>
  <w:num w:numId="23">
    <w:abstractNumId w:val="21"/>
  </w:num>
  <w:num w:numId="24">
    <w:abstractNumId w:val="29"/>
  </w:num>
  <w:num w:numId="25">
    <w:abstractNumId w:val="12"/>
  </w:num>
  <w:num w:numId="26">
    <w:abstractNumId w:val="28"/>
  </w:num>
  <w:num w:numId="27">
    <w:abstractNumId w:val="34"/>
  </w:num>
  <w:num w:numId="28">
    <w:abstractNumId w:val="7"/>
  </w:num>
  <w:num w:numId="29">
    <w:abstractNumId w:val="33"/>
  </w:num>
  <w:num w:numId="30">
    <w:abstractNumId w:val="18"/>
  </w:num>
  <w:num w:numId="31">
    <w:abstractNumId w:val="10"/>
  </w:num>
  <w:num w:numId="32">
    <w:abstractNumId w:val="13"/>
  </w:num>
  <w:num w:numId="33">
    <w:abstractNumId w:val="26"/>
  </w:num>
  <w:num w:numId="34">
    <w:abstractNumId w:val="37"/>
  </w:num>
  <w:num w:numId="35">
    <w:abstractNumId w:val="11"/>
  </w:num>
  <w:num w:numId="36">
    <w:abstractNumId w:val="22"/>
  </w:num>
  <w:num w:numId="37">
    <w:abstractNumId w:val="16"/>
  </w:num>
  <w:num w:numId="38">
    <w:abstractNumId w:val="2"/>
  </w:num>
  <w:num w:numId="39">
    <w:abstractNumId w:val="2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64"/>
    <w:rsid w:val="000026C0"/>
    <w:rsid w:val="00011F60"/>
    <w:rsid w:val="00042A64"/>
    <w:rsid w:val="00047EBA"/>
    <w:rsid w:val="00066A13"/>
    <w:rsid w:val="00072562"/>
    <w:rsid w:val="00097BD3"/>
    <w:rsid w:val="000A3DB8"/>
    <w:rsid w:val="000F1EE8"/>
    <w:rsid w:val="00131C37"/>
    <w:rsid w:val="00152095"/>
    <w:rsid w:val="00157B7F"/>
    <w:rsid w:val="00176065"/>
    <w:rsid w:val="001B01C3"/>
    <w:rsid w:val="001C0830"/>
    <w:rsid w:val="001E1923"/>
    <w:rsid w:val="001F4B85"/>
    <w:rsid w:val="0020204D"/>
    <w:rsid w:val="00204FBA"/>
    <w:rsid w:val="0022528E"/>
    <w:rsid w:val="00227072"/>
    <w:rsid w:val="00227337"/>
    <w:rsid w:val="002654F7"/>
    <w:rsid w:val="00276C65"/>
    <w:rsid w:val="002A4A41"/>
    <w:rsid w:val="002B63E2"/>
    <w:rsid w:val="002C6138"/>
    <w:rsid w:val="002E6945"/>
    <w:rsid w:val="003021A4"/>
    <w:rsid w:val="00302B3D"/>
    <w:rsid w:val="003030AC"/>
    <w:rsid w:val="0030460F"/>
    <w:rsid w:val="00311EE8"/>
    <w:rsid w:val="00321507"/>
    <w:rsid w:val="00331058"/>
    <w:rsid w:val="003448A3"/>
    <w:rsid w:val="003511B0"/>
    <w:rsid w:val="00355914"/>
    <w:rsid w:val="00364053"/>
    <w:rsid w:val="003B2BD0"/>
    <w:rsid w:val="003D2FA4"/>
    <w:rsid w:val="003E463F"/>
    <w:rsid w:val="0040284B"/>
    <w:rsid w:val="004077CF"/>
    <w:rsid w:val="004119B8"/>
    <w:rsid w:val="004159BF"/>
    <w:rsid w:val="00426B1E"/>
    <w:rsid w:val="00427DA5"/>
    <w:rsid w:val="004446C1"/>
    <w:rsid w:val="004558D1"/>
    <w:rsid w:val="004716F1"/>
    <w:rsid w:val="00487E60"/>
    <w:rsid w:val="004C1E76"/>
    <w:rsid w:val="004C3843"/>
    <w:rsid w:val="004D66B6"/>
    <w:rsid w:val="004E457E"/>
    <w:rsid w:val="004F4396"/>
    <w:rsid w:val="005066CA"/>
    <w:rsid w:val="00564B6C"/>
    <w:rsid w:val="00565FDB"/>
    <w:rsid w:val="005872DA"/>
    <w:rsid w:val="005A7B71"/>
    <w:rsid w:val="005C2554"/>
    <w:rsid w:val="005D5167"/>
    <w:rsid w:val="006375D7"/>
    <w:rsid w:val="00644A91"/>
    <w:rsid w:val="0068391C"/>
    <w:rsid w:val="00696024"/>
    <w:rsid w:val="006C411D"/>
    <w:rsid w:val="006D11AB"/>
    <w:rsid w:val="006E3710"/>
    <w:rsid w:val="006E7C12"/>
    <w:rsid w:val="0070622A"/>
    <w:rsid w:val="0070652F"/>
    <w:rsid w:val="0073705A"/>
    <w:rsid w:val="00753FD0"/>
    <w:rsid w:val="00755128"/>
    <w:rsid w:val="007B72DC"/>
    <w:rsid w:val="007F5ABB"/>
    <w:rsid w:val="00817A7D"/>
    <w:rsid w:val="008339C5"/>
    <w:rsid w:val="00876F2D"/>
    <w:rsid w:val="0088595B"/>
    <w:rsid w:val="008978AA"/>
    <w:rsid w:val="00897ADE"/>
    <w:rsid w:val="008A1E83"/>
    <w:rsid w:val="008A49E5"/>
    <w:rsid w:val="008B0E10"/>
    <w:rsid w:val="008E65C7"/>
    <w:rsid w:val="008F42E4"/>
    <w:rsid w:val="00952F32"/>
    <w:rsid w:val="00985E01"/>
    <w:rsid w:val="00986FF1"/>
    <w:rsid w:val="0099732D"/>
    <w:rsid w:val="009A2E79"/>
    <w:rsid w:val="009A52A8"/>
    <w:rsid w:val="009A5EAE"/>
    <w:rsid w:val="009B4B16"/>
    <w:rsid w:val="009C0085"/>
    <w:rsid w:val="009D2589"/>
    <w:rsid w:val="009D510C"/>
    <w:rsid w:val="009E2D30"/>
    <w:rsid w:val="009E42DF"/>
    <w:rsid w:val="009F28BD"/>
    <w:rsid w:val="00A016D4"/>
    <w:rsid w:val="00A1217E"/>
    <w:rsid w:val="00A17DDD"/>
    <w:rsid w:val="00A317D7"/>
    <w:rsid w:val="00A37654"/>
    <w:rsid w:val="00A46124"/>
    <w:rsid w:val="00A655A7"/>
    <w:rsid w:val="00AC29B0"/>
    <w:rsid w:val="00AD00BE"/>
    <w:rsid w:val="00AF19A3"/>
    <w:rsid w:val="00AF3C9B"/>
    <w:rsid w:val="00B03AB6"/>
    <w:rsid w:val="00B068E3"/>
    <w:rsid w:val="00B143B4"/>
    <w:rsid w:val="00B54002"/>
    <w:rsid w:val="00B67843"/>
    <w:rsid w:val="00B775F6"/>
    <w:rsid w:val="00B92201"/>
    <w:rsid w:val="00B9442A"/>
    <w:rsid w:val="00BA1B8B"/>
    <w:rsid w:val="00BB15A4"/>
    <w:rsid w:val="00BB6B8B"/>
    <w:rsid w:val="00BC760F"/>
    <w:rsid w:val="00BF4AE0"/>
    <w:rsid w:val="00C11383"/>
    <w:rsid w:val="00C16549"/>
    <w:rsid w:val="00C16969"/>
    <w:rsid w:val="00C22EE9"/>
    <w:rsid w:val="00C269F3"/>
    <w:rsid w:val="00C30058"/>
    <w:rsid w:val="00C40444"/>
    <w:rsid w:val="00C42CC6"/>
    <w:rsid w:val="00C51275"/>
    <w:rsid w:val="00C52C98"/>
    <w:rsid w:val="00C567D2"/>
    <w:rsid w:val="00C777C6"/>
    <w:rsid w:val="00C83D93"/>
    <w:rsid w:val="00C975C6"/>
    <w:rsid w:val="00CC5318"/>
    <w:rsid w:val="00CD0176"/>
    <w:rsid w:val="00CF4F53"/>
    <w:rsid w:val="00D10D3D"/>
    <w:rsid w:val="00D20964"/>
    <w:rsid w:val="00D20A5B"/>
    <w:rsid w:val="00D221EF"/>
    <w:rsid w:val="00D87AE8"/>
    <w:rsid w:val="00D928F1"/>
    <w:rsid w:val="00DA5B09"/>
    <w:rsid w:val="00DD3D16"/>
    <w:rsid w:val="00E008B7"/>
    <w:rsid w:val="00E07B53"/>
    <w:rsid w:val="00E27AE0"/>
    <w:rsid w:val="00E57819"/>
    <w:rsid w:val="00E61427"/>
    <w:rsid w:val="00E805C2"/>
    <w:rsid w:val="00E8626A"/>
    <w:rsid w:val="00EB43F1"/>
    <w:rsid w:val="00EC1FA0"/>
    <w:rsid w:val="00EC57C4"/>
    <w:rsid w:val="00ED12CB"/>
    <w:rsid w:val="00EE3C52"/>
    <w:rsid w:val="00EF00A2"/>
    <w:rsid w:val="00F02F0A"/>
    <w:rsid w:val="00F415D8"/>
    <w:rsid w:val="00F518A7"/>
    <w:rsid w:val="00F6012C"/>
    <w:rsid w:val="00F91F5E"/>
    <w:rsid w:val="00FA0751"/>
    <w:rsid w:val="00FE1985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35D39"/>
  <w15:chartTrackingRefBased/>
  <w15:docId w15:val="{19F69955-52B0-41A4-A6C1-F472FD31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D01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4A91"/>
  </w:style>
  <w:style w:type="paragraph" w:styleId="a4">
    <w:name w:val="footer"/>
    <w:basedOn w:val="a"/>
    <w:link w:val="Char0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4A91"/>
  </w:style>
  <w:style w:type="table" w:styleId="a5">
    <w:name w:val="Table Grid"/>
    <w:basedOn w:val="a1"/>
    <w:uiPriority w:val="39"/>
    <w:rsid w:val="00ED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91F5E"/>
    <w:pPr>
      <w:ind w:leftChars="400" w:left="800"/>
    </w:pPr>
  </w:style>
  <w:style w:type="paragraph" w:styleId="a7">
    <w:name w:val="Normal (Web)"/>
    <w:basedOn w:val="a"/>
    <w:uiPriority w:val="99"/>
    <w:unhideWhenUsed/>
    <w:rsid w:val="00E07B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C6138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F415D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415D8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F415D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415D8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415D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41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41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-messageeditedlabel">
    <w:name w:val="c-message__edited_label"/>
    <w:basedOn w:val="a0"/>
    <w:rsid w:val="002654F7"/>
  </w:style>
  <w:style w:type="paragraph" w:styleId="HTML">
    <w:name w:val="HTML Preformatted"/>
    <w:basedOn w:val="a"/>
    <w:link w:val="HTMLChar"/>
    <w:uiPriority w:val="99"/>
    <w:unhideWhenUsed/>
    <w:rsid w:val="00D2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0964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D017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9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dmoz0713@gmail.com</cp:lastModifiedBy>
  <cp:revision>36</cp:revision>
  <dcterms:created xsi:type="dcterms:W3CDTF">2022-10-04T04:43:00Z</dcterms:created>
  <dcterms:modified xsi:type="dcterms:W3CDTF">2022-10-28T04:15:00Z</dcterms:modified>
</cp:coreProperties>
</file>