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3BDE" w:rsidRPr="00DB32EC" w:rsidRDefault="00AA56B5" w:rsidP="009F5B6B">
      <w:pPr>
        <w:pStyle w:val="a7"/>
        <w:rPr>
          <w:rFonts w:ascii="KT서체 Bold" w:hAnsi="KT서체 Bold"/>
          <w:b/>
        </w:rPr>
      </w:pPr>
      <w:bookmarkStart w:id="0" w:name="_GoBack"/>
      <w:bookmarkEnd w:id="0"/>
      <w:r>
        <w:rPr>
          <w:rFonts w:ascii="KT서체 Bold" w:hAnsi="KT서체 Bold" w:hint="eastAsia"/>
          <w:b/>
          <w:noProof/>
        </w:rPr>
        <w:t>[운</w:t>
      </w:r>
      <w:r w:rsidR="00890634">
        <w:rPr>
          <w:rFonts w:ascii="KT서체 Bold" w:hAnsi="KT서체 Bold" w:hint="eastAsia"/>
          <w:b/>
          <w:noProof/>
        </w:rPr>
        <w:t>영</w:t>
      </w:r>
      <w:r w:rsidR="00695695" w:rsidRPr="00DB32EC">
        <w:rPr>
          <w:rFonts w:ascii="KT서체 Bold" w:hAnsi="KT서체 Bold"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245607" wp14:editId="61053A56">
                <wp:simplePos x="0" y="0"/>
                <wp:positionH relativeFrom="column">
                  <wp:posOffset>17145</wp:posOffset>
                </wp:positionH>
                <wp:positionV relativeFrom="paragraph">
                  <wp:posOffset>420430</wp:posOffset>
                </wp:positionV>
                <wp:extent cx="5667555" cy="0"/>
                <wp:effectExtent l="0" t="0" r="952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7555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F02F5" id="직선 연결선 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33.1pt" to="447.6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" strokecolor="gray [1629]" strokeweight=".5pt"/>
            </w:pict>
          </mc:Fallback>
        </mc:AlternateContent>
      </w:r>
      <w:r w:rsidR="00890634">
        <w:rPr>
          <w:rFonts w:ascii="KT서체 Bold" w:hAnsi="KT서체 Bold" w:hint="eastAsia"/>
          <w:b/>
          <w:noProof/>
        </w:rPr>
        <w:t xml:space="preserve"> 안정성</w:t>
      </w:r>
      <w:r>
        <w:rPr>
          <w:rFonts w:ascii="KT서체 Bold" w:hAnsi="KT서체 Bold" w:hint="eastAsia"/>
          <w:b/>
          <w:noProof/>
        </w:rPr>
        <w:t>]</w:t>
      </w:r>
      <w:r w:rsidR="00890634">
        <w:rPr>
          <w:rFonts w:ascii="KT서체 Bold" w:hAnsi="KT서체 Bold" w:hint="eastAsia"/>
          <w:b/>
          <w:noProof/>
        </w:rPr>
        <w:t xml:space="preserve"> </w:t>
      </w:r>
      <w:r>
        <w:rPr>
          <w:rFonts w:ascii="KT서체 Bold" w:hAnsi="KT서체 Bold" w:hint="eastAsia"/>
          <w:b/>
          <w:noProof/>
        </w:rPr>
        <w:t>모니터링 정보</w:t>
      </w:r>
    </w:p>
    <w:p w:rsidR="00DD73DD" w:rsidRPr="00DD73DD" w:rsidRDefault="00DD73DD" w:rsidP="0025530D">
      <w:pPr>
        <w:pStyle w:val="a"/>
        <w:numPr>
          <w:ilvl w:val="0"/>
          <w:numId w:val="13"/>
        </w:numPr>
        <w:rPr>
          <w:rFonts w:ascii="KT서체 Bold" w:hAnsi="KT서체 Bold"/>
          <w:b/>
        </w:rPr>
      </w:pPr>
      <w:r>
        <w:rPr>
          <w:rFonts w:ascii="KT서체 Bold" w:hAnsi="KT서체 Bold" w:hint="eastAsia"/>
        </w:rPr>
        <w:t>C</w:t>
      </w:r>
      <w:r>
        <w:rPr>
          <w:rFonts w:ascii="KT서체 Bold" w:hAnsi="KT서체 Bold"/>
        </w:rPr>
        <w:t xml:space="preserve">loud </w:t>
      </w:r>
      <w:r>
        <w:rPr>
          <w:rFonts w:ascii="KT서체 Bold" w:hAnsi="KT서체 Bold" w:hint="eastAsia"/>
        </w:rPr>
        <w:t>모니터링</w:t>
      </w:r>
    </w:p>
    <w:p w:rsidR="0077530E" w:rsidRPr="0051066E" w:rsidRDefault="00E0397E" w:rsidP="000C77B1">
      <w:pPr>
        <w:pStyle w:val="1"/>
        <w:ind w:left="1077" w:hanging="340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 xml:space="preserve">Cloud </w:t>
      </w:r>
      <w:r w:rsidR="00993949" w:rsidRPr="0051066E">
        <w:rPr>
          <w:rFonts w:ascii="KT서체 Light" w:hAnsi="KT서체 Light" w:hint="eastAsia"/>
          <w:szCs w:val="26"/>
        </w:rPr>
        <w:t>서비스 연속성을 보장</w:t>
      </w:r>
      <w:r w:rsidR="001657AE" w:rsidRPr="0051066E">
        <w:rPr>
          <w:rFonts w:ascii="KT서체 Light" w:hAnsi="KT서체 Light" w:hint="eastAsia"/>
          <w:szCs w:val="26"/>
        </w:rPr>
        <w:t xml:space="preserve">하고 안정적인 서비스 이용이 가능하도록 </w:t>
      </w:r>
      <w:r w:rsidR="00993949" w:rsidRPr="0051066E">
        <w:rPr>
          <w:rFonts w:ascii="KT서체 Light" w:hAnsi="KT서체 Light" w:hint="eastAsia"/>
          <w:szCs w:val="26"/>
        </w:rPr>
        <w:t>Cloud</w:t>
      </w:r>
      <w:r w:rsidR="00993949" w:rsidRPr="0051066E">
        <w:rPr>
          <w:rFonts w:ascii="KT서체 Light" w:hAnsi="KT서체 Light"/>
          <w:szCs w:val="26"/>
        </w:rPr>
        <w:t xml:space="preserve"> </w:t>
      </w:r>
      <w:r w:rsidR="00993949" w:rsidRPr="0051066E">
        <w:rPr>
          <w:rFonts w:ascii="KT서체 Light" w:hAnsi="KT서체 Light" w:hint="eastAsia"/>
          <w:szCs w:val="26"/>
        </w:rPr>
        <w:t>자원</w:t>
      </w:r>
      <w:r w:rsidR="001657AE" w:rsidRPr="0051066E">
        <w:rPr>
          <w:rFonts w:ascii="KT서체 Light" w:hAnsi="KT서체 Light"/>
          <w:szCs w:val="26"/>
        </w:rPr>
        <w:t>의</w:t>
      </w:r>
      <w:r w:rsidR="001657AE" w:rsidRPr="0051066E">
        <w:rPr>
          <w:rFonts w:ascii="KT서체 Light" w:hAnsi="KT서체 Light" w:hint="eastAsia"/>
          <w:szCs w:val="26"/>
        </w:rPr>
        <w:t xml:space="preserve"> </w:t>
      </w:r>
      <w:r w:rsidRPr="0051066E">
        <w:rPr>
          <w:rFonts w:ascii="KT서체 Light" w:hAnsi="KT서체 Light"/>
          <w:szCs w:val="26"/>
        </w:rPr>
        <w:t>24</w:t>
      </w:r>
      <w:r w:rsidR="001657AE" w:rsidRPr="0051066E">
        <w:rPr>
          <w:rFonts w:ascii="KT서체 Light" w:hAnsi="KT서체 Light"/>
          <w:szCs w:val="26"/>
        </w:rPr>
        <w:t>x7</w:t>
      </w:r>
      <w:r w:rsidR="00993949" w:rsidRPr="0051066E">
        <w:rPr>
          <w:rFonts w:ascii="KT서체 Light" w:hAnsi="KT서체 Light" w:hint="eastAsia"/>
          <w:szCs w:val="26"/>
        </w:rPr>
        <w:t xml:space="preserve"> 사용량 모니터링</w:t>
      </w:r>
      <w:r w:rsidR="0077530E" w:rsidRPr="0051066E">
        <w:rPr>
          <w:rFonts w:ascii="KT서체 Light" w:hAnsi="KT서체 Light" w:hint="eastAsia"/>
          <w:szCs w:val="26"/>
        </w:rPr>
        <w:t xml:space="preserve"> 운용 경험</w:t>
      </w:r>
      <w:r w:rsidR="00790829">
        <w:rPr>
          <w:rFonts w:ascii="KT서체 Light" w:hAnsi="KT서체 Light" w:hint="eastAsia"/>
          <w:szCs w:val="26"/>
        </w:rPr>
        <w:t>/</w:t>
      </w:r>
      <w:r w:rsidR="0077530E" w:rsidRPr="0051066E">
        <w:rPr>
          <w:rFonts w:ascii="KT서체 Light" w:hAnsi="KT서체 Light" w:hint="eastAsia"/>
          <w:szCs w:val="26"/>
        </w:rPr>
        <w:t xml:space="preserve">역량으로 </w:t>
      </w:r>
      <w:r w:rsidRPr="0051066E">
        <w:rPr>
          <w:rFonts w:ascii="KT서체 Light" w:hAnsi="KT서체 Light" w:hint="eastAsia"/>
          <w:szCs w:val="26"/>
        </w:rPr>
        <w:t>선제적</w:t>
      </w:r>
      <w:r w:rsidR="001657AE" w:rsidRPr="0051066E">
        <w:rPr>
          <w:rFonts w:ascii="KT서체 Light" w:hAnsi="KT서체 Light" w:hint="eastAsia"/>
          <w:szCs w:val="26"/>
        </w:rPr>
        <w:t xml:space="preserve"> </w:t>
      </w:r>
      <w:r w:rsidR="0077530E" w:rsidRPr="0051066E">
        <w:rPr>
          <w:rFonts w:ascii="KT서체 Light" w:hAnsi="KT서체 Light" w:hint="eastAsia"/>
          <w:szCs w:val="26"/>
        </w:rPr>
        <w:t>고객 대응</w:t>
      </w:r>
    </w:p>
    <w:p w:rsidR="0077530E" w:rsidRPr="0051066E" w:rsidRDefault="0025530D" w:rsidP="0025530D">
      <w:pPr>
        <w:pStyle w:val="1"/>
        <w:ind w:left="1077" w:hanging="340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C</w:t>
      </w:r>
      <w:r w:rsidRPr="0051066E">
        <w:rPr>
          <w:rFonts w:ascii="KT서체 Light" w:hAnsi="KT서체 Light"/>
          <w:szCs w:val="26"/>
        </w:rPr>
        <w:t xml:space="preserve">loud </w:t>
      </w:r>
      <w:r w:rsidRPr="0051066E">
        <w:rPr>
          <w:rFonts w:ascii="KT서체 Light" w:hAnsi="KT서체 Light" w:hint="eastAsia"/>
          <w:szCs w:val="26"/>
        </w:rPr>
        <w:t>모니터링 프로세스</w:t>
      </w:r>
    </w:p>
    <w:p w:rsidR="0077530E" w:rsidRPr="0051066E" w:rsidRDefault="0077530E" w:rsidP="0077530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noProof/>
          <w:szCs w:val="26"/>
        </w:rPr>
        <w:drawing>
          <wp:inline distT="0" distB="0" distL="0" distR="0" wp14:anchorId="304FF40A" wp14:editId="7C8C6F44">
            <wp:extent cx="4678326" cy="2769885"/>
            <wp:effectExtent l="0" t="0" r="8255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3429" cy="277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30E" w:rsidRPr="0051066E" w:rsidRDefault="0025530D" w:rsidP="0077530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* 고객 체감 품질 만족도 향상을 위한 지속적인 운용개선 시행</w:t>
      </w:r>
    </w:p>
    <w:p w:rsidR="0025530D" w:rsidRPr="0051066E" w:rsidRDefault="0025530D" w:rsidP="00364B02">
      <w:pPr>
        <w:pStyle w:val="1"/>
        <w:ind w:left="1077" w:hanging="340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서비스 가용성 관리</w:t>
      </w:r>
    </w:p>
    <w:p w:rsidR="0077530E" w:rsidRPr="0051066E" w:rsidRDefault="0077530E" w:rsidP="008C644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성능 및 용량 모니터링</w:t>
      </w:r>
    </w:p>
    <w:p w:rsidR="00993949" w:rsidRPr="0051066E" w:rsidRDefault="0077530E" w:rsidP="0025530D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noProof/>
          <w:szCs w:val="26"/>
        </w:rPr>
        <w:lastRenderedPageBreak/>
        <w:drawing>
          <wp:inline distT="0" distB="0" distL="0" distR="0" wp14:anchorId="0815372D" wp14:editId="0AC5A619">
            <wp:extent cx="4962334" cy="3132814"/>
            <wp:effectExtent l="0" t="0" r="0" b="0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9757" cy="31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949" w:rsidRPr="0051066E" w:rsidRDefault="00DD73DD" w:rsidP="008C644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성능 및 용량 관리</w:t>
      </w:r>
    </w:p>
    <w:p w:rsidR="00D642DA" w:rsidRPr="0051066E" w:rsidRDefault="00D642DA" w:rsidP="00D642DA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Cloud</w:t>
      </w:r>
      <w:r w:rsidRPr="0051066E">
        <w:rPr>
          <w:rFonts w:ascii="KT서체 Light" w:hAnsi="KT서체 Light"/>
          <w:szCs w:val="26"/>
        </w:rPr>
        <w:t xml:space="preserve"> </w:t>
      </w:r>
      <w:r w:rsidRPr="0051066E">
        <w:rPr>
          <w:rFonts w:ascii="KT서체 Light" w:hAnsi="KT서체 Light" w:hint="eastAsia"/>
          <w:szCs w:val="26"/>
        </w:rPr>
        <w:t>사용량에 대한 일일 운용 일지를 통한 자원 관리</w:t>
      </w:r>
    </w:p>
    <w:p w:rsidR="00D642DA" w:rsidRPr="0051066E" w:rsidRDefault="00D642DA" w:rsidP="00D642DA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noProof/>
          <w:szCs w:val="26"/>
        </w:rPr>
        <w:drawing>
          <wp:inline distT="0" distB="0" distL="0" distR="0" wp14:anchorId="548FC7F7" wp14:editId="3772C546">
            <wp:extent cx="4859640" cy="1842421"/>
            <wp:effectExtent l="0" t="0" r="0" b="5715"/>
            <wp:docPr id="1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34775"/>
                    <a:stretch/>
                  </pic:blipFill>
                  <pic:spPr>
                    <a:xfrm>
                      <a:off x="0" y="0"/>
                      <a:ext cx="4895040" cy="185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8D6" w:rsidRPr="0051066E" w:rsidRDefault="001018D6" w:rsidP="008C644B">
      <w:pPr>
        <w:pStyle w:val="1"/>
        <w:numPr>
          <w:ilvl w:val="0"/>
          <w:numId w:val="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서비스 가용성 점검</w:t>
      </w:r>
    </w:p>
    <w:p w:rsidR="00D642DA" w:rsidRPr="0051066E" w:rsidRDefault="00D642DA" w:rsidP="00D642DA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정기</w:t>
      </w:r>
      <w:r w:rsidRPr="0051066E">
        <w:rPr>
          <w:rFonts w:ascii="KT서체 Light" w:hAnsi="KT서체 Light"/>
          <w:szCs w:val="26"/>
        </w:rPr>
        <w:t>/비정기적으로 설비를 점검하고, 장애 영향도 평가를 시행함</w:t>
      </w:r>
    </w:p>
    <w:p w:rsidR="00EE36CF" w:rsidRPr="0051066E" w:rsidRDefault="00D642DA" w:rsidP="00D642DA">
      <w:pPr>
        <w:pStyle w:val="1"/>
        <w:numPr>
          <w:ilvl w:val="0"/>
          <w:numId w:val="0"/>
        </w:numPr>
        <w:jc w:val="right"/>
        <w:rPr>
          <w:rFonts w:ascii="KT서체 Light" w:hAnsi="KT서체 Light"/>
          <w:szCs w:val="26"/>
        </w:rPr>
      </w:pPr>
      <w:r w:rsidRPr="0051066E">
        <w:rPr>
          <w:noProof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2359970</wp:posOffset>
                </wp:positionH>
                <wp:positionV relativeFrom="paragraph">
                  <wp:posOffset>1244792</wp:posOffset>
                </wp:positionV>
                <wp:extent cx="2137144" cy="329609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7144" cy="329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42DA" w:rsidRPr="0025530D" w:rsidRDefault="0025530D" w:rsidP="00D642DA">
                            <w:pPr>
                              <w:pStyle w:val="1"/>
                              <w:numPr>
                                <w:ilvl w:val="0"/>
                                <w:numId w:val="0"/>
                              </w:numPr>
                              <w:jc w:val="center"/>
                              <w:rPr>
                                <w:rFonts w:ascii="KT서체 Light" w:hAnsi="KT서체 Light"/>
                                <w:sz w:val="20"/>
                              </w:rPr>
                            </w:pPr>
                            <w:r>
                              <w:rPr>
                                <w:rFonts w:ascii="KT서체 Light" w:hAnsi="KT서체 Light" w:hint="eastAsia"/>
                                <w:sz w:val="20"/>
                              </w:rPr>
                              <w:t xml:space="preserve">[ </w:t>
                            </w:r>
                            <w:r w:rsidR="00D642DA" w:rsidRPr="0025530D">
                              <w:rPr>
                                <w:rFonts w:ascii="KT서체 Light" w:hAnsi="KT서체 Light" w:hint="eastAsia"/>
                                <w:sz w:val="20"/>
                              </w:rPr>
                              <w:t>스토리지 사용율 점검</w:t>
                            </w:r>
                            <w:r>
                              <w:rPr>
                                <w:rFonts w:ascii="KT서체 Light" w:hAnsi="KT서체 Light" w:hint="eastAsia"/>
                                <w:sz w:val="20"/>
                              </w:rPr>
                              <w:t xml:space="preserve"> ]</w:t>
                            </w:r>
                          </w:p>
                          <w:p w:rsidR="00D642DA" w:rsidRPr="00D642DA" w:rsidRDefault="00D642DA" w:rsidP="00D642D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85.8pt;margin-top:98pt;width:168.3pt;height:25.9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" filled="f" stroked="f" strokeweight=".5pt">
                <v:textbox>
                  <w:txbxContent>
                    <w:p w:rsidR="00D642DA" w:rsidRPr="0025530D" w:rsidRDefault="0025530D" w:rsidP="00D642DA">
                      <w:pPr>
                        <w:pStyle w:val="1"/>
                        <w:numPr>
                          <w:ilvl w:val="0"/>
                          <w:numId w:val="0"/>
                        </w:numPr>
                        <w:jc w:val="center"/>
                        <w:rPr>
                          <w:rFonts w:ascii="KT서체 Light" w:hAnsi="KT서체 Light"/>
                          <w:sz w:val="20"/>
                        </w:rPr>
                      </w:pPr>
                      <w:proofErr w:type="gramStart"/>
                      <w:r>
                        <w:rPr>
                          <w:rFonts w:ascii="KT서체 Light" w:hAnsi="KT서체 Light" w:hint="eastAsia"/>
                          <w:sz w:val="20"/>
                        </w:rPr>
                        <w:t xml:space="preserve">[ </w:t>
                      </w:r>
                      <w:r w:rsidR="00D642DA" w:rsidRPr="0025530D">
                        <w:rPr>
                          <w:rFonts w:ascii="KT서체 Light" w:hAnsi="KT서체 Light" w:hint="eastAsia"/>
                          <w:sz w:val="20"/>
                        </w:rPr>
                        <w:t>스토리지</w:t>
                      </w:r>
                      <w:proofErr w:type="gramEnd"/>
                      <w:r w:rsidR="00D642DA" w:rsidRPr="0025530D">
                        <w:rPr>
                          <w:rFonts w:ascii="KT서체 Light" w:hAnsi="KT서체 Light" w:hint="eastAsia"/>
                          <w:sz w:val="20"/>
                        </w:rPr>
                        <w:t xml:space="preserve"> </w:t>
                      </w:r>
                      <w:proofErr w:type="spellStart"/>
                      <w:r w:rsidR="00D642DA" w:rsidRPr="0025530D">
                        <w:rPr>
                          <w:rFonts w:ascii="KT서체 Light" w:hAnsi="KT서체 Light" w:hint="eastAsia"/>
                          <w:sz w:val="20"/>
                        </w:rPr>
                        <w:t>사용율</w:t>
                      </w:r>
                      <w:proofErr w:type="spellEnd"/>
                      <w:r w:rsidR="00D642DA" w:rsidRPr="0025530D">
                        <w:rPr>
                          <w:rFonts w:ascii="KT서체 Light" w:hAnsi="KT서체 Light" w:hint="eastAsia"/>
                          <w:sz w:val="20"/>
                        </w:rPr>
                        <w:t xml:space="preserve"> 점검</w:t>
                      </w:r>
                      <w:r>
                        <w:rPr>
                          <w:rFonts w:ascii="KT서체 Light" w:hAnsi="KT서체 Light" w:hint="eastAsia"/>
                          <w:sz w:val="20"/>
                        </w:rPr>
                        <w:t xml:space="preserve"> ]</w:t>
                      </w:r>
                    </w:p>
                    <w:p w:rsidR="00D642DA" w:rsidRPr="00D642DA" w:rsidRDefault="00D642DA" w:rsidP="00D642DA"/>
                  </w:txbxContent>
                </v:textbox>
              </v:shape>
            </w:pict>
          </mc:Fallback>
        </mc:AlternateContent>
      </w:r>
      <w:r w:rsidRPr="0051066E">
        <w:rPr>
          <w:noProof/>
          <w:szCs w:val="26"/>
        </w:rPr>
        <w:drawing>
          <wp:inline distT="0" distB="0" distL="0" distR="0" wp14:anchorId="763D12F3" wp14:editId="266BC2F9">
            <wp:extent cx="4660959" cy="1523910"/>
            <wp:effectExtent l="0" t="0" r="6350" b="0"/>
            <wp:docPr id="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0411" cy="153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2DA" w:rsidRPr="0051066E" w:rsidRDefault="00D642DA" w:rsidP="00D642DA">
      <w:pPr>
        <w:pStyle w:val="1"/>
        <w:numPr>
          <w:ilvl w:val="0"/>
          <w:numId w:val="0"/>
        </w:numPr>
        <w:rPr>
          <w:rFonts w:ascii="KT서체 Light" w:hAnsi="KT서체 Light"/>
          <w:szCs w:val="26"/>
        </w:rPr>
      </w:pPr>
    </w:p>
    <w:p w:rsidR="00DD73DD" w:rsidRPr="00DD73DD" w:rsidRDefault="00DD73DD" w:rsidP="0025530D">
      <w:pPr>
        <w:pStyle w:val="a"/>
        <w:numPr>
          <w:ilvl w:val="0"/>
          <w:numId w:val="13"/>
        </w:numPr>
        <w:rPr>
          <w:rFonts w:ascii="KT서체 Bold" w:hAnsi="KT서체 Bold"/>
          <w:b/>
        </w:rPr>
      </w:pPr>
      <w:r>
        <w:rPr>
          <w:rFonts w:ascii="KT서체 Bold" w:hAnsi="KT서체 Bold" w:hint="eastAsia"/>
        </w:rPr>
        <w:t>모니터링 서비스</w:t>
      </w:r>
    </w:p>
    <w:p w:rsidR="0081120F" w:rsidRPr="0051066E" w:rsidRDefault="0081120F" w:rsidP="0081120F">
      <w:pPr>
        <w:pStyle w:val="1"/>
        <w:ind w:left="1077" w:hanging="340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고객 서비스의 안정적인 운용</w:t>
      </w:r>
      <w:r w:rsidR="00790829">
        <w:rPr>
          <w:rFonts w:ascii="KT서체 Light" w:hAnsi="KT서체 Light" w:hint="eastAsia"/>
          <w:szCs w:val="26"/>
        </w:rPr>
        <w:t>과</w:t>
      </w:r>
      <w:r w:rsidRPr="0051066E">
        <w:rPr>
          <w:rFonts w:ascii="KT서체 Light" w:hAnsi="KT서체 Light" w:hint="eastAsia"/>
          <w:szCs w:val="26"/>
        </w:rPr>
        <w:t xml:space="preserve"> 성능 및 자원 감시를 위하여 고객사의 선택에 따라 이용할 수 있는 모니터링 부가서비스와 마켓 상품을 제공하고 있음</w:t>
      </w:r>
    </w:p>
    <w:p w:rsidR="002B3812" w:rsidRPr="0051066E" w:rsidRDefault="0081120F" w:rsidP="0025530D">
      <w:pPr>
        <w:pStyle w:val="1"/>
        <w:numPr>
          <w:ilvl w:val="1"/>
          <w:numId w:val="13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Cloud watch</w:t>
      </w:r>
      <w:r w:rsidRPr="0051066E">
        <w:rPr>
          <w:rFonts w:ascii="KT서체 Light" w:hAnsi="KT서체 Light"/>
          <w:szCs w:val="26"/>
        </w:rPr>
        <w:t xml:space="preserve"> </w:t>
      </w:r>
      <w:r w:rsidRPr="0051066E">
        <w:rPr>
          <w:rFonts w:ascii="KT서체 Light" w:hAnsi="KT서체 Light" w:hint="eastAsia"/>
          <w:szCs w:val="26"/>
        </w:rPr>
        <w:t>서비스</w:t>
      </w:r>
    </w:p>
    <w:p w:rsidR="0025530D" w:rsidRPr="0051066E" w:rsidRDefault="0025530D" w:rsidP="0025530D">
      <w:pPr>
        <w:pStyle w:val="1"/>
        <w:numPr>
          <w:ilvl w:val="0"/>
          <w:numId w:val="0"/>
        </w:numPr>
        <w:ind w:left="1112"/>
        <w:rPr>
          <w:rFonts w:ascii="KT서체 Light" w:hAnsi="KT서체 Light"/>
          <w:sz w:val="18"/>
        </w:rPr>
      </w:pPr>
      <w:r w:rsidRPr="0051066E">
        <w:rPr>
          <w:rFonts w:ascii="KT서체 Light" w:hAnsi="KT서체 Light" w:hint="eastAsia"/>
          <w:sz w:val="18"/>
        </w:rPr>
        <w:t>(</w:t>
      </w:r>
      <w:hyperlink r:id="rId12" w:history="1">
        <w:r w:rsidRPr="0051066E">
          <w:rPr>
            <w:rStyle w:val="af"/>
            <w:rFonts w:ascii="KT서체 Light" w:hAnsi="KT서체 Light"/>
            <w:sz w:val="18"/>
          </w:rPr>
          <w:t>https://gov.ucloudbiz.kt.com/portal/ktcloudportal.epc.productintro.watch.info.html</w:t>
        </w:r>
      </w:hyperlink>
      <w:r w:rsidRPr="0051066E">
        <w:rPr>
          <w:rFonts w:ascii="KT서체 Light" w:hAnsi="KT서체 Light"/>
          <w:sz w:val="18"/>
        </w:rPr>
        <w:t>)</w:t>
      </w:r>
    </w:p>
    <w:p w:rsidR="00A57A4E" w:rsidRPr="0051066E" w:rsidRDefault="00A57A4E" w:rsidP="0025530D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서비스 특징</w:t>
      </w:r>
    </w:p>
    <w:tbl>
      <w:tblPr>
        <w:tblStyle w:val="ab"/>
        <w:tblW w:w="7590" w:type="dxa"/>
        <w:tblInd w:w="1437" w:type="dxa"/>
        <w:tblLook w:val="04A0" w:firstRow="1" w:lastRow="0" w:firstColumn="1" w:lastColumn="0" w:noHBand="0" w:noVBand="1"/>
      </w:tblPr>
      <w:tblGrid>
        <w:gridCol w:w="1253"/>
        <w:gridCol w:w="6337"/>
      </w:tblGrid>
      <w:tr w:rsidR="00A57A4E" w:rsidRPr="0051066E" w:rsidTr="00790829">
        <w:trPr>
          <w:trHeight w:val="929"/>
        </w:trPr>
        <w:tc>
          <w:tcPr>
            <w:tcW w:w="1253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r w:rsidRPr="0051066E">
              <w:rPr>
                <w:rFonts w:ascii="KT서체 Light" w:hAnsi="KT서체 Light" w:hint="eastAsia"/>
                <w:sz w:val="24"/>
              </w:rPr>
              <w:t>신속성</w:t>
            </w:r>
          </w:p>
        </w:tc>
        <w:tc>
          <w:tcPr>
            <w:tcW w:w="6337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 w:cstheme="minorBidi"/>
                <w:kern w:val="2"/>
                <w:sz w:val="24"/>
              </w:rPr>
            </w:pPr>
            <w:r w:rsidRPr="0051066E">
              <w:rPr>
                <w:rFonts w:ascii="KT서체 Light" w:hAnsi="KT서체 Light" w:cstheme="minorBidi"/>
                <w:kern w:val="2"/>
                <w:sz w:val="24"/>
              </w:rPr>
              <w:t>실시간 KT Cloud 자원 모니터링</w:t>
            </w:r>
          </w:p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r w:rsidRPr="0051066E">
              <w:rPr>
                <w:rFonts w:ascii="KT서체 Light" w:hAnsi="KT서체 Light" w:cstheme="minorBidi"/>
                <w:kern w:val="2"/>
                <w:sz w:val="24"/>
              </w:rPr>
              <w:t>알람 설정을 통한 감시 대상 변동사항 이메일 확인</w:t>
            </w:r>
          </w:p>
        </w:tc>
      </w:tr>
      <w:tr w:rsidR="00A57A4E" w:rsidRPr="0051066E" w:rsidTr="00790829">
        <w:trPr>
          <w:trHeight w:val="929"/>
        </w:trPr>
        <w:tc>
          <w:tcPr>
            <w:tcW w:w="1253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r w:rsidRPr="0051066E">
              <w:rPr>
                <w:rFonts w:ascii="KT서체 Light" w:hAnsi="KT서체 Light" w:hint="eastAsia"/>
                <w:sz w:val="24"/>
              </w:rPr>
              <w:t>사용성</w:t>
            </w:r>
          </w:p>
        </w:tc>
        <w:tc>
          <w:tcPr>
            <w:tcW w:w="6337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 w:cstheme="minorBidi"/>
                <w:kern w:val="2"/>
                <w:sz w:val="24"/>
              </w:rPr>
            </w:pPr>
            <w:r w:rsidRPr="0051066E">
              <w:rPr>
                <w:rFonts w:ascii="KT서체 Light" w:hAnsi="KT서체 Light" w:cstheme="minorBidi"/>
                <w:kern w:val="2"/>
                <w:sz w:val="24"/>
              </w:rPr>
              <w:t>별도 설치 없이 웹 콘솔로 자원 현황 확인 가능</w:t>
            </w:r>
          </w:p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r w:rsidRPr="0051066E">
              <w:rPr>
                <w:rFonts w:ascii="KT서체 Light" w:hAnsi="KT서체 Light" w:cstheme="minorBidi"/>
                <w:kern w:val="2"/>
                <w:sz w:val="24"/>
              </w:rPr>
              <w:t>통계 자료를 그래프로 보여주어 직관적인 확인이 가능</w:t>
            </w:r>
          </w:p>
        </w:tc>
      </w:tr>
      <w:tr w:rsidR="00A57A4E" w:rsidRPr="0051066E" w:rsidTr="00790829">
        <w:trPr>
          <w:trHeight w:val="929"/>
        </w:trPr>
        <w:tc>
          <w:tcPr>
            <w:tcW w:w="1253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r w:rsidRPr="0051066E">
              <w:rPr>
                <w:rFonts w:ascii="KT서체 Light" w:hAnsi="KT서체 Light" w:hint="eastAsia"/>
                <w:sz w:val="24"/>
              </w:rPr>
              <w:t>확장성</w:t>
            </w:r>
          </w:p>
        </w:tc>
        <w:tc>
          <w:tcPr>
            <w:tcW w:w="6337" w:type="dxa"/>
            <w:vAlign w:val="center"/>
          </w:tcPr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 w:cstheme="minorBidi"/>
                <w:kern w:val="2"/>
                <w:sz w:val="24"/>
              </w:rPr>
            </w:pPr>
            <w:r w:rsidRPr="0051066E">
              <w:rPr>
                <w:rFonts w:ascii="KT서체 Light" w:hAnsi="KT서체 Light" w:cstheme="minorBidi"/>
                <w:kern w:val="2"/>
                <w:sz w:val="24"/>
              </w:rPr>
              <w:t>개발자를 위한 Open API 제공</w:t>
            </w:r>
          </w:p>
          <w:p w:rsidR="00A57A4E" w:rsidRPr="0051066E" w:rsidRDefault="00A57A4E" w:rsidP="00A57A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4"/>
              </w:rPr>
            </w:pPr>
            <w:r w:rsidRPr="0051066E">
              <w:rPr>
                <w:rFonts w:ascii="KT서체 Light" w:hAnsi="KT서체 Light" w:cstheme="minorBidi"/>
                <w:kern w:val="2"/>
                <w:sz w:val="24"/>
              </w:rPr>
              <w:t>autoscaling과 연계하여 자원 관리 가능</w:t>
            </w:r>
          </w:p>
        </w:tc>
      </w:tr>
    </w:tbl>
    <w:p w:rsidR="00ED1512" w:rsidRPr="0051066E" w:rsidRDefault="00ED1512" w:rsidP="00ED1512">
      <w:pPr>
        <w:pStyle w:val="1"/>
        <w:numPr>
          <w:ilvl w:val="0"/>
          <w:numId w:val="0"/>
        </w:numPr>
        <w:ind w:left="1797"/>
        <w:rPr>
          <w:rFonts w:ascii="KT서체 Light" w:hAnsi="KT서체 Light"/>
          <w:sz w:val="24"/>
        </w:rPr>
      </w:pPr>
    </w:p>
    <w:p w:rsidR="00ED1512" w:rsidRPr="0051066E" w:rsidRDefault="00ED1512" w:rsidP="00ED1512">
      <w:pPr>
        <w:pStyle w:val="1"/>
        <w:numPr>
          <w:ilvl w:val="0"/>
          <w:numId w:val="0"/>
        </w:numPr>
        <w:ind w:left="1797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  <w:color w:val="555555"/>
        </w:rPr>
        <w:drawing>
          <wp:inline distT="0" distB="0" distL="0" distR="0">
            <wp:extent cx="4657090" cy="2623931"/>
            <wp:effectExtent l="0" t="0" r="0" b="5080"/>
            <wp:docPr id="4" name="그림 4" descr="https://cloud.kt.com/images/guide/watch_usermanual/watch_usermanual_content0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loud.kt.com/images/guide/watch_usermanual/watch_usermanual_content02_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408" cy="262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watch는 사용자가 별도의 설치/설정 작업 없이도 모니터링 가능</w:t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 xml:space="preserve">Agentless한 방식으로 기본적인 모니터링 데이터를 자동 </w:t>
      </w:r>
      <w:r w:rsidRPr="0051066E">
        <w:rPr>
          <w:rFonts w:ascii="KT서체 Light" w:hAnsi="KT서체 Light" w:hint="eastAsia"/>
          <w:szCs w:val="26"/>
        </w:rPr>
        <w:lastRenderedPageBreak/>
        <w:t>수집</w:t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VM를 생성하면 추가 작업 없이, 일정 시간 경과 후에 KT Cloud watch로 모니터링 가능. 다만, 이러한 기본 모니터링은 서비스 정책/시스템 제약 등의 사유로 선별된 모니터링 항목을 제공</w:t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고객사 상황에 맞는 추가 모니터링 항목이 필요할 경우, 이용자가 직접 데이터를 수집/저장할 수 있는 방법을 제공</w:t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설치형 Agent 혹은 Open API를 활용하면, 사용자 정의 데이터로 KT Cloud watch 모니터링 항목을 만들어 사용할 수 있음</w:t>
      </w:r>
    </w:p>
    <w:p w:rsidR="00ED1512" w:rsidRPr="0051066E" w:rsidRDefault="00ED1512" w:rsidP="00790829">
      <w:pPr>
        <w:pStyle w:val="1"/>
        <w:numPr>
          <w:ilvl w:val="0"/>
          <w:numId w:val="17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Alarm 기능 및 autoscaling 서비스와 연계하여 메일 알람 및 자원 관리를 자동으로 할 수 있</w:t>
      </w:r>
      <w:r w:rsidRPr="0051066E">
        <w:rPr>
          <w:rFonts w:ascii="KT서체 Light" w:hAnsi="KT서체 Light" w:hint="eastAsia"/>
          <w:szCs w:val="26"/>
        </w:rPr>
        <w:t>음</w:t>
      </w:r>
    </w:p>
    <w:p w:rsidR="00CE73AD" w:rsidRPr="0051066E" w:rsidRDefault="00CE73AD" w:rsidP="0025530D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구성도</w:t>
      </w:r>
    </w:p>
    <w:p w:rsidR="00A57A4E" w:rsidRPr="0051066E" w:rsidRDefault="00CE73AD" w:rsidP="00A57A4E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</w:rPr>
        <w:drawing>
          <wp:inline distT="0" distB="0" distL="0" distR="0" wp14:anchorId="0ED2BBEB" wp14:editId="712FB0B0">
            <wp:extent cx="4900320" cy="2552368"/>
            <wp:effectExtent l="0" t="0" r="0" b="635"/>
            <wp:docPr id="10" name="그림 10" descr="사용자는 ucloud watch를 통하여 자원의 모니터링 데이터를 저장하고 조회할 수 있으며, ucloud watch가 제공하는 알람 기능을 통해 자원의 이상 현상을 이메일로 통보받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사용자는 ucloud watch를 통하여 자원의 모니터링 데이터를 저장하고 조회할 수 있으며, ucloud watch가 제공하는 알람 기능을 통해 자원의 이상 현상을 이메일로 통보받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37" cy="256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3AD" w:rsidRPr="0051066E" w:rsidRDefault="00CE73AD" w:rsidP="0025530D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주요기능</w:t>
      </w:r>
    </w:p>
    <w:tbl>
      <w:tblPr>
        <w:tblStyle w:val="ab"/>
        <w:tblW w:w="0" w:type="auto"/>
        <w:tblInd w:w="1437" w:type="dxa"/>
        <w:tblLook w:val="04A0" w:firstRow="1" w:lastRow="0" w:firstColumn="1" w:lastColumn="0" w:noHBand="0" w:noVBand="1"/>
      </w:tblPr>
      <w:tblGrid>
        <w:gridCol w:w="1960"/>
        <w:gridCol w:w="5619"/>
      </w:tblGrid>
      <w:tr w:rsidR="00CE73AD" w:rsidRPr="0051066E" w:rsidTr="00CE73AD">
        <w:tc>
          <w:tcPr>
            <w:tcW w:w="1960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메트릭 생성 및 모니터링 제공</w:t>
            </w:r>
          </w:p>
        </w:tc>
        <w:tc>
          <w:tcPr>
            <w:tcW w:w="5619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사용자가</w:t>
            </w:r>
            <w:r w:rsidRPr="0051066E">
              <w:rPr>
                <w:rFonts w:ascii="KT서체 Light" w:hAnsi="KT서체 Light"/>
                <w:sz w:val="22"/>
                <w:szCs w:val="22"/>
              </w:rPr>
              <w:t xml:space="preserve"> 직접 모니터링 자원에 대한 메트릭을 생성</w:t>
            </w:r>
          </w:p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별도</w:t>
            </w:r>
            <w:r w:rsidRPr="0051066E">
              <w:rPr>
                <w:rFonts w:ascii="KT서체 Light" w:hAnsi="KT서체 Light"/>
                <w:sz w:val="22"/>
                <w:szCs w:val="22"/>
              </w:rPr>
              <w:t xml:space="preserve"> 생성 없이 CPU 사용률, 네트워크 유입량, 유출량, 디스크 읽기, 쓰기 다섯가지 메트릭에 대한 모니터링 데이터 기본 제공</w:t>
            </w:r>
          </w:p>
        </w:tc>
      </w:tr>
      <w:tr w:rsidR="00CE73AD" w:rsidRPr="0051066E" w:rsidTr="00CE73AD">
        <w:tc>
          <w:tcPr>
            <w:tcW w:w="1960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lastRenderedPageBreak/>
              <w:t>다양한 주기와 통계치 기반의 그래프 제공</w:t>
            </w:r>
          </w:p>
        </w:tc>
        <w:tc>
          <w:tcPr>
            <w:tcW w:w="5619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클라우드 콘솔을 통해 각 메트릭의 모니터링 데이터를 다양한 주기로 그래프 확인 가능</w:t>
            </w:r>
          </w:p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서버 Spec에 따른 그룹화 및 그룹화된 자원에 대한 통합 모니터링 제공</w:t>
            </w:r>
          </w:p>
        </w:tc>
      </w:tr>
      <w:tr w:rsidR="00CE73AD" w:rsidRPr="0051066E" w:rsidTr="00CE73AD">
        <w:tc>
          <w:tcPr>
            <w:tcW w:w="1960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알람 생성 및 서비스 연계를 통한 관리 효율화 기능 제공</w:t>
            </w:r>
          </w:p>
        </w:tc>
        <w:tc>
          <w:tcPr>
            <w:tcW w:w="5619" w:type="dxa"/>
            <w:vAlign w:val="center"/>
          </w:tcPr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모니터링 데이터의 변화를 감지하고, 특정 상황에 이메일 통보를 받을 수 있음</w:t>
            </w:r>
          </w:p>
          <w:p w:rsidR="00CE73AD" w:rsidRPr="0051066E" w:rsidRDefault="00CE73AD" w:rsidP="00D6184E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22"/>
                <w:szCs w:val="22"/>
              </w:rPr>
            </w:pPr>
            <w:r w:rsidRPr="0051066E">
              <w:rPr>
                <w:rFonts w:ascii="KT서체 Light" w:hAnsi="KT서체 Light" w:hint="eastAsia"/>
                <w:sz w:val="22"/>
                <w:szCs w:val="22"/>
              </w:rPr>
              <w:t>autoscaling 서비스 연계시 유연한 자원 관리 가능</w:t>
            </w:r>
          </w:p>
        </w:tc>
      </w:tr>
    </w:tbl>
    <w:p w:rsidR="004E2783" w:rsidRPr="0051066E" w:rsidRDefault="004E2783" w:rsidP="00ED1512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기본 모니터링 항목</w:t>
      </w:r>
    </w:p>
    <w:tbl>
      <w:tblPr>
        <w:tblStyle w:val="ab"/>
        <w:tblW w:w="0" w:type="auto"/>
        <w:tblInd w:w="1437" w:type="dxa"/>
        <w:tblLayout w:type="fixed"/>
        <w:tblLook w:val="04A0" w:firstRow="1" w:lastRow="0" w:firstColumn="1" w:lastColumn="0" w:noHBand="0" w:noVBand="1"/>
      </w:tblPr>
      <w:tblGrid>
        <w:gridCol w:w="2527"/>
        <w:gridCol w:w="5052"/>
      </w:tblGrid>
      <w:tr w:rsidR="004E2783" w:rsidRPr="0051066E" w:rsidTr="004E2783">
        <w:tc>
          <w:tcPr>
            <w:tcW w:w="2527" w:type="dxa"/>
            <w:vAlign w:val="center"/>
          </w:tcPr>
          <w:p w:rsidR="004E2783" w:rsidRPr="0051066E" w:rsidRDefault="004E2783" w:rsidP="004E2783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 w:cstheme="minorBidi"/>
                <w:kern w:val="2"/>
                <w:sz w:val="20"/>
              </w:rPr>
            </w:pPr>
            <w:r w:rsidRPr="0051066E">
              <w:rPr>
                <w:rFonts w:ascii="KT서체 Light" w:hAnsi="KT서체 Light" w:cstheme="minorBidi" w:hint="eastAsia"/>
                <w:kern w:val="2"/>
                <w:sz w:val="20"/>
              </w:rPr>
              <w:t>구분</w:t>
            </w:r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pStyle w:val="1"/>
              <w:numPr>
                <w:ilvl w:val="0"/>
                <w:numId w:val="0"/>
              </w:numPr>
              <w:jc w:val="center"/>
              <w:rPr>
                <w:rFonts w:ascii="KT서체 Light" w:hAnsi="KT서체 Light" w:cstheme="minorBidi"/>
                <w:kern w:val="2"/>
                <w:sz w:val="20"/>
              </w:rPr>
            </w:pPr>
            <w:r w:rsidRPr="0051066E">
              <w:rPr>
                <w:rFonts w:ascii="KT서체 Light" w:hAnsi="KT서체 Light" w:cstheme="minorBidi" w:hint="eastAsia"/>
                <w:kern w:val="2"/>
                <w:sz w:val="20"/>
              </w:rPr>
              <w:t>내용</w:t>
            </w:r>
          </w:p>
        </w:tc>
      </w:tr>
      <w:tr w:rsidR="004E2783" w:rsidRPr="0051066E" w:rsidTr="004E2783">
        <w:tc>
          <w:tcPr>
            <w:tcW w:w="2527" w:type="dxa"/>
            <w:vAlign w:val="center"/>
          </w:tcPr>
          <w:p w:rsidR="004E2783" w:rsidRPr="0051066E" w:rsidRDefault="004E2783" w:rsidP="004E2783">
            <w:pPr>
              <w:widowControl/>
              <w:wordWrap/>
              <w:autoSpaceDE/>
              <w:autoSpaceDN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KT Cloud server</w:t>
            </w:r>
            <w:r w:rsidRPr="0051066E">
              <w:rPr>
                <w:rFonts w:ascii="KT서체 Light" w:hAnsi="KT서체 Light" w:cstheme="minorBidi"/>
                <w:kern w:val="2"/>
              </w:rPr>
              <w:br/>
              <w:t>(VM)</w:t>
            </w:r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총6종 (CPU Utilization, Free Memory, Disk Read/Write, Network In/Out)</w:t>
            </w:r>
          </w:p>
        </w:tc>
      </w:tr>
      <w:tr w:rsidR="004E2783" w:rsidRPr="0051066E" w:rsidTr="004E2783">
        <w:trPr>
          <w:trHeight w:val="77"/>
        </w:trPr>
        <w:tc>
          <w:tcPr>
            <w:tcW w:w="2527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KT Cloud server</w:t>
            </w:r>
            <w:r w:rsidRPr="0051066E">
              <w:rPr>
                <w:rFonts w:ascii="KT서체 Light" w:hAnsi="KT서체 Light" w:cstheme="minorBidi"/>
                <w:kern w:val="2"/>
              </w:rPr>
              <w:br/>
              <w:t>(VR)</w:t>
            </w:r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총7종 (CPU Utilization, Free Memory, Disk Read/Write, Network In/Out, Conntrack)</w:t>
            </w:r>
          </w:p>
        </w:tc>
      </w:tr>
      <w:tr w:rsidR="004E2783" w:rsidRPr="0051066E" w:rsidTr="004E2783">
        <w:tc>
          <w:tcPr>
            <w:tcW w:w="2527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KT Cloud load balancer</w:t>
            </w:r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총3종 (Requests, Throughput, Connections)</w:t>
            </w:r>
          </w:p>
        </w:tc>
      </w:tr>
      <w:tr w:rsidR="004E2783" w:rsidRPr="0051066E" w:rsidTr="004E2783">
        <w:tc>
          <w:tcPr>
            <w:tcW w:w="2527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KT Cloud db</w:t>
            </w:r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총11종: 기본 6종 + db 특화 모니터링 항목 5종(DATAFileSystemUsage, MEMORYUsage, PROCESSMysql, PROCESSKeepalived, ISFaulty)</w:t>
            </w:r>
          </w:p>
        </w:tc>
      </w:tr>
      <w:tr w:rsidR="004E2783" w:rsidRPr="0051066E" w:rsidTr="004E2783">
        <w:tc>
          <w:tcPr>
            <w:tcW w:w="2527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KT Cloud autoscaling</w:t>
            </w:r>
            <w:r w:rsidRPr="0051066E">
              <w:rPr>
                <w:rFonts w:ascii="KT서체 Light" w:hAnsi="KT서체 Light" w:cstheme="minorBidi"/>
                <w:kern w:val="2"/>
              </w:rPr>
              <w:br/>
              <w:t>(autoscaling group)</w:t>
            </w:r>
          </w:p>
        </w:tc>
        <w:tc>
          <w:tcPr>
            <w:tcW w:w="5052" w:type="dxa"/>
            <w:vAlign w:val="center"/>
          </w:tcPr>
          <w:p w:rsidR="004E2783" w:rsidRPr="0051066E" w:rsidRDefault="004E2783" w:rsidP="004E2783">
            <w:pPr>
              <w:wordWrap/>
              <w:jc w:val="center"/>
              <w:rPr>
                <w:rFonts w:ascii="KT서체 Light" w:hAnsi="KT서체 Light" w:cstheme="minorBidi"/>
                <w:kern w:val="2"/>
              </w:rPr>
            </w:pPr>
            <w:r w:rsidRPr="0051066E">
              <w:rPr>
                <w:rFonts w:ascii="KT서체 Light" w:hAnsi="KT서체 Light" w:cstheme="minorBidi"/>
                <w:kern w:val="2"/>
              </w:rPr>
              <w:t>총6종 (CPU Utilization, Free Memory, Disk Read/Write, Network In</w:t>
            </w:r>
          </w:p>
        </w:tc>
      </w:tr>
    </w:tbl>
    <w:p w:rsidR="00ED1512" w:rsidRPr="0051066E" w:rsidRDefault="008E6714" w:rsidP="00ED1512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메트릭 조회 화면</w:t>
      </w:r>
    </w:p>
    <w:p w:rsidR="008E6714" w:rsidRPr="0051066E" w:rsidRDefault="008E6714" w:rsidP="00ED1512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 xml:space="preserve">네임스페이스와 디멘전으로 구분하여 메트릭 목록 조회 </w:t>
      </w:r>
    </w:p>
    <w:p w:rsidR="004E2783" w:rsidRPr="0051066E" w:rsidRDefault="008E6714" w:rsidP="004E2783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  <w:color w:val="555555"/>
        </w:rPr>
        <w:drawing>
          <wp:inline distT="0" distB="0" distL="0" distR="0">
            <wp:extent cx="4751745" cy="2623930"/>
            <wp:effectExtent l="0" t="0" r="0" b="5080"/>
            <wp:docPr id="6" name="그림 6" descr="https://cloud.kt.com/images/guide/watch_usermanual/watch_usermanual_content02_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loud.kt.com/images/guide/watch_usermanual/watch_usermanual_content02_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21" cy="2638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783" w:rsidRPr="0051066E" w:rsidRDefault="008E6714" w:rsidP="004E2783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  <w:color w:val="555555"/>
        </w:rPr>
        <w:lastRenderedPageBreak/>
        <w:drawing>
          <wp:inline distT="0" distB="0" distL="0" distR="0" wp14:anchorId="244F4E4E" wp14:editId="587DB68F">
            <wp:extent cx="4774449" cy="2332794"/>
            <wp:effectExtent l="0" t="0" r="7620" b="0"/>
            <wp:docPr id="7" name="그림 7" descr="https://cloud.kt.com/images/guide/watch_usermanual/watch_usermanual_content02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loud.kt.com/images/guide/watch_usermanual/watch_usermanual_content02_0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312" cy="2341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512" w:rsidRPr="0051066E" w:rsidRDefault="008E6714" w:rsidP="00ED1512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메트릭 통계 그래프</w:t>
      </w:r>
    </w:p>
    <w:p w:rsidR="008E6714" w:rsidRPr="0051066E" w:rsidRDefault="008E6714" w:rsidP="00ED1512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이용자 VM 들의 평균 CPU 사용률 등 모니터링 항목 조회 가능</w:t>
      </w:r>
    </w:p>
    <w:p w:rsidR="0081120F" w:rsidRPr="0051066E" w:rsidRDefault="008E6714" w:rsidP="00ED1512">
      <w:pPr>
        <w:pStyle w:val="1"/>
        <w:numPr>
          <w:ilvl w:val="0"/>
          <w:numId w:val="0"/>
        </w:numPr>
        <w:ind w:left="799" w:firstLineChars="300" w:firstLine="780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  <w:color w:val="555555"/>
        </w:rPr>
        <w:drawing>
          <wp:inline distT="0" distB="0" distL="0" distR="0" wp14:anchorId="3674752C" wp14:editId="4C683920">
            <wp:extent cx="4746928" cy="4048884"/>
            <wp:effectExtent l="0" t="0" r="0" b="8890"/>
            <wp:docPr id="8" name="그림 8" descr="https://cloud.kt.com/images/guide/watch_usermanual/watch_usermanual_content02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loud.kt.com/images/guide/watch_usermanual/watch_usermanual_content02_0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019" cy="407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512" w:rsidRPr="0051066E" w:rsidRDefault="008E6714" w:rsidP="00ED1512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Cloud watch 알람</w:t>
      </w:r>
      <w:r w:rsidR="002D3D94" w:rsidRPr="0051066E">
        <w:rPr>
          <w:rFonts w:ascii="KT서체 Light" w:hAnsi="KT서체 Light" w:hint="eastAsia"/>
          <w:szCs w:val="26"/>
        </w:rPr>
        <w:t xml:space="preserve"> 설정 </w:t>
      </w:r>
      <w:r w:rsidR="00ED1512" w:rsidRPr="0051066E">
        <w:rPr>
          <w:rFonts w:ascii="KT서체 Light" w:hAnsi="KT서체 Light" w:hint="eastAsia"/>
          <w:szCs w:val="26"/>
        </w:rPr>
        <w:t>및</w:t>
      </w:r>
      <w:r w:rsidR="002D3D94" w:rsidRPr="0051066E">
        <w:rPr>
          <w:rFonts w:ascii="KT서체 Light" w:hAnsi="KT서체 Light" w:hint="eastAsia"/>
          <w:szCs w:val="26"/>
        </w:rPr>
        <w:t xml:space="preserve"> 통보</w:t>
      </w:r>
    </w:p>
    <w:p w:rsidR="002D3D94" w:rsidRPr="0051066E" w:rsidRDefault="002D3D94" w:rsidP="00ED1512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 xml:space="preserve">모니터링 상황에 대한 </w:t>
      </w:r>
      <w:r w:rsidRPr="0051066E">
        <w:rPr>
          <w:rFonts w:ascii="KT서체 Light" w:hAnsi="KT서체 Light"/>
          <w:szCs w:val="26"/>
        </w:rPr>
        <w:t>알람 발생 조건</w:t>
      </w:r>
      <w:r w:rsidRPr="0051066E">
        <w:rPr>
          <w:rFonts w:ascii="KT서체 Light" w:hAnsi="KT서체 Light" w:hint="eastAsia"/>
          <w:szCs w:val="26"/>
        </w:rPr>
        <w:t>을 설정하면, 액션 설정에 따라</w:t>
      </w:r>
      <w:r w:rsidRPr="0051066E">
        <w:rPr>
          <w:rFonts w:ascii="KT서체 Light" w:hAnsi="KT서체 Light"/>
          <w:szCs w:val="26"/>
        </w:rPr>
        <w:t xml:space="preserve"> </w:t>
      </w:r>
      <w:r w:rsidRPr="0051066E">
        <w:rPr>
          <w:rFonts w:ascii="KT서체 Light" w:hAnsi="KT서체 Light" w:hint="eastAsia"/>
          <w:szCs w:val="26"/>
        </w:rPr>
        <w:t>알람을 생성하여 이용할 수 있음</w:t>
      </w:r>
    </w:p>
    <w:p w:rsidR="002D3D94" w:rsidRPr="0051066E" w:rsidRDefault="002D3D94" w:rsidP="002D3D94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 w:rsidRPr="0051066E">
        <w:rPr>
          <w:rFonts w:ascii="KT서체 Light" w:hAnsi="KT서체 Light"/>
          <w:noProof/>
          <w:color w:val="555555"/>
        </w:rPr>
        <w:lastRenderedPageBreak/>
        <w:drawing>
          <wp:inline distT="0" distB="0" distL="0" distR="0" wp14:anchorId="203CB1ED" wp14:editId="1DE447C0">
            <wp:extent cx="4490778" cy="2735249"/>
            <wp:effectExtent l="0" t="0" r="5080" b="8255"/>
            <wp:docPr id="9" name="그림 9" descr="https://cloud.kt.com/images/guide/watch_usermanual/watch_usermanual_content02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loud.kt.com/images/guide/watch_usermanual/watch_usermanual_content02_1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443" cy="274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576" w:rsidRPr="0051066E" w:rsidRDefault="002D3D94" w:rsidP="00470576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Watch API</w:t>
      </w:r>
    </w:p>
    <w:p w:rsidR="002D3D94" w:rsidRPr="0051066E" w:rsidRDefault="002D3D94" w:rsidP="00470576">
      <w:pPr>
        <w:pStyle w:val="1"/>
        <w:numPr>
          <w:ilvl w:val="0"/>
          <w:numId w:val="0"/>
        </w:numPr>
        <w:ind w:left="179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Watch API</w:t>
      </w:r>
      <w:r w:rsidRPr="0051066E">
        <w:rPr>
          <w:rFonts w:ascii="KT서체 Light" w:hAnsi="KT서체 Light" w:hint="eastAsia"/>
          <w:szCs w:val="26"/>
        </w:rPr>
        <w:t>를 이용하여 메트릭을 관리 할 수 있음</w:t>
      </w:r>
    </w:p>
    <w:tbl>
      <w:tblPr>
        <w:tblStyle w:val="ab"/>
        <w:tblW w:w="0" w:type="auto"/>
        <w:tblInd w:w="1437" w:type="dxa"/>
        <w:tblLook w:val="04A0" w:firstRow="1" w:lastRow="0" w:firstColumn="1" w:lastColumn="0" w:noHBand="0" w:noVBand="1"/>
      </w:tblPr>
      <w:tblGrid>
        <w:gridCol w:w="7579"/>
      </w:tblGrid>
      <w:tr w:rsidR="002D3D94" w:rsidRPr="0051066E" w:rsidTr="002D3D94">
        <w:tc>
          <w:tcPr>
            <w:tcW w:w="9016" w:type="dxa"/>
          </w:tcPr>
          <w:p w:rsidR="002B3812" w:rsidRPr="0051066E" w:rsidRDefault="002B3812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/>
                <w:color w:val="666666"/>
                <w:sz w:val="16"/>
                <w:szCs w:val="16"/>
              </w:rPr>
              <w:t>${API_URL}command=listMetrics&amp;response=xml&amp;apiKey=${APIKey}&amp;signature=${Signature}</w:t>
            </w:r>
          </w:p>
          <w:p w:rsidR="002B3812" w:rsidRPr="0051066E" w:rsidRDefault="002B3812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&lt;listmetricsresponse&gt;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&lt;count&gt;500&lt;/count&gt;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&lt;metric&gt;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&lt;metricname&gt;CPUUtilization&lt;/metricname&gt;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&lt;namespace&gt;ucloud/server&lt;/namespace&gt;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&lt;dimensions&gt;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&lt;count&gt;1&lt;/count&gt;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&lt;dimension&gt;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&lt;name&gt;name&lt;/name&gt;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&lt;value&gt;i-2901-32012-VM&lt;/value&gt;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&lt;/dimension&gt;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&lt;/dimensions&gt;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&lt;unit&gt;Percent&lt;/unit&gt;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&lt;/metric&gt;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... 중략 ...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&lt;metric&gt;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&lt;metricname&gt;WebServerRequestCount&lt;/metricname&gt;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&lt;namespace&gt;MyServer&lt;/namespace&gt;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&lt;dimensions&gt;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&lt;count&gt;1&lt;/count&gt;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&lt;dimension&gt;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&lt;name&gt;ServerName&lt;/name&gt;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&lt;value&gt;WAS&lt;/value&gt;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&lt;/dimension&gt;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&lt;/dimensions&gt;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&lt;unit&gt;Count&lt;/unit&gt;</w:t>
            </w:r>
          </w:p>
          <w:p w:rsidR="002D3D94" w:rsidRPr="0051066E" w:rsidRDefault="002D3D94" w:rsidP="002B3812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firstLineChars="2000" w:firstLine="3200"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lastRenderedPageBreak/>
              <w:t>&lt;/metric&gt;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&lt;nexttoken&gt;13850151133&lt;/nexttoken&gt;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&lt;responsemetadata&gt;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</w: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&lt;requestid&gt;9d7342c4-0217-4aae-9bd9-905183fe8106&lt;/requestid&gt;</w:t>
            </w:r>
          </w:p>
          <w:p w:rsidR="002D3D94" w:rsidRPr="0051066E" w:rsidRDefault="002D3D94" w:rsidP="002D3D94">
            <w:pPr>
              <w:widowControl/>
              <w:pBdr>
                <w:top w:val="single" w:sz="6" w:space="11" w:color="E6EAEE"/>
                <w:left w:val="single" w:sz="6" w:space="11" w:color="E6EAEE"/>
                <w:bottom w:val="single" w:sz="6" w:space="11" w:color="E6EAEE"/>
                <w:right w:val="single" w:sz="6" w:space="11" w:color="E6EAEE"/>
              </w:pBdr>
              <w:shd w:val="clear" w:color="auto" w:fill="F3F7F9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rPr>
                <w:rFonts w:ascii="KT서체 Light" w:hAnsi="KT서체 Light" w:cs="굴림체"/>
                <w:color w:val="666666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ab/>
              <w:t>&lt;/responsemetadata&gt;</w:t>
            </w:r>
          </w:p>
          <w:p w:rsidR="002D3D94" w:rsidRPr="0051066E" w:rsidRDefault="002D3D94" w:rsidP="002D3D94">
            <w:pPr>
              <w:pStyle w:val="1"/>
              <w:numPr>
                <w:ilvl w:val="0"/>
                <w:numId w:val="0"/>
              </w:numPr>
              <w:rPr>
                <w:rFonts w:ascii="KT서체 Light" w:hAnsi="KT서체 Light"/>
                <w:sz w:val="16"/>
                <w:szCs w:val="16"/>
              </w:rPr>
            </w:pPr>
            <w:r w:rsidRPr="0051066E">
              <w:rPr>
                <w:rFonts w:ascii="KT서체 Light" w:hAnsi="KT서체 Light" w:cs="굴림체" w:hint="eastAsia"/>
                <w:color w:val="666666"/>
                <w:sz w:val="16"/>
                <w:szCs w:val="16"/>
              </w:rPr>
              <w:t>&lt;/listmetricsresponse&gt;</w:t>
            </w:r>
          </w:p>
        </w:tc>
      </w:tr>
    </w:tbl>
    <w:p w:rsidR="008D4BD1" w:rsidRPr="0051066E" w:rsidRDefault="00020439" w:rsidP="00470576">
      <w:pPr>
        <w:pStyle w:val="1"/>
        <w:numPr>
          <w:ilvl w:val="1"/>
          <w:numId w:val="13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lastRenderedPageBreak/>
        <w:t>Sycros</w:t>
      </w:r>
      <w:r w:rsidRPr="0051066E">
        <w:rPr>
          <w:rFonts w:ascii="KT서체 Light" w:hAnsi="KT서체 Light"/>
          <w:szCs w:val="26"/>
        </w:rPr>
        <w:t xml:space="preserve"> </w:t>
      </w:r>
      <w:r w:rsidRPr="0051066E">
        <w:rPr>
          <w:rFonts w:ascii="KT서체 Light" w:hAnsi="KT서체 Light" w:hint="eastAsia"/>
          <w:szCs w:val="26"/>
        </w:rPr>
        <w:t>모니터링</w:t>
      </w:r>
    </w:p>
    <w:p w:rsidR="00470576" w:rsidRPr="00470576" w:rsidRDefault="00470576" w:rsidP="00470576">
      <w:pPr>
        <w:pStyle w:val="1"/>
        <w:numPr>
          <w:ilvl w:val="0"/>
          <w:numId w:val="0"/>
        </w:numPr>
        <w:ind w:left="1112"/>
        <w:rPr>
          <w:rFonts w:ascii="KT서체 Light" w:hAnsi="KT서체 Light"/>
          <w:sz w:val="18"/>
        </w:rPr>
      </w:pPr>
      <w:r w:rsidRPr="00470576">
        <w:rPr>
          <w:rFonts w:ascii="KT서체 Light" w:hAnsi="KT서체 Light" w:hint="eastAsia"/>
          <w:sz w:val="18"/>
        </w:rPr>
        <w:t>(</w:t>
      </w:r>
      <w:hyperlink r:id="rId19" w:history="1">
        <w:r w:rsidRPr="00470576">
          <w:rPr>
            <w:rStyle w:val="af"/>
            <w:rFonts w:ascii="KT서체 Light" w:hAnsi="KT서체 Light"/>
            <w:sz w:val="18"/>
          </w:rPr>
          <w:t>https://gov.ucloudbiz.kt.com/portal/ktcloudportal.epc.productintro.Sycros.html</w:t>
        </w:r>
      </w:hyperlink>
      <w:r w:rsidRPr="00470576">
        <w:rPr>
          <w:rFonts w:ascii="KT서체 Light" w:hAnsi="KT서체 Light"/>
          <w:sz w:val="18"/>
        </w:rPr>
        <w:t>)</w:t>
      </w:r>
    </w:p>
    <w:p w:rsidR="00DB5AD5" w:rsidRPr="0051066E" w:rsidRDefault="00020439" w:rsidP="00DB5AD5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사용중인 클라우드 환경 내 시스템의 자원 관리, 성능 감시, 각종 로그 감시, 분석, 보고서 작성 및 장애 관리 등의 다양한 기능을 제공</w:t>
      </w:r>
    </w:p>
    <w:p w:rsidR="00F4320B" w:rsidRPr="0051066E" w:rsidRDefault="00020439" w:rsidP="00DB5AD5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 xml:space="preserve">클라우드 환경 내의 멀티 계정/멀티 존에 구축된 VM들도 통합하여 모니터링 </w:t>
      </w:r>
      <w:r w:rsidR="00F4320B" w:rsidRPr="0051066E">
        <w:rPr>
          <w:rFonts w:ascii="KT서체 Light" w:hAnsi="KT서체 Light"/>
          <w:szCs w:val="26"/>
        </w:rPr>
        <w:t>가능</w:t>
      </w:r>
    </w:p>
    <w:p w:rsidR="00F4320B" w:rsidRPr="0051066E" w:rsidRDefault="00F4320B" w:rsidP="00F4320B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noProof/>
          <w:szCs w:val="26"/>
        </w:rPr>
        <w:drawing>
          <wp:inline distT="0" distB="0" distL="0" distR="0" wp14:anchorId="6C68E7CF" wp14:editId="77954510">
            <wp:extent cx="4954232" cy="2385391"/>
            <wp:effectExtent l="0" t="0" r="0" b="0"/>
            <wp:docPr id="11" name="그림 11" descr="모니터링(Sycros) 서비스 특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모니터링(Sycros) 서비스 특징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287" cy="2396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E0E" w:rsidRPr="0051066E" w:rsidRDefault="00DB5AD5" w:rsidP="00150E0E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서비스 특장점</w:t>
      </w:r>
    </w:p>
    <w:p w:rsidR="00150E0E" w:rsidRPr="0051066E" w:rsidRDefault="00F4320B" w:rsidP="00150E0E">
      <w:pPr>
        <w:pStyle w:val="1"/>
        <w:numPr>
          <w:ilvl w:val="0"/>
          <w:numId w:val="1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복잡하고 다양한 IT 인프라자원의 중앙집중식 관리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직관적이고 일목요연한 전산자원 관리체계 구축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다양한 차트 및 테이블을 이용한 실시간 모니터링 환경 제공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관제대상 호스트들의 시스템에서 발생한 최신 이벤트를 한 화면에서 모니터링 할 수 있는 통합 대시보드 기능</w:t>
      </w:r>
    </w:p>
    <w:p w:rsidR="00790829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 xml:space="preserve">Agent 방식으로 네트워크 연결이 끊긴 경우에도 서버의 </w:t>
      </w:r>
      <w:r w:rsidRPr="0051066E">
        <w:rPr>
          <w:rFonts w:ascii="KT서체 Light" w:hAnsi="KT서체 Light"/>
          <w:szCs w:val="26"/>
        </w:rPr>
        <w:lastRenderedPageBreak/>
        <w:t>성능 데이터를 수집하고, 복구 시 과거 성능/장애 이력 조회 기능 제공</w:t>
      </w:r>
    </w:p>
    <w:p w:rsidR="00575790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멀티존</w:t>
      </w:r>
      <w:r w:rsidR="00790829">
        <w:rPr>
          <w:rFonts w:ascii="KT서체 Light" w:hAnsi="KT서체 Light" w:hint="eastAsia"/>
          <w:szCs w:val="26"/>
        </w:rPr>
        <w:t>/</w:t>
      </w:r>
      <w:r w:rsidRPr="0051066E">
        <w:rPr>
          <w:rFonts w:ascii="KT서체 Light" w:hAnsi="KT서체 Light"/>
          <w:szCs w:val="26"/>
        </w:rPr>
        <w:t>계정환경의 자원을 한 화면에서 모니터링</w:t>
      </w:r>
      <w:r w:rsidR="00790829">
        <w:rPr>
          <w:rFonts w:ascii="KT서체 Light" w:hAnsi="KT서체 Light" w:hint="eastAsia"/>
          <w:szCs w:val="26"/>
        </w:rPr>
        <w:t xml:space="preserve"> 가능한 환경제공</w:t>
      </w:r>
    </w:p>
    <w:p w:rsidR="00575790" w:rsidRPr="0051066E" w:rsidRDefault="00575790" w:rsidP="0057579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  <w:r w:rsidRPr="0051066E">
        <w:rPr>
          <w:noProof/>
          <w:szCs w:val="26"/>
        </w:rPr>
        <w:drawing>
          <wp:inline distT="0" distB="0" distL="0" distR="0" wp14:anchorId="3A744864" wp14:editId="561E9DEF">
            <wp:extent cx="4388439" cy="2059388"/>
            <wp:effectExtent l="0" t="0" r="0" b="0"/>
            <wp:docPr id="15" name="그림 15" descr="1,2 : 메인 대시보드 전체적인 관리 가능 화면 3,4,5 : 다양한 통계 이벤트 화면6 : 데이터 모니터링 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,2 : 메인 대시보드 전체적인 관리 가능 화면 3,4,5 : 다양한 통계 이벤트 화면6 : 데이터 모니터링 화면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057" cy="209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E0E" w:rsidRPr="0051066E" w:rsidRDefault="00575790" w:rsidP="00150E0E">
      <w:pPr>
        <w:pStyle w:val="1"/>
        <w:numPr>
          <w:ilvl w:val="0"/>
          <w:numId w:val="1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시스템 인프라의 분석을 위한 기본적인 성능정보 수집</w:t>
      </w:r>
      <w:r w:rsidRPr="0051066E">
        <w:rPr>
          <w:rFonts w:ascii="KT서체 Light" w:hAnsi="KT서체 Light" w:hint="eastAsia"/>
          <w:szCs w:val="26"/>
        </w:rPr>
        <w:t xml:space="preserve"> 제공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시스템 운영체제의 핵심인 Kernel-based Intelligent Agent 기술 보유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제품소스 수정 없이 추가적인 모니터링 가능</w:t>
      </w:r>
    </w:p>
    <w:p w:rsidR="00575790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다양한 형태의 로그 메시지를 분석하여 이벤트를 통보 기능</w:t>
      </w:r>
      <w:r w:rsidRPr="0051066E">
        <w:rPr>
          <w:rFonts w:ascii="KT서체 Light" w:hAnsi="KT서체 Light" w:hint="eastAsia"/>
          <w:szCs w:val="26"/>
        </w:rPr>
        <w:t>(</w:t>
      </w:r>
      <w:r w:rsidRPr="0051066E">
        <w:rPr>
          <w:rFonts w:ascii="KT서체 Light" w:hAnsi="KT서체 Light"/>
          <w:szCs w:val="26"/>
        </w:rPr>
        <w:t>문자열 비교 방법, 조건식 비교 방법, 정규식 비교 방법지원 (Regular Expression)시스템에서 실행 중인 프로세스를 감시하여 이벤트 통보</w:t>
      </w:r>
      <w:r w:rsidRPr="0051066E">
        <w:rPr>
          <w:rFonts w:ascii="KT서체 Light" w:hAnsi="KT서체 Light" w:hint="eastAsia"/>
          <w:szCs w:val="26"/>
        </w:rPr>
        <w:t>)</w:t>
      </w:r>
    </w:p>
    <w:p w:rsidR="00150E0E" w:rsidRPr="0051066E" w:rsidRDefault="00575790" w:rsidP="00150E0E">
      <w:pPr>
        <w:pStyle w:val="1"/>
        <w:numPr>
          <w:ilvl w:val="0"/>
          <w:numId w:val="1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신속한</w:t>
      </w:r>
      <w:r w:rsidRPr="0051066E">
        <w:rPr>
          <w:rFonts w:ascii="KT서체 Light" w:hAnsi="KT서체 Light"/>
          <w:szCs w:val="26"/>
        </w:rPr>
        <w:t xml:space="preserve"> 장애 인지를 할 수 있는 최적화된 통보 시스템 구축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실시간 발생하는 이벤트의 모니터링 및 조회 기능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장애 발생시 처리시간 단축을 위한 자동 조치 기능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다양한 예외처리를 통한 효율적인 이벤트 통보</w:t>
      </w:r>
    </w:p>
    <w:p w:rsidR="00150E0E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개별 사용자 단위로 메시지 수신 정책 적용</w:t>
      </w:r>
    </w:p>
    <w:p w:rsidR="00575790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lastRenderedPageBreak/>
        <w:t>CLI 제공을 통한 3rd Party 제품과 이벤트 연동</w:t>
      </w:r>
    </w:p>
    <w:p w:rsidR="00150E0E" w:rsidRPr="0051066E" w:rsidRDefault="00575790" w:rsidP="00150E0E">
      <w:pPr>
        <w:pStyle w:val="1"/>
        <w:numPr>
          <w:ilvl w:val="0"/>
          <w:numId w:val="15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다양한 서버 제품 군들의 안정적인 운영을 지원</w:t>
      </w:r>
    </w:p>
    <w:p w:rsidR="00F4320B" w:rsidRPr="0051066E" w:rsidRDefault="00575790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Apache, Oracle, MS SQL, MS IIS 등</w:t>
      </w:r>
    </w:p>
    <w:p w:rsidR="00575790" w:rsidRDefault="00575790" w:rsidP="0057579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8C58B1" w:rsidRPr="0051066E" w:rsidRDefault="008C58B1" w:rsidP="00150E0E">
      <w:pPr>
        <w:pStyle w:val="1"/>
        <w:numPr>
          <w:ilvl w:val="1"/>
          <w:numId w:val="13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Wat</w:t>
      </w:r>
      <w:r w:rsidRPr="0051066E">
        <w:rPr>
          <w:rFonts w:ascii="KT서체 Light" w:hAnsi="KT서체 Light"/>
          <w:szCs w:val="26"/>
        </w:rPr>
        <w:t>ch SMS</w:t>
      </w:r>
    </w:p>
    <w:p w:rsidR="00B928D2" w:rsidRPr="0051066E" w:rsidRDefault="00B928D2" w:rsidP="00150E0E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엔터프라이즈급 모니터링 솔루션 Zabbix 기반</w:t>
      </w:r>
      <w:r w:rsidRPr="0051066E">
        <w:rPr>
          <w:rFonts w:ascii="KT서체 Light" w:hAnsi="KT서체 Light" w:hint="eastAsia"/>
          <w:szCs w:val="26"/>
        </w:rPr>
        <w:t>으로</w:t>
      </w:r>
      <w:r w:rsidRPr="0051066E">
        <w:rPr>
          <w:rFonts w:ascii="KT서체 Light" w:hAnsi="KT서체 Light"/>
          <w:szCs w:val="26"/>
        </w:rPr>
        <w:t xml:space="preserve"> 최적의 서버 운영환경을 제공하는 Server Monitoring 솔루션</w:t>
      </w:r>
    </w:p>
    <w:p w:rsidR="00B928D2" w:rsidRPr="0051066E" w:rsidRDefault="00B928D2" w:rsidP="00150E0E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서버 자원 수집/저장/시각화하고 알림 기능을 통해 이벤트를 보낼 수 있으며, 서버의 가용성 및 IT인프라 구성 요소 성능 모니터링</w:t>
      </w:r>
    </w:p>
    <w:p w:rsidR="00B928D2" w:rsidRPr="0051066E" w:rsidRDefault="00B928D2" w:rsidP="00B928D2">
      <w:pPr>
        <w:pStyle w:val="1"/>
        <w:numPr>
          <w:ilvl w:val="0"/>
          <w:numId w:val="0"/>
        </w:numPr>
        <w:ind w:left="1437"/>
        <w:rPr>
          <w:rFonts w:ascii="KT서체 Light" w:hAnsi="KT서체 Light"/>
          <w:szCs w:val="26"/>
        </w:rPr>
      </w:pPr>
      <w:r w:rsidRPr="0051066E">
        <w:rPr>
          <w:rFonts w:ascii="Arial" w:hAnsi="Arial" w:cs="Arial"/>
          <w:noProof/>
          <w:szCs w:val="26"/>
        </w:rPr>
        <w:drawing>
          <wp:inline distT="0" distB="0" distL="0" distR="0" wp14:anchorId="38311300" wp14:editId="7351ED78">
            <wp:extent cx="4952630" cy="2663687"/>
            <wp:effectExtent l="0" t="0" r="635" b="3810"/>
            <wp:docPr id="16" name="그림 16" descr="Watch SMS 서비스 도식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atch SMS 서비스 도식화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180" cy="267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8D2" w:rsidRPr="0051066E" w:rsidRDefault="00B928D2" w:rsidP="00150E0E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서비스 특장</w:t>
      </w:r>
      <w:r w:rsidR="00A52D21" w:rsidRPr="0051066E">
        <w:rPr>
          <w:rFonts w:ascii="KT서체 Light" w:hAnsi="KT서체 Light" w:hint="eastAsia"/>
          <w:szCs w:val="26"/>
        </w:rPr>
        <w:t>점</w:t>
      </w:r>
    </w:p>
    <w:p w:rsidR="00150E0E" w:rsidRPr="0051066E" w:rsidRDefault="00B928D2" w:rsidP="00150E0E">
      <w:pPr>
        <w:pStyle w:val="1"/>
        <w:numPr>
          <w:ilvl w:val="0"/>
          <w:numId w:val="16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 xml:space="preserve">Monitoring Everything </w:t>
      </w:r>
    </w:p>
    <w:p w:rsidR="00150E0E" w:rsidRPr="0051066E" w:rsidRDefault="00B928D2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다양한 인터페이스를 통하여 OS, DB, MW, NW, AP 등 기업의 모든 IT인프라 장애 파악</w:t>
      </w:r>
    </w:p>
    <w:p w:rsidR="00B928D2" w:rsidRPr="0051066E" w:rsidRDefault="00B928D2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높은 수준의 분석이나, 원인 파악</w:t>
      </w:r>
      <w:r w:rsidRPr="0051066E">
        <w:rPr>
          <w:rFonts w:ascii="KT서체 Light" w:hAnsi="KT서체 Light" w:hint="eastAsia"/>
          <w:szCs w:val="26"/>
        </w:rPr>
        <w:t>을 위한</w:t>
      </w:r>
      <w:r w:rsidRPr="0051066E">
        <w:rPr>
          <w:rFonts w:ascii="KT서체 Light" w:hAnsi="KT서체 Light"/>
          <w:szCs w:val="26"/>
        </w:rPr>
        <w:t xml:space="preserve"> APM </w:t>
      </w:r>
      <w:r w:rsidRPr="0051066E">
        <w:rPr>
          <w:rFonts w:ascii="KT서체 Light" w:hAnsi="KT서체 Light" w:hint="eastAsia"/>
          <w:szCs w:val="26"/>
        </w:rPr>
        <w:t>기능</w:t>
      </w:r>
    </w:p>
    <w:p w:rsidR="00150E0E" w:rsidRPr="0051066E" w:rsidRDefault="00B928D2" w:rsidP="00150E0E">
      <w:pPr>
        <w:pStyle w:val="1"/>
        <w:numPr>
          <w:ilvl w:val="0"/>
          <w:numId w:val="16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Enterprise Ready</w:t>
      </w:r>
    </w:p>
    <w:p w:rsidR="00150E0E" w:rsidRPr="0051066E" w:rsidRDefault="00B928D2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대규모 시스템 관리를 위한 이벤트 관리 기능 제공</w:t>
      </w:r>
    </w:p>
    <w:p w:rsidR="00B928D2" w:rsidRPr="0051066E" w:rsidRDefault="00150E0E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lastRenderedPageBreak/>
        <w:t>3</w:t>
      </w:r>
      <w:r w:rsidR="00B928D2" w:rsidRPr="0051066E">
        <w:rPr>
          <w:rFonts w:ascii="KT서체 Light" w:hAnsi="KT서체 Light"/>
          <w:szCs w:val="26"/>
        </w:rPr>
        <w:t xml:space="preserve">,000대 이상의 대규모 서버 수용 가능 </w:t>
      </w:r>
    </w:p>
    <w:p w:rsidR="00150E0E" w:rsidRPr="0051066E" w:rsidRDefault="00B928D2" w:rsidP="00150E0E">
      <w:pPr>
        <w:pStyle w:val="1"/>
        <w:numPr>
          <w:ilvl w:val="0"/>
          <w:numId w:val="16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Capacity Planning</w:t>
      </w:r>
    </w:p>
    <w:p w:rsidR="00150E0E" w:rsidRPr="0051066E" w:rsidRDefault="00B928D2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IT 인프라 자원의 데이터 기반의 사용량 예측</w:t>
      </w:r>
    </w:p>
    <w:p w:rsidR="00B928D2" w:rsidRPr="0051066E" w:rsidRDefault="00B928D2" w:rsidP="00150E0E">
      <w:pPr>
        <w:pStyle w:val="1"/>
        <w:numPr>
          <w:ilvl w:val="0"/>
          <w:numId w:val="0"/>
        </w:numPr>
        <w:ind w:left="2157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장비의 사용량 현황, 증설계획 수립 지원</w:t>
      </w:r>
    </w:p>
    <w:p w:rsidR="00DF3888" w:rsidRDefault="00B928D2" w:rsidP="00DF3888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주요 기능</w:t>
      </w:r>
    </w:p>
    <w:p w:rsidR="00B928D2" w:rsidRPr="00DF3888" w:rsidRDefault="00B928D2" w:rsidP="00DF3888">
      <w:pPr>
        <w:pStyle w:val="1"/>
        <w:numPr>
          <w:ilvl w:val="0"/>
          <w:numId w:val="19"/>
        </w:numPr>
        <w:rPr>
          <w:rFonts w:ascii="KT서체 Light" w:hAnsi="KT서체 Light"/>
          <w:szCs w:val="26"/>
        </w:rPr>
      </w:pPr>
      <w:r w:rsidRPr="00DF3888">
        <w:rPr>
          <w:rFonts w:ascii="KT서체 Light" w:hAnsi="KT서체 Light"/>
          <w:szCs w:val="26"/>
        </w:rPr>
        <w:t>모니터링</w:t>
      </w:r>
      <w:r w:rsidRPr="00DF3888">
        <w:rPr>
          <w:rFonts w:ascii="KT서체 Light" w:hAnsi="KT서체 Light" w:hint="eastAsia"/>
          <w:szCs w:val="26"/>
        </w:rPr>
        <w:t xml:space="preserve"> : </w:t>
      </w:r>
      <w:r w:rsidRPr="00DF3888">
        <w:rPr>
          <w:rFonts w:ascii="KT서체 Light" w:hAnsi="KT서체 Light"/>
          <w:szCs w:val="26"/>
        </w:rPr>
        <w:t>OS, DB, MW, NW, APP 등 IT</w:t>
      </w:r>
      <w:r w:rsidR="008C644B" w:rsidRPr="00DF3888">
        <w:rPr>
          <w:rFonts w:ascii="KT서체 Light" w:hAnsi="KT서체 Light"/>
          <w:szCs w:val="26"/>
        </w:rPr>
        <w:t>인프라</w:t>
      </w:r>
      <w:r w:rsidRPr="00DF3888">
        <w:rPr>
          <w:rFonts w:ascii="KT서체 Light" w:hAnsi="KT서체 Light"/>
          <w:szCs w:val="26"/>
        </w:rPr>
        <w:t xml:space="preserve"> 감시 </w:t>
      </w:r>
    </w:p>
    <w:p w:rsidR="004C7557" w:rsidRPr="0051066E" w:rsidRDefault="00B928D2" w:rsidP="00DF3888">
      <w:pPr>
        <w:pStyle w:val="1"/>
        <w:numPr>
          <w:ilvl w:val="0"/>
          <w:numId w:val="19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데이터 수집</w:t>
      </w:r>
    </w:p>
    <w:p w:rsidR="00B928D2" w:rsidRPr="0051066E" w:rsidRDefault="00B928D2" w:rsidP="00DF3888">
      <w:pPr>
        <w:pStyle w:val="1"/>
        <w:numPr>
          <w:ilvl w:val="0"/>
          <w:numId w:val="19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 xml:space="preserve">기본 에이전트 감시, 및 에이전트 없는(Agentless) 감시, SNMPv1, v2, v3, IPMI, WMI, Trapper, SSH, Telnet, Web checks 등 다양한 방법을 사용하여 데이터를 </w:t>
      </w:r>
      <w:r w:rsidR="008C644B" w:rsidRPr="0051066E">
        <w:rPr>
          <w:rFonts w:ascii="KT서체 Light" w:hAnsi="KT서체 Light"/>
          <w:szCs w:val="26"/>
        </w:rPr>
        <w:t>수</w:t>
      </w:r>
      <w:r w:rsidR="008C644B" w:rsidRPr="0051066E">
        <w:rPr>
          <w:rFonts w:ascii="KT서체 Light" w:hAnsi="KT서체 Light" w:hint="eastAsia"/>
          <w:szCs w:val="26"/>
        </w:rPr>
        <w:t>집</w:t>
      </w:r>
    </w:p>
    <w:p w:rsidR="00B928D2" w:rsidRPr="0051066E" w:rsidRDefault="00B928D2" w:rsidP="00DF3888">
      <w:pPr>
        <w:pStyle w:val="1"/>
        <w:numPr>
          <w:ilvl w:val="0"/>
          <w:numId w:val="19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시스템 관리</w:t>
      </w:r>
      <w:r w:rsidR="008C644B" w:rsidRPr="0051066E">
        <w:rPr>
          <w:rFonts w:ascii="KT서체 Light" w:hAnsi="KT서체 Light" w:hint="eastAsia"/>
          <w:szCs w:val="26"/>
        </w:rPr>
        <w:t xml:space="preserve"> : </w:t>
      </w:r>
      <w:r w:rsidRPr="0051066E">
        <w:rPr>
          <w:rFonts w:ascii="KT서체 Light" w:hAnsi="KT서체 Light"/>
          <w:szCs w:val="26"/>
        </w:rPr>
        <w:t>Inventory 기능으로 인프라 자산관리</w:t>
      </w:r>
    </w:p>
    <w:p w:rsidR="00B928D2" w:rsidRPr="0051066E" w:rsidRDefault="00B928D2" w:rsidP="00DF3888">
      <w:pPr>
        <w:pStyle w:val="1"/>
        <w:numPr>
          <w:ilvl w:val="0"/>
          <w:numId w:val="19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템플릿 등록/추출</w:t>
      </w:r>
      <w:r w:rsidR="008C644B" w:rsidRPr="0051066E">
        <w:rPr>
          <w:rFonts w:ascii="KT서체 Light" w:hAnsi="KT서체 Light" w:hint="eastAsia"/>
          <w:szCs w:val="26"/>
        </w:rPr>
        <w:t xml:space="preserve"> : </w:t>
      </w:r>
      <w:r w:rsidRPr="0051066E">
        <w:rPr>
          <w:rFonts w:ascii="KT서체 Light" w:hAnsi="KT서체 Light"/>
          <w:szCs w:val="26"/>
        </w:rPr>
        <w:t>감시체계를 템플릿으로 자산화</w:t>
      </w:r>
      <w:r w:rsidR="008C644B" w:rsidRPr="0051066E">
        <w:rPr>
          <w:rFonts w:ascii="KT서체 Light" w:hAnsi="KT서체 Light" w:hint="eastAsia"/>
          <w:szCs w:val="26"/>
        </w:rPr>
        <w:t xml:space="preserve"> 관리</w:t>
      </w:r>
    </w:p>
    <w:p w:rsidR="00B928D2" w:rsidRPr="0051066E" w:rsidRDefault="00B928D2" w:rsidP="00DF3888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  <w:r w:rsidRPr="0051066E">
        <w:rPr>
          <w:rFonts w:ascii="KT서체 Light" w:hAnsi="KT서체 Light"/>
          <w:szCs w:val="26"/>
        </w:rPr>
        <w:t>알림</w:t>
      </w:r>
      <w:r w:rsidR="008C644B" w:rsidRPr="0051066E">
        <w:rPr>
          <w:rFonts w:ascii="KT서체 Light" w:hAnsi="KT서체 Light" w:hint="eastAsia"/>
          <w:szCs w:val="26"/>
        </w:rPr>
        <w:t xml:space="preserve"> : </w:t>
      </w:r>
      <w:r w:rsidRPr="0051066E">
        <w:rPr>
          <w:rFonts w:ascii="KT서체 Light" w:hAnsi="KT서체 Light"/>
          <w:szCs w:val="26"/>
        </w:rPr>
        <w:t>이상 감지 시 담당자에게 알림(SMS, Email)</w:t>
      </w:r>
      <w:r w:rsidR="008C644B" w:rsidRPr="0051066E">
        <w:rPr>
          <w:rFonts w:ascii="KT서체 Light" w:hAnsi="KT서체 Light"/>
          <w:szCs w:val="26"/>
        </w:rPr>
        <w:t xml:space="preserve"> </w:t>
      </w:r>
      <w:r w:rsidR="008C644B" w:rsidRPr="0051066E">
        <w:rPr>
          <w:rFonts w:ascii="KT서체 Light" w:hAnsi="KT서체 Light" w:hint="eastAsia"/>
          <w:szCs w:val="26"/>
        </w:rPr>
        <w:t>전송</w:t>
      </w:r>
    </w:p>
    <w:p w:rsidR="00B928D2" w:rsidRPr="00DF3888" w:rsidRDefault="00B928D2" w:rsidP="00DF3888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  <w:r w:rsidRPr="00DF3888">
        <w:rPr>
          <w:rFonts w:ascii="KT서체 Light" w:hAnsi="KT서체 Light"/>
          <w:szCs w:val="26"/>
        </w:rPr>
        <w:t>자동 감지</w:t>
      </w:r>
      <w:r w:rsidR="008C644B" w:rsidRPr="00DF3888">
        <w:rPr>
          <w:rFonts w:ascii="KT서체 Light" w:hAnsi="KT서체 Light" w:hint="eastAsia"/>
          <w:szCs w:val="26"/>
        </w:rPr>
        <w:t xml:space="preserve"> : N</w:t>
      </w:r>
      <w:r w:rsidR="008C644B" w:rsidRPr="00DF3888">
        <w:rPr>
          <w:rFonts w:ascii="KT서체 Light" w:hAnsi="KT서체 Light"/>
          <w:szCs w:val="26"/>
        </w:rPr>
        <w:t>/W</w:t>
      </w:r>
      <w:r w:rsidRPr="00DF3888">
        <w:rPr>
          <w:rFonts w:ascii="KT서체 Light" w:hAnsi="KT서체 Light"/>
          <w:szCs w:val="26"/>
        </w:rPr>
        <w:t xml:space="preserve">에 등록된 장비 및 </w:t>
      </w:r>
      <w:r w:rsidR="008C644B" w:rsidRPr="00DF3888">
        <w:rPr>
          <w:rFonts w:ascii="KT서체 Light" w:hAnsi="KT서체 Light"/>
          <w:szCs w:val="26"/>
        </w:rPr>
        <w:t>파일시스템</w:t>
      </w:r>
      <w:r w:rsidRPr="00DF3888">
        <w:rPr>
          <w:rFonts w:ascii="KT서체 Light" w:hAnsi="KT서체 Light"/>
          <w:szCs w:val="26"/>
        </w:rPr>
        <w:t xml:space="preserve"> </w:t>
      </w:r>
      <w:r w:rsidR="008C644B" w:rsidRPr="00DF3888">
        <w:rPr>
          <w:rFonts w:ascii="KT서체 Light" w:hAnsi="KT서체 Light" w:hint="eastAsia"/>
          <w:szCs w:val="26"/>
        </w:rPr>
        <w:t xml:space="preserve">자동 </w:t>
      </w:r>
      <w:r w:rsidR="008C644B" w:rsidRPr="00DF3888">
        <w:rPr>
          <w:rFonts w:ascii="KT서체 Light" w:hAnsi="KT서체 Light"/>
          <w:szCs w:val="26"/>
        </w:rPr>
        <w:t>감지</w:t>
      </w:r>
    </w:p>
    <w:p w:rsidR="00B928D2" w:rsidRPr="00DF3888" w:rsidRDefault="00B928D2" w:rsidP="00DF3888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  <w:r w:rsidRPr="00DF3888">
        <w:rPr>
          <w:rFonts w:ascii="KT서체 Light" w:hAnsi="KT서체 Light"/>
          <w:szCs w:val="26"/>
        </w:rPr>
        <w:t>API</w:t>
      </w:r>
      <w:r w:rsidR="008C644B" w:rsidRPr="00DF3888">
        <w:rPr>
          <w:rFonts w:ascii="KT서체 Light" w:hAnsi="KT서체 Light"/>
          <w:szCs w:val="26"/>
        </w:rPr>
        <w:t xml:space="preserve"> : </w:t>
      </w:r>
      <w:r w:rsidRPr="00DF3888">
        <w:rPr>
          <w:rFonts w:ascii="KT서체 Light" w:hAnsi="KT서체 Light"/>
          <w:szCs w:val="26"/>
        </w:rPr>
        <w:t>API를 통해 3rd Party 시스템과 연동</w:t>
      </w:r>
    </w:p>
    <w:p w:rsidR="00215150" w:rsidRDefault="00215150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5D4E56" w:rsidRPr="00DF3888" w:rsidRDefault="005D4E56" w:rsidP="0021515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Cs w:val="26"/>
        </w:rPr>
      </w:pPr>
    </w:p>
    <w:p w:rsidR="00B928D2" w:rsidRPr="00DF3888" w:rsidRDefault="00790AAB" w:rsidP="00790AAB">
      <w:pPr>
        <w:pStyle w:val="1"/>
        <w:numPr>
          <w:ilvl w:val="1"/>
          <w:numId w:val="13"/>
        </w:numPr>
        <w:rPr>
          <w:rFonts w:ascii="KT서체 Light" w:hAnsi="KT서체 Light"/>
          <w:szCs w:val="26"/>
        </w:rPr>
      </w:pPr>
      <w:r w:rsidRPr="00DF3888">
        <w:rPr>
          <w:rFonts w:ascii="KT서체 Light" w:hAnsi="KT서체 Light"/>
          <w:szCs w:val="26"/>
        </w:rPr>
        <w:t xml:space="preserve"> </w:t>
      </w:r>
      <w:r w:rsidR="00A52D21" w:rsidRPr="00DF3888">
        <w:rPr>
          <w:rFonts w:ascii="KT서체 Light" w:hAnsi="KT서체 Light"/>
          <w:szCs w:val="26"/>
        </w:rPr>
        <w:t>Watch APM</w:t>
      </w:r>
    </w:p>
    <w:p w:rsidR="00A52D21" w:rsidRPr="0051066E" w:rsidRDefault="00A52D21" w:rsidP="00790AAB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DF3888">
        <w:rPr>
          <w:rFonts w:ascii="KT서체 Light" w:hAnsi="KT서체 Light"/>
          <w:szCs w:val="26"/>
        </w:rPr>
        <w:lastRenderedPageBreak/>
        <w:t>복잡한 Multi Tier환경의 웹 기반 시스템에 대한 효율적인 성능 모니터링 체계를 마련함으로써</w:t>
      </w:r>
      <w:r w:rsidRPr="0051066E">
        <w:rPr>
          <w:rFonts w:ascii="KT서체 Light" w:hAnsi="KT서체 Light"/>
          <w:szCs w:val="26"/>
        </w:rPr>
        <w:t xml:space="preserve"> 주어진 시스템 자원의 활용도를 극대화 시키는 APM(Application Performance Monitoring)</w:t>
      </w:r>
      <w:r w:rsidRPr="0051066E">
        <w:rPr>
          <w:rFonts w:ascii="KT서체 Light" w:hAnsi="KT서체 Light" w:hint="eastAsia"/>
          <w:szCs w:val="26"/>
        </w:rPr>
        <w:t xml:space="preserve"> 서비스</w:t>
      </w:r>
    </w:p>
    <w:p w:rsidR="00A52D21" w:rsidRDefault="00A52D21" w:rsidP="00A52D21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>
        <w:rPr>
          <w:rFonts w:ascii="Arial" w:hAnsi="Arial" w:cs="Arial"/>
          <w:noProof/>
        </w:rPr>
        <w:drawing>
          <wp:inline distT="0" distB="0" distL="0" distR="0" wp14:anchorId="7874CE40" wp14:editId="317E003D">
            <wp:extent cx="5348275" cy="2889463"/>
            <wp:effectExtent l="0" t="0" r="5080" b="6350"/>
            <wp:docPr id="17" name="그림 17" descr="Watch A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ch AP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188" cy="28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21" w:rsidRPr="0051066E" w:rsidRDefault="00A52D21" w:rsidP="00790AAB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t>구성도</w:t>
      </w:r>
    </w:p>
    <w:p w:rsidR="00A52D21" w:rsidRDefault="00A52D21" w:rsidP="00A52D21">
      <w:pPr>
        <w:pStyle w:val="1"/>
        <w:numPr>
          <w:ilvl w:val="0"/>
          <w:numId w:val="0"/>
        </w:numPr>
        <w:ind w:left="1437"/>
        <w:rPr>
          <w:rFonts w:ascii="KT서체 Light" w:hAnsi="KT서체 Light"/>
          <w:sz w:val="24"/>
        </w:rPr>
      </w:pPr>
      <w:r>
        <w:rPr>
          <w:rFonts w:ascii="Arial" w:hAnsi="Arial" w:cs="Arial"/>
          <w:noProof/>
        </w:rPr>
        <w:drawing>
          <wp:inline distT="0" distB="0" distL="0" distR="0" wp14:anchorId="48A33B0B" wp14:editId="65820C6A">
            <wp:extent cx="4699446" cy="3880883"/>
            <wp:effectExtent l="0" t="0" r="6350" b="5715"/>
            <wp:docPr id="18" name="그림 18" descr="Watch APM 구상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atch APM 구상도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7" cy="389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21" w:rsidRPr="0051066E" w:rsidRDefault="00A52D21" w:rsidP="00790AAB">
      <w:pPr>
        <w:pStyle w:val="1"/>
        <w:numPr>
          <w:ilvl w:val="0"/>
          <w:numId w:val="14"/>
        </w:numPr>
        <w:rPr>
          <w:rFonts w:ascii="KT서체 Light" w:hAnsi="KT서체 Light"/>
          <w:szCs w:val="26"/>
        </w:rPr>
      </w:pPr>
      <w:r w:rsidRPr="0051066E">
        <w:rPr>
          <w:rFonts w:ascii="KT서체 Light" w:hAnsi="KT서체 Light" w:hint="eastAsia"/>
          <w:szCs w:val="26"/>
        </w:rPr>
        <w:lastRenderedPageBreak/>
        <w:t>주요기능</w:t>
      </w:r>
    </w:p>
    <w:p w:rsidR="008C58B1" w:rsidRDefault="00A52D21" w:rsidP="0057579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 w:val="24"/>
        </w:rPr>
      </w:pPr>
      <w:r>
        <w:rPr>
          <w:rFonts w:ascii="Arial" w:hAnsi="Arial" w:cs="Arial"/>
          <w:noProof/>
        </w:rPr>
        <w:drawing>
          <wp:inline distT="0" distB="0" distL="0" distR="0" wp14:anchorId="2FFCF6FE" wp14:editId="1505DBA9">
            <wp:extent cx="4340440" cy="3748981"/>
            <wp:effectExtent l="0" t="0" r="3175" b="4445"/>
            <wp:docPr id="19" name="그림 19" descr="Watch APM 주요기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atch APM 주요기능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0" cy="375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D21" w:rsidRDefault="00A52D21" w:rsidP="00575790">
      <w:pPr>
        <w:pStyle w:val="1"/>
        <w:numPr>
          <w:ilvl w:val="0"/>
          <w:numId w:val="0"/>
        </w:numPr>
        <w:ind w:left="2000"/>
        <w:rPr>
          <w:rFonts w:ascii="KT서체 Light" w:hAnsi="KT서체 Light"/>
          <w:sz w:val="24"/>
        </w:rPr>
      </w:pPr>
    </w:p>
    <w:p w:rsidR="007B627C" w:rsidRPr="00AA56B5" w:rsidRDefault="007B627C" w:rsidP="00AA56B5">
      <w:pPr>
        <w:pStyle w:val="a"/>
        <w:numPr>
          <w:ilvl w:val="0"/>
          <w:numId w:val="0"/>
        </w:numPr>
        <w:ind w:left="284"/>
        <w:rPr>
          <w:rFonts w:ascii="KT서체 Light" w:hAnsi="KT서체 Light"/>
          <w:b/>
        </w:rPr>
      </w:pPr>
    </w:p>
    <w:sectPr w:rsidR="007B627C" w:rsidRPr="00AA56B5">
      <w:headerReference w:type="default" r:id="rId26"/>
      <w:footerReference w:type="default" r:id="rId2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006A" w:rsidRDefault="0035006A" w:rsidP="00695695">
      <w:pPr>
        <w:spacing w:after="0" w:line="240" w:lineRule="auto"/>
      </w:pPr>
      <w:r>
        <w:separator/>
      </w:r>
    </w:p>
  </w:endnote>
  <w:endnote w:type="continuationSeparator" w:id="0">
    <w:p w:rsidR="0035006A" w:rsidRDefault="0035006A" w:rsidP="00695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T서체 Light">
    <w:altName w:val="맑은 고딕 Semilight"/>
    <w:charset w:val="81"/>
    <w:family w:val="modern"/>
    <w:pitch w:val="variable"/>
    <w:sig w:usb0="00000203" w:usb1="09060000" w:usb2="00000010" w:usb3="00000000" w:csb0="00280005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KT서체 Bold">
    <w:altName w:val="맑은 고딕 Semilight"/>
    <w:charset w:val="81"/>
    <w:family w:val="modern"/>
    <w:pitch w:val="variable"/>
    <w:sig w:usb0="00000203" w:usb1="09060000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2828129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465DAF" w:rsidRPr="004965BC" w:rsidRDefault="00465DAF" w:rsidP="00465DAF">
            <w:pPr>
              <w:pStyle w:val="a9"/>
              <w:jc w:val="left"/>
              <w:rPr>
                <w:rFonts w:ascii="KT서체 Light" w:eastAsia="KT서체 Light" w:hAnsi="KT서체 Light"/>
                <w:color w:val="A6A6A6" w:themeColor="background1" w:themeShade="A6"/>
                <w:sz w:val="18"/>
              </w:rPr>
            </w:pPr>
            <w:r>
              <w:rPr>
                <w:lang w:val="ko-KR"/>
              </w:rPr>
              <w:tab/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C31DA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1C31DA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95695" w:rsidRPr="00695695" w:rsidRDefault="00695695">
    <w:pPr>
      <w:pStyle w:val="a9"/>
      <w:rPr>
        <w:color w:val="A6A6A6" w:themeColor="background1" w:themeShade="A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006A" w:rsidRDefault="0035006A" w:rsidP="00695695">
      <w:pPr>
        <w:spacing w:after="0" w:line="240" w:lineRule="auto"/>
      </w:pPr>
      <w:r>
        <w:separator/>
      </w:r>
    </w:p>
  </w:footnote>
  <w:footnote w:type="continuationSeparator" w:id="0">
    <w:p w:rsidR="0035006A" w:rsidRDefault="0035006A" w:rsidP="00695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5695" w:rsidRDefault="00510A99" w:rsidP="00685C4B">
    <w:pPr>
      <w:pStyle w:val="a5"/>
      <w:jc w:val="right"/>
    </w:pPr>
    <w:r>
      <w:rPr>
        <w:noProof/>
      </w:rPr>
      <w:drawing>
        <wp:inline distT="0" distB="0" distL="0" distR="0">
          <wp:extent cx="3551580" cy="363855"/>
          <wp:effectExtent l="0" t="0" r="0" b="0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워드파일머리글2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034"/>
                  <a:stretch/>
                </pic:blipFill>
                <pic:spPr bwMode="auto">
                  <a:xfrm>
                    <a:off x="0" y="0"/>
                    <a:ext cx="3551580" cy="3638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A11D15"/>
    <w:multiLevelType w:val="hybridMultilevel"/>
    <w:tmpl w:val="C2C6A80E"/>
    <w:lvl w:ilvl="0" w:tplc="7E143B56">
      <w:start w:val="1"/>
      <w:numFmt w:val="bullet"/>
      <w:lvlText w:val=""/>
      <w:lvlJc w:val="left"/>
      <w:pPr>
        <w:ind w:left="259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BD82B298">
      <w:start w:val="1"/>
      <w:numFmt w:val="decimal"/>
      <w:lvlText w:val="(%4)"/>
      <w:lvlJc w:val="left"/>
      <w:pPr>
        <w:ind w:left="2000" w:hanging="400"/>
      </w:pPr>
      <w:rPr>
        <w:rFonts w:ascii="KT서체 Light" w:eastAsia="KT서체 Light" w:hAnsi="KT서체 Light" w:cstheme="minorBidi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830DDA"/>
    <w:multiLevelType w:val="hybridMultilevel"/>
    <w:tmpl w:val="F55C7DD6"/>
    <w:lvl w:ilvl="0" w:tplc="50E02CD8">
      <w:start w:val="1"/>
      <w:numFmt w:val="decimal"/>
      <w:lvlText w:val="(%1)"/>
      <w:lvlJc w:val="left"/>
      <w:pPr>
        <w:ind w:left="21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97" w:hanging="400"/>
      </w:pPr>
    </w:lvl>
    <w:lvl w:ilvl="2" w:tplc="0409001B" w:tentative="1">
      <w:start w:val="1"/>
      <w:numFmt w:val="lowerRoman"/>
      <w:lvlText w:val="%3."/>
      <w:lvlJc w:val="right"/>
      <w:pPr>
        <w:ind w:left="2997" w:hanging="400"/>
      </w:pPr>
    </w:lvl>
    <w:lvl w:ilvl="3" w:tplc="0409000F" w:tentative="1">
      <w:start w:val="1"/>
      <w:numFmt w:val="decimal"/>
      <w:lvlText w:val="%4."/>
      <w:lvlJc w:val="left"/>
      <w:pPr>
        <w:ind w:left="3397" w:hanging="400"/>
      </w:pPr>
    </w:lvl>
    <w:lvl w:ilvl="4" w:tplc="04090019" w:tentative="1">
      <w:start w:val="1"/>
      <w:numFmt w:val="upperLetter"/>
      <w:lvlText w:val="%5."/>
      <w:lvlJc w:val="left"/>
      <w:pPr>
        <w:ind w:left="3797" w:hanging="400"/>
      </w:pPr>
    </w:lvl>
    <w:lvl w:ilvl="5" w:tplc="0409001B" w:tentative="1">
      <w:start w:val="1"/>
      <w:numFmt w:val="lowerRoman"/>
      <w:lvlText w:val="%6."/>
      <w:lvlJc w:val="right"/>
      <w:pPr>
        <w:ind w:left="4197" w:hanging="400"/>
      </w:pPr>
    </w:lvl>
    <w:lvl w:ilvl="6" w:tplc="0409000F" w:tentative="1">
      <w:start w:val="1"/>
      <w:numFmt w:val="decimal"/>
      <w:lvlText w:val="%7."/>
      <w:lvlJc w:val="left"/>
      <w:pPr>
        <w:ind w:left="4597" w:hanging="400"/>
      </w:pPr>
    </w:lvl>
    <w:lvl w:ilvl="7" w:tplc="04090019" w:tentative="1">
      <w:start w:val="1"/>
      <w:numFmt w:val="upperLetter"/>
      <w:lvlText w:val="%8."/>
      <w:lvlJc w:val="left"/>
      <w:pPr>
        <w:ind w:left="4997" w:hanging="400"/>
      </w:pPr>
    </w:lvl>
    <w:lvl w:ilvl="8" w:tplc="0409001B" w:tentative="1">
      <w:start w:val="1"/>
      <w:numFmt w:val="lowerRoman"/>
      <w:lvlText w:val="%9."/>
      <w:lvlJc w:val="right"/>
      <w:pPr>
        <w:ind w:left="5397" w:hanging="400"/>
      </w:pPr>
    </w:lvl>
  </w:abstractNum>
  <w:abstractNum w:abstractNumId="2" w15:restartNumberingAfterBreak="0">
    <w:nsid w:val="0DD6717B"/>
    <w:multiLevelType w:val="hybridMultilevel"/>
    <w:tmpl w:val="B686A1B8"/>
    <w:lvl w:ilvl="0" w:tplc="163C395A">
      <w:start w:val="1"/>
      <w:numFmt w:val="bullet"/>
      <w:pStyle w:val="3"/>
      <w:lvlText w:val=""/>
      <w:lvlJc w:val="left"/>
      <w:pPr>
        <w:ind w:left="1818" w:hanging="400"/>
      </w:pPr>
      <w:rPr>
        <w:rFonts w:ascii="Wingdings" w:hAnsi="Wingdings" w:hint="default"/>
        <w:sz w:val="14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13944CD3"/>
    <w:multiLevelType w:val="hybridMultilevel"/>
    <w:tmpl w:val="77B6EC08"/>
    <w:lvl w:ilvl="0" w:tplc="74CE6F26">
      <w:numFmt w:val="bullet"/>
      <w:lvlText w:val="-"/>
      <w:lvlJc w:val="left"/>
      <w:pPr>
        <w:ind w:left="1437" w:hanging="360"/>
      </w:pPr>
      <w:rPr>
        <w:rFonts w:ascii="KT서체 Light" w:eastAsia="KT서체 Light" w:hAnsi="KT서체 Light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77" w:hanging="400"/>
      </w:pPr>
      <w:rPr>
        <w:rFonts w:ascii="Wingdings" w:hAnsi="Wingdings" w:hint="default"/>
      </w:rPr>
    </w:lvl>
  </w:abstractNum>
  <w:abstractNum w:abstractNumId="4" w15:restartNumberingAfterBreak="0">
    <w:nsid w:val="16113DB0"/>
    <w:multiLevelType w:val="hybridMultilevel"/>
    <w:tmpl w:val="A73064CC"/>
    <w:lvl w:ilvl="0" w:tplc="7AEC2DD4">
      <w:start w:val="1"/>
      <w:numFmt w:val="decimal"/>
      <w:lvlText w:val="(%1)"/>
      <w:lvlJc w:val="left"/>
      <w:pPr>
        <w:ind w:left="215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97" w:hanging="400"/>
      </w:pPr>
    </w:lvl>
    <w:lvl w:ilvl="2" w:tplc="0409001B" w:tentative="1">
      <w:start w:val="1"/>
      <w:numFmt w:val="lowerRoman"/>
      <w:lvlText w:val="%3."/>
      <w:lvlJc w:val="right"/>
      <w:pPr>
        <w:ind w:left="2997" w:hanging="400"/>
      </w:pPr>
    </w:lvl>
    <w:lvl w:ilvl="3" w:tplc="0409000F" w:tentative="1">
      <w:start w:val="1"/>
      <w:numFmt w:val="decimal"/>
      <w:lvlText w:val="%4."/>
      <w:lvlJc w:val="left"/>
      <w:pPr>
        <w:ind w:left="3397" w:hanging="400"/>
      </w:pPr>
    </w:lvl>
    <w:lvl w:ilvl="4" w:tplc="04090019" w:tentative="1">
      <w:start w:val="1"/>
      <w:numFmt w:val="upperLetter"/>
      <w:lvlText w:val="%5."/>
      <w:lvlJc w:val="left"/>
      <w:pPr>
        <w:ind w:left="3797" w:hanging="400"/>
      </w:pPr>
    </w:lvl>
    <w:lvl w:ilvl="5" w:tplc="0409001B" w:tentative="1">
      <w:start w:val="1"/>
      <w:numFmt w:val="lowerRoman"/>
      <w:lvlText w:val="%6."/>
      <w:lvlJc w:val="right"/>
      <w:pPr>
        <w:ind w:left="4197" w:hanging="400"/>
      </w:pPr>
    </w:lvl>
    <w:lvl w:ilvl="6" w:tplc="0409000F" w:tentative="1">
      <w:start w:val="1"/>
      <w:numFmt w:val="decimal"/>
      <w:lvlText w:val="%7."/>
      <w:lvlJc w:val="left"/>
      <w:pPr>
        <w:ind w:left="4597" w:hanging="400"/>
      </w:pPr>
    </w:lvl>
    <w:lvl w:ilvl="7" w:tplc="04090019" w:tentative="1">
      <w:start w:val="1"/>
      <w:numFmt w:val="upperLetter"/>
      <w:lvlText w:val="%8."/>
      <w:lvlJc w:val="left"/>
      <w:pPr>
        <w:ind w:left="4997" w:hanging="400"/>
      </w:pPr>
    </w:lvl>
    <w:lvl w:ilvl="8" w:tplc="0409001B" w:tentative="1">
      <w:start w:val="1"/>
      <w:numFmt w:val="lowerRoman"/>
      <w:lvlText w:val="%9."/>
      <w:lvlJc w:val="right"/>
      <w:pPr>
        <w:ind w:left="5397" w:hanging="400"/>
      </w:pPr>
    </w:lvl>
  </w:abstractNum>
  <w:abstractNum w:abstractNumId="5" w15:restartNumberingAfterBreak="0">
    <w:nsid w:val="1AFA1D69"/>
    <w:multiLevelType w:val="hybridMultilevel"/>
    <w:tmpl w:val="DEF4E618"/>
    <w:lvl w:ilvl="0" w:tplc="72AC9134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37" w:hanging="400"/>
      </w:pPr>
    </w:lvl>
    <w:lvl w:ilvl="2" w:tplc="0409001B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abstractNum w:abstractNumId="6" w15:restartNumberingAfterBreak="0">
    <w:nsid w:val="34171287"/>
    <w:multiLevelType w:val="hybridMultilevel"/>
    <w:tmpl w:val="595CA6A0"/>
    <w:lvl w:ilvl="0" w:tplc="D7D0D206">
      <w:start w:val="1"/>
      <w:numFmt w:val="bullet"/>
      <w:pStyle w:val="1"/>
      <w:lvlText w:val="Ο"/>
      <w:lvlJc w:val="left"/>
      <w:pPr>
        <w:ind w:left="1199" w:hanging="400"/>
      </w:pPr>
      <w:rPr>
        <w:rFonts w:ascii="맑은 고딕" w:eastAsia="맑은 고딕" w:hAnsi="맑은 고딕" w:hint="eastAsia"/>
        <w:lang w:val="en-US"/>
      </w:rPr>
    </w:lvl>
    <w:lvl w:ilvl="1" w:tplc="04090003">
      <w:start w:val="1"/>
      <w:numFmt w:val="bullet"/>
      <w:lvlText w:val=""/>
      <w:lvlJc w:val="left"/>
      <w:pPr>
        <w:ind w:left="240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2" w:hanging="400"/>
      </w:pPr>
      <w:rPr>
        <w:rFonts w:ascii="Wingdings" w:hAnsi="Wingdings" w:hint="default"/>
      </w:rPr>
    </w:lvl>
  </w:abstractNum>
  <w:abstractNum w:abstractNumId="7" w15:restartNumberingAfterBreak="0">
    <w:nsid w:val="3F015093"/>
    <w:multiLevelType w:val="hybridMultilevel"/>
    <w:tmpl w:val="8CDA1F0A"/>
    <w:lvl w:ilvl="0" w:tplc="4CCEFD3C">
      <w:start w:val="1"/>
      <w:numFmt w:val="bullet"/>
      <w:pStyle w:val="2"/>
      <w:lvlText w:val="－"/>
      <w:lvlJc w:val="left"/>
      <w:pPr>
        <w:ind w:left="111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53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3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3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3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3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3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32" w:hanging="400"/>
      </w:pPr>
      <w:rPr>
        <w:rFonts w:ascii="Wingdings" w:hAnsi="Wingdings" w:hint="default"/>
      </w:rPr>
    </w:lvl>
  </w:abstractNum>
  <w:abstractNum w:abstractNumId="8" w15:restartNumberingAfterBreak="0">
    <w:nsid w:val="427C4DC7"/>
    <w:multiLevelType w:val="hybridMultilevel"/>
    <w:tmpl w:val="BB6CCA3C"/>
    <w:lvl w:ilvl="0" w:tplc="E960A63C">
      <w:start w:val="1"/>
      <w:numFmt w:val="decimal"/>
      <w:lvlText w:val="(%1)"/>
      <w:lvlJc w:val="left"/>
      <w:pPr>
        <w:ind w:left="2157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97" w:hanging="400"/>
      </w:pPr>
    </w:lvl>
    <w:lvl w:ilvl="2" w:tplc="0409001B" w:tentative="1">
      <w:start w:val="1"/>
      <w:numFmt w:val="lowerRoman"/>
      <w:lvlText w:val="%3."/>
      <w:lvlJc w:val="right"/>
      <w:pPr>
        <w:ind w:left="2997" w:hanging="400"/>
      </w:pPr>
    </w:lvl>
    <w:lvl w:ilvl="3" w:tplc="0409000F" w:tentative="1">
      <w:start w:val="1"/>
      <w:numFmt w:val="decimal"/>
      <w:lvlText w:val="%4."/>
      <w:lvlJc w:val="left"/>
      <w:pPr>
        <w:ind w:left="3397" w:hanging="400"/>
      </w:pPr>
    </w:lvl>
    <w:lvl w:ilvl="4" w:tplc="04090019" w:tentative="1">
      <w:start w:val="1"/>
      <w:numFmt w:val="upperLetter"/>
      <w:lvlText w:val="%5."/>
      <w:lvlJc w:val="left"/>
      <w:pPr>
        <w:ind w:left="3797" w:hanging="400"/>
      </w:pPr>
    </w:lvl>
    <w:lvl w:ilvl="5" w:tplc="0409001B" w:tentative="1">
      <w:start w:val="1"/>
      <w:numFmt w:val="lowerRoman"/>
      <w:lvlText w:val="%6."/>
      <w:lvlJc w:val="right"/>
      <w:pPr>
        <w:ind w:left="4197" w:hanging="400"/>
      </w:pPr>
    </w:lvl>
    <w:lvl w:ilvl="6" w:tplc="0409000F" w:tentative="1">
      <w:start w:val="1"/>
      <w:numFmt w:val="decimal"/>
      <w:lvlText w:val="%7."/>
      <w:lvlJc w:val="left"/>
      <w:pPr>
        <w:ind w:left="4597" w:hanging="400"/>
      </w:pPr>
    </w:lvl>
    <w:lvl w:ilvl="7" w:tplc="04090019" w:tentative="1">
      <w:start w:val="1"/>
      <w:numFmt w:val="upperLetter"/>
      <w:lvlText w:val="%8."/>
      <w:lvlJc w:val="left"/>
      <w:pPr>
        <w:ind w:left="4997" w:hanging="400"/>
      </w:pPr>
    </w:lvl>
    <w:lvl w:ilvl="8" w:tplc="0409001B" w:tentative="1">
      <w:start w:val="1"/>
      <w:numFmt w:val="lowerRoman"/>
      <w:lvlText w:val="%9."/>
      <w:lvlJc w:val="right"/>
      <w:pPr>
        <w:ind w:left="5397" w:hanging="400"/>
      </w:pPr>
    </w:lvl>
  </w:abstractNum>
  <w:abstractNum w:abstractNumId="9" w15:restartNumberingAfterBreak="0">
    <w:nsid w:val="473B5733"/>
    <w:multiLevelType w:val="hybridMultilevel"/>
    <w:tmpl w:val="FF7A8EEE"/>
    <w:lvl w:ilvl="0" w:tplc="50E02CD8">
      <w:start w:val="1"/>
      <w:numFmt w:val="decimal"/>
      <w:lvlText w:val="(%1)"/>
      <w:lvlJc w:val="left"/>
      <w:pPr>
        <w:ind w:left="21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597" w:hanging="400"/>
      </w:pPr>
    </w:lvl>
    <w:lvl w:ilvl="2" w:tplc="0409001B" w:tentative="1">
      <w:start w:val="1"/>
      <w:numFmt w:val="lowerRoman"/>
      <w:lvlText w:val="%3."/>
      <w:lvlJc w:val="right"/>
      <w:pPr>
        <w:ind w:left="2997" w:hanging="400"/>
      </w:pPr>
    </w:lvl>
    <w:lvl w:ilvl="3" w:tplc="0409000F" w:tentative="1">
      <w:start w:val="1"/>
      <w:numFmt w:val="decimal"/>
      <w:lvlText w:val="%4."/>
      <w:lvlJc w:val="left"/>
      <w:pPr>
        <w:ind w:left="3397" w:hanging="400"/>
      </w:pPr>
    </w:lvl>
    <w:lvl w:ilvl="4" w:tplc="04090019" w:tentative="1">
      <w:start w:val="1"/>
      <w:numFmt w:val="upperLetter"/>
      <w:lvlText w:val="%5."/>
      <w:lvlJc w:val="left"/>
      <w:pPr>
        <w:ind w:left="3797" w:hanging="400"/>
      </w:pPr>
    </w:lvl>
    <w:lvl w:ilvl="5" w:tplc="0409001B" w:tentative="1">
      <w:start w:val="1"/>
      <w:numFmt w:val="lowerRoman"/>
      <w:lvlText w:val="%6."/>
      <w:lvlJc w:val="right"/>
      <w:pPr>
        <w:ind w:left="4197" w:hanging="400"/>
      </w:pPr>
    </w:lvl>
    <w:lvl w:ilvl="6" w:tplc="0409000F" w:tentative="1">
      <w:start w:val="1"/>
      <w:numFmt w:val="decimal"/>
      <w:lvlText w:val="%7."/>
      <w:lvlJc w:val="left"/>
      <w:pPr>
        <w:ind w:left="4597" w:hanging="400"/>
      </w:pPr>
    </w:lvl>
    <w:lvl w:ilvl="7" w:tplc="04090019" w:tentative="1">
      <w:start w:val="1"/>
      <w:numFmt w:val="upperLetter"/>
      <w:lvlText w:val="%8."/>
      <w:lvlJc w:val="left"/>
      <w:pPr>
        <w:ind w:left="4997" w:hanging="400"/>
      </w:pPr>
    </w:lvl>
    <w:lvl w:ilvl="8" w:tplc="0409001B" w:tentative="1">
      <w:start w:val="1"/>
      <w:numFmt w:val="lowerRoman"/>
      <w:lvlText w:val="%9."/>
      <w:lvlJc w:val="right"/>
      <w:pPr>
        <w:ind w:left="5397" w:hanging="400"/>
      </w:pPr>
    </w:lvl>
  </w:abstractNum>
  <w:abstractNum w:abstractNumId="10" w15:restartNumberingAfterBreak="0">
    <w:nsid w:val="576B776C"/>
    <w:multiLevelType w:val="multilevel"/>
    <w:tmpl w:val="EE48EAA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11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6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9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08" w:hanging="1800"/>
      </w:pPr>
      <w:rPr>
        <w:rFonts w:hint="default"/>
      </w:rPr>
    </w:lvl>
  </w:abstractNum>
  <w:abstractNum w:abstractNumId="11" w15:restartNumberingAfterBreak="0">
    <w:nsid w:val="587D7D21"/>
    <w:multiLevelType w:val="hybridMultilevel"/>
    <w:tmpl w:val="8398E9BA"/>
    <w:lvl w:ilvl="0" w:tplc="71541540">
      <w:start w:val="1"/>
      <w:numFmt w:val="bullet"/>
      <w:pStyle w:val="a"/>
      <w:lvlText w:val="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61AD740C"/>
    <w:multiLevelType w:val="hybridMultilevel"/>
    <w:tmpl w:val="99CEF7E8"/>
    <w:lvl w:ilvl="0" w:tplc="F4BC6984">
      <w:start w:val="2"/>
      <w:numFmt w:val="bullet"/>
      <w:lvlText w:val="•"/>
      <w:lvlJc w:val="left"/>
      <w:pPr>
        <w:ind w:left="1797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3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3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3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3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3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3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3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7" w:hanging="400"/>
      </w:pPr>
      <w:rPr>
        <w:rFonts w:ascii="Wingdings" w:hAnsi="Wingdings" w:hint="default"/>
      </w:rPr>
    </w:lvl>
  </w:abstractNum>
  <w:abstractNum w:abstractNumId="13" w15:restartNumberingAfterBreak="0">
    <w:nsid w:val="72822B09"/>
    <w:multiLevelType w:val="hybridMultilevel"/>
    <w:tmpl w:val="4FD87766"/>
    <w:lvl w:ilvl="0" w:tplc="69008EDE">
      <w:start w:val="1"/>
      <w:numFmt w:val="decimal"/>
      <w:lvlText w:val="(%1)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4" w15:restartNumberingAfterBreak="0">
    <w:nsid w:val="7AD50BC8"/>
    <w:multiLevelType w:val="hybridMultilevel"/>
    <w:tmpl w:val="DEF4E618"/>
    <w:lvl w:ilvl="0" w:tplc="72AC9134">
      <w:start w:val="1"/>
      <w:numFmt w:val="decimal"/>
      <w:lvlText w:val="%1."/>
      <w:lvlJc w:val="left"/>
      <w:pPr>
        <w:ind w:left="179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237" w:hanging="400"/>
      </w:pPr>
    </w:lvl>
    <w:lvl w:ilvl="2" w:tplc="0409001B">
      <w:start w:val="1"/>
      <w:numFmt w:val="lowerRoman"/>
      <w:lvlText w:val="%3."/>
      <w:lvlJc w:val="right"/>
      <w:pPr>
        <w:ind w:left="2637" w:hanging="400"/>
      </w:pPr>
    </w:lvl>
    <w:lvl w:ilvl="3" w:tplc="0409000F">
      <w:start w:val="1"/>
      <w:numFmt w:val="decimal"/>
      <w:lvlText w:val="%4."/>
      <w:lvlJc w:val="left"/>
      <w:pPr>
        <w:ind w:left="3037" w:hanging="400"/>
      </w:pPr>
    </w:lvl>
    <w:lvl w:ilvl="4" w:tplc="04090019" w:tentative="1">
      <w:start w:val="1"/>
      <w:numFmt w:val="upperLetter"/>
      <w:lvlText w:val="%5."/>
      <w:lvlJc w:val="left"/>
      <w:pPr>
        <w:ind w:left="3437" w:hanging="400"/>
      </w:pPr>
    </w:lvl>
    <w:lvl w:ilvl="5" w:tplc="0409001B" w:tentative="1">
      <w:start w:val="1"/>
      <w:numFmt w:val="lowerRoman"/>
      <w:lvlText w:val="%6."/>
      <w:lvlJc w:val="right"/>
      <w:pPr>
        <w:ind w:left="3837" w:hanging="400"/>
      </w:pPr>
    </w:lvl>
    <w:lvl w:ilvl="6" w:tplc="0409000F" w:tentative="1">
      <w:start w:val="1"/>
      <w:numFmt w:val="decimal"/>
      <w:lvlText w:val="%7."/>
      <w:lvlJc w:val="left"/>
      <w:pPr>
        <w:ind w:left="4237" w:hanging="400"/>
      </w:pPr>
    </w:lvl>
    <w:lvl w:ilvl="7" w:tplc="04090019" w:tentative="1">
      <w:start w:val="1"/>
      <w:numFmt w:val="upperLetter"/>
      <w:lvlText w:val="%8."/>
      <w:lvlJc w:val="left"/>
      <w:pPr>
        <w:ind w:left="4637" w:hanging="400"/>
      </w:pPr>
    </w:lvl>
    <w:lvl w:ilvl="8" w:tplc="0409001B" w:tentative="1">
      <w:start w:val="1"/>
      <w:numFmt w:val="lowerRoman"/>
      <w:lvlText w:val="%9."/>
      <w:lvlJc w:val="right"/>
      <w:pPr>
        <w:ind w:left="5037" w:hanging="400"/>
      </w:pPr>
    </w:lvl>
  </w:abstractNum>
  <w:num w:numId="1">
    <w:abstractNumId w:val="11"/>
  </w:num>
  <w:num w:numId="2">
    <w:abstractNumId w:val="6"/>
  </w:num>
  <w:num w:numId="3">
    <w:abstractNumId w:val="7"/>
  </w:num>
  <w:num w:numId="4">
    <w:abstractNumId w:val="2"/>
  </w:num>
  <w:num w:numId="5">
    <w:abstractNumId w:val="3"/>
  </w:num>
  <w:num w:numId="6">
    <w:abstractNumId w:val="14"/>
  </w:num>
  <w:num w:numId="7">
    <w:abstractNumId w:val="0"/>
  </w:num>
  <w:num w:numId="8">
    <w:abstractNumId w:val="5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10"/>
  </w:num>
  <w:num w:numId="14">
    <w:abstractNumId w:val="12"/>
  </w:num>
  <w:num w:numId="15">
    <w:abstractNumId w:val="8"/>
  </w:num>
  <w:num w:numId="16">
    <w:abstractNumId w:val="4"/>
  </w:num>
  <w:num w:numId="17">
    <w:abstractNumId w:val="9"/>
  </w:num>
  <w:num w:numId="18">
    <w:abstractNumId w:val="13"/>
  </w:num>
  <w:num w:numId="19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39C"/>
    <w:rsid w:val="00020439"/>
    <w:rsid w:val="000212DC"/>
    <w:rsid w:val="000222BE"/>
    <w:rsid w:val="000228BD"/>
    <w:rsid w:val="0002568A"/>
    <w:rsid w:val="00027FF9"/>
    <w:rsid w:val="00051B9B"/>
    <w:rsid w:val="0005461A"/>
    <w:rsid w:val="000612F2"/>
    <w:rsid w:val="0006179D"/>
    <w:rsid w:val="00070937"/>
    <w:rsid w:val="00077569"/>
    <w:rsid w:val="00080C2D"/>
    <w:rsid w:val="00093905"/>
    <w:rsid w:val="000B374A"/>
    <w:rsid w:val="000C505C"/>
    <w:rsid w:val="000C77B1"/>
    <w:rsid w:val="000D3A27"/>
    <w:rsid w:val="000E33E9"/>
    <w:rsid w:val="001018D6"/>
    <w:rsid w:val="00103A25"/>
    <w:rsid w:val="001104DD"/>
    <w:rsid w:val="0011684B"/>
    <w:rsid w:val="00116A4F"/>
    <w:rsid w:val="00125F7A"/>
    <w:rsid w:val="00150E0E"/>
    <w:rsid w:val="001657AE"/>
    <w:rsid w:val="0019472C"/>
    <w:rsid w:val="001A471D"/>
    <w:rsid w:val="001C31DA"/>
    <w:rsid w:val="001F194D"/>
    <w:rsid w:val="001F303B"/>
    <w:rsid w:val="001F3C1F"/>
    <w:rsid w:val="001F5C5E"/>
    <w:rsid w:val="002030D3"/>
    <w:rsid w:val="00215150"/>
    <w:rsid w:val="00226CF0"/>
    <w:rsid w:val="0025530D"/>
    <w:rsid w:val="00255F69"/>
    <w:rsid w:val="0027536D"/>
    <w:rsid w:val="002A4A00"/>
    <w:rsid w:val="002A5EB0"/>
    <w:rsid w:val="002B2B11"/>
    <w:rsid w:val="002B3812"/>
    <w:rsid w:val="002B56BD"/>
    <w:rsid w:val="002C37E2"/>
    <w:rsid w:val="002D3D94"/>
    <w:rsid w:val="0030577A"/>
    <w:rsid w:val="00306A8F"/>
    <w:rsid w:val="003164A1"/>
    <w:rsid w:val="00332AAE"/>
    <w:rsid w:val="003369DA"/>
    <w:rsid w:val="0034213A"/>
    <w:rsid w:val="00344596"/>
    <w:rsid w:val="0035006A"/>
    <w:rsid w:val="00366794"/>
    <w:rsid w:val="00372D71"/>
    <w:rsid w:val="00376D09"/>
    <w:rsid w:val="003D4BAA"/>
    <w:rsid w:val="003E22D0"/>
    <w:rsid w:val="003E3C32"/>
    <w:rsid w:val="00403677"/>
    <w:rsid w:val="00432448"/>
    <w:rsid w:val="0043351B"/>
    <w:rsid w:val="00455AAF"/>
    <w:rsid w:val="00455CA4"/>
    <w:rsid w:val="004567FC"/>
    <w:rsid w:val="00464EB2"/>
    <w:rsid w:val="00465DAF"/>
    <w:rsid w:val="00470576"/>
    <w:rsid w:val="004845A0"/>
    <w:rsid w:val="004965BC"/>
    <w:rsid w:val="00497E4B"/>
    <w:rsid w:val="004A333A"/>
    <w:rsid w:val="004C157A"/>
    <w:rsid w:val="004C7557"/>
    <w:rsid w:val="004D0D4A"/>
    <w:rsid w:val="004D180B"/>
    <w:rsid w:val="004D1D8C"/>
    <w:rsid w:val="004D6B31"/>
    <w:rsid w:val="004E2783"/>
    <w:rsid w:val="004E2D9B"/>
    <w:rsid w:val="004E5119"/>
    <w:rsid w:val="0051066E"/>
    <w:rsid w:val="00510A99"/>
    <w:rsid w:val="00516789"/>
    <w:rsid w:val="00541415"/>
    <w:rsid w:val="00573AAE"/>
    <w:rsid w:val="00575790"/>
    <w:rsid w:val="0058030C"/>
    <w:rsid w:val="005805E2"/>
    <w:rsid w:val="005D37FC"/>
    <w:rsid w:val="005D4B54"/>
    <w:rsid w:val="005D4E56"/>
    <w:rsid w:val="005D664A"/>
    <w:rsid w:val="005D665A"/>
    <w:rsid w:val="005F55A9"/>
    <w:rsid w:val="00610E81"/>
    <w:rsid w:val="00646656"/>
    <w:rsid w:val="006503BD"/>
    <w:rsid w:val="00667500"/>
    <w:rsid w:val="00676096"/>
    <w:rsid w:val="006803D9"/>
    <w:rsid w:val="00682BDA"/>
    <w:rsid w:val="00685C4B"/>
    <w:rsid w:val="00690AD2"/>
    <w:rsid w:val="00695695"/>
    <w:rsid w:val="006B4B03"/>
    <w:rsid w:val="006E5364"/>
    <w:rsid w:val="006F7B19"/>
    <w:rsid w:val="00756599"/>
    <w:rsid w:val="007630DE"/>
    <w:rsid w:val="0077351D"/>
    <w:rsid w:val="0077530E"/>
    <w:rsid w:val="007862AD"/>
    <w:rsid w:val="00790829"/>
    <w:rsid w:val="00790AAB"/>
    <w:rsid w:val="0079469A"/>
    <w:rsid w:val="007A3945"/>
    <w:rsid w:val="007A3DE8"/>
    <w:rsid w:val="007A5D35"/>
    <w:rsid w:val="007A79A2"/>
    <w:rsid w:val="007B627C"/>
    <w:rsid w:val="007C6CBB"/>
    <w:rsid w:val="007D2038"/>
    <w:rsid w:val="007D5D83"/>
    <w:rsid w:val="0081120F"/>
    <w:rsid w:val="008209D9"/>
    <w:rsid w:val="00833BDE"/>
    <w:rsid w:val="00847D29"/>
    <w:rsid w:val="008524A7"/>
    <w:rsid w:val="00873BF5"/>
    <w:rsid w:val="0088509E"/>
    <w:rsid w:val="00890634"/>
    <w:rsid w:val="00893329"/>
    <w:rsid w:val="00894498"/>
    <w:rsid w:val="008B253E"/>
    <w:rsid w:val="008C58B1"/>
    <w:rsid w:val="008C644B"/>
    <w:rsid w:val="008D4BD1"/>
    <w:rsid w:val="008E6714"/>
    <w:rsid w:val="008F1FF7"/>
    <w:rsid w:val="00902ECE"/>
    <w:rsid w:val="009113A4"/>
    <w:rsid w:val="0091169A"/>
    <w:rsid w:val="009156BD"/>
    <w:rsid w:val="00923232"/>
    <w:rsid w:val="00934BC5"/>
    <w:rsid w:val="00946963"/>
    <w:rsid w:val="009514DC"/>
    <w:rsid w:val="00952C1A"/>
    <w:rsid w:val="00953681"/>
    <w:rsid w:val="00954880"/>
    <w:rsid w:val="00993949"/>
    <w:rsid w:val="00993AE0"/>
    <w:rsid w:val="009A0204"/>
    <w:rsid w:val="009B15F3"/>
    <w:rsid w:val="009B5776"/>
    <w:rsid w:val="009C339C"/>
    <w:rsid w:val="009C7956"/>
    <w:rsid w:val="009F5B6B"/>
    <w:rsid w:val="00A30F8F"/>
    <w:rsid w:val="00A33664"/>
    <w:rsid w:val="00A373C8"/>
    <w:rsid w:val="00A45B63"/>
    <w:rsid w:val="00A50932"/>
    <w:rsid w:val="00A52D21"/>
    <w:rsid w:val="00A57A4E"/>
    <w:rsid w:val="00A81F08"/>
    <w:rsid w:val="00AA56B5"/>
    <w:rsid w:val="00AB42DD"/>
    <w:rsid w:val="00AB592A"/>
    <w:rsid w:val="00AD6B16"/>
    <w:rsid w:val="00AF32FC"/>
    <w:rsid w:val="00B040EE"/>
    <w:rsid w:val="00B20006"/>
    <w:rsid w:val="00B203E8"/>
    <w:rsid w:val="00B2143F"/>
    <w:rsid w:val="00B24194"/>
    <w:rsid w:val="00B35A8D"/>
    <w:rsid w:val="00B37848"/>
    <w:rsid w:val="00B657C7"/>
    <w:rsid w:val="00B73939"/>
    <w:rsid w:val="00B74F87"/>
    <w:rsid w:val="00B928D2"/>
    <w:rsid w:val="00B95C13"/>
    <w:rsid w:val="00B95ED8"/>
    <w:rsid w:val="00BC307B"/>
    <w:rsid w:val="00BE778E"/>
    <w:rsid w:val="00BE7FDA"/>
    <w:rsid w:val="00BF6E12"/>
    <w:rsid w:val="00C03009"/>
    <w:rsid w:val="00C038DA"/>
    <w:rsid w:val="00C0404E"/>
    <w:rsid w:val="00C045C2"/>
    <w:rsid w:val="00C309A2"/>
    <w:rsid w:val="00C32C59"/>
    <w:rsid w:val="00C42972"/>
    <w:rsid w:val="00C42C8D"/>
    <w:rsid w:val="00C5265F"/>
    <w:rsid w:val="00C54BB3"/>
    <w:rsid w:val="00C56F37"/>
    <w:rsid w:val="00C70C0B"/>
    <w:rsid w:val="00C81B9E"/>
    <w:rsid w:val="00C8540A"/>
    <w:rsid w:val="00C86330"/>
    <w:rsid w:val="00CA200D"/>
    <w:rsid w:val="00CA2D27"/>
    <w:rsid w:val="00CE35A5"/>
    <w:rsid w:val="00CE3C05"/>
    <w:rsid w:val="00CE73AD"/>
    <w:rsid w:val="00CF5578"/>
    <w:rsid w:val="00D03596"/>
    <w:rsid w:val="00D15CA1"/>
    <w:rsid w:val="00D30E0D"/>
    <w:rsid w:val="00D33BC8"/>
    <w:rsid w:val="00D571F8"/>
    <w:rsid w:val="00D642DA"/>
    <w:rsid w:val="00D7757D"/>
    <w:rsid w:val="00D90043"/>
    <w:rsid w:val="00DA2E76"/>
    <w:rsid w:val="00DB1D78"/>
    <w:rsid w:val="00DB285E"/>
    <w:rsid w:val="00DB32EC"/>
    <w:rsid w:val="00DB5AD5"/>
    <w:rsid w:val="00DC2957"/>
    <w:rsid w:val="00DC3F94"/>
    <w:rsid w:val="00DD73DD"/>
    <w:rsid w:val="00DF3888"/>
    <w:rsid w:val="00E0305F"/>
    <w:rsid w:val="00E0397E"/>
    <w:rsid w:val="00E218B9"/>
    <w:rsid w:val="00E32DCD"/>
    <w:rsid w:val="00E82A58"/>
    <w:rsid w:val="00E86AAC"/>
    <w:rsid w:val="00E87973"/>
    <w:rsid w:val="00E96A55"/>
    <w:rsid w:val="00EA3618"/>
    <w:rsid w:val="00EB171F"/>
    <w:rsid w:val="00EB2AFC"/>
    <w:rsid w:val="00EB42A9"/>
    <w:rsid w:val="00ED1512"/>
    <w:rsid w:val="00ED5676"/>
    <w:rsid w:val="00ED5AB3"/>
    <w:rsid w:val="00EE0312"/>
    <w:rsid w:val="00EE0A99"/>
    <w:rsid w:val="00EE36CF"/>
    <w:rsid w:val="00EF05DE"/>
    <w:rsid w:val="00EF35D7"/>
    <w:rsid w:val="00F039FB"/>
    <w:rsid w:val="00F20429"/>
    <w:rsid w:val="00F251D3"/>
    <w:rsid w:val="00F4320B"/>
    <w:rsid w:val="00F47ECB"/>
    <w:rsid w:val="00F72391"/>
    <w:rsid w:val="00FD6209"/>
    <w:rsid w:val="00FD7B87"/>
    <w:rsid w:val="00FE0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C85F5F1-05DC-440E-9B9B-D8BF703E7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9F5B6B"/>
    <w:pPr>
      <w:widowControl w:val="0"/>
      <w:wordWrap w:val="0"/>
      <w:autoSpaceDE w:val="0"/>
      <w:autoSpaceDN w:val="0"/>
    </w:pPr>
    <w:rPr>
      <w:rFonts w:eastAsia="KT서체 Light"/>
    </w:rPr>
  </w:style>
  <w:style w:type="paragraph" w:styleId="10">
    <w:name w:val="heading 1"/>
    <w:basedOn w:val="a0"/>
    <w:next w:val="a0"/>
    <w:link w:val="1Char"/>
    <w:uiPriority w:val="9"/>
    <w:semiHidden/>
    <w:qFormat/>
    <w:rsid w:val="009C339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semiHidden/>
    <w:rsid w:val="002B2B11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Title"/>
    <w:basedOn w:val="a0"/>
    <w:next w:val="a0"/>
    <w:link w:val="Char"/>
    <w:uiPriority w:val="10"/>
    <w:semiHidden/>
    <w:qFormat/>
    <w:rsid w:val="009C339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semiHidden/>
    <w:rsid w:val="002B2B1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0"/>
    <w:link w:val="Char0"/>
    <w:uiPriority w:val="99"/>
    <w:unhideWhenUsed/>
    <w:rsid w:val="00C86330"/>
    <w:pPr>
      <w:tabs>
        <w:tab w:val="center" w:pos="4513"/>
        <w:tab w:val="right" w:pos="9026"/>
      </w:tabs>
      <w:snapToGrid w:val="0"/>
      <w:spacing w:after="0" w:line="240" w:lineRule="auto"/>
    </w:pPr>
    <w:rPr>
      <w:rFonts w:ascii="맑은 고딕" w:eastAsia="맑은 고딕" w:hAnsi="맑은 고딕" w:cs="Times New Roman"/>
      <w:szCs w:val="22"/>
    </w:rPr>
  </w:style>
  <w:style w:type="character" w:styleId="a6">
    <w:name w:val="Emphasis"/>
    <w:basedOn w:val="a1"/>
    <w:uiPriority w:val="20"/>
    <w:qFormat/>
    <w:rsid w:val="009C339C"/>
    <w:rPr>
      <w:i/>
      <w:iCs/>
    </w:rPr>
  </w:style>
  <w:style w:type="character" w:customStyle="1" w:styleId="Char0">
    <w:name w:val="머리글 Char"/>
    <w:basedOn w:val="a1"/>
    <w:link w:val="a5"/>
    <w:uiPriority w:val="99"/>
    <w:rsid w:val="00C86330"/>
    <w:rPr>
      <w:rFonts w:ascii="맑은 고딕" w:eastAsia="맑은 고딕" w:hAnsi="맑은 고딕" w:cs="Times New Roman"/>
      <w:szCs w:val="22"/>
    </w:rPr>
  </w:style>
  <w:style w:type="paragraph" w:customStyle="1" w:styleId="a7">
    <w:name w:val="제 목"/>
    <w:basedOn w:val="old"/>
    <w:qFormat/>
    <w:rsid w:val="009F5B6B"/>
    <w:pPr>
      <w:spacing w:before="0"/>
      <w:jc w:val="center"/>
    </w:pPr>
    <w:rPr>
      <w:rFonts w:eastAsia="KT서체 Bold"/>
      <w:b w:val="0"/>
      <w:color w:val="000000"/>
      <w:sz w:val="36"/>
    </w:rPr>
  </w:style>
  <w:style w:type="paragraph" w:customStyle="1" w:styleId="old">
    <w:name w:val="제 목 old"/>
    <w:basedOn w:val="a0"/>
    <w:uiPriority w:val="89"/>
    <w:semiHidden/>
    <w:qFormat/>
    <w:rsid w:val="00C86330"/>
    <w:pPr>
      <w:spacing w:before="240" w:after="240" w:line="240" w:lineRule="auto"/>
      <w:ind w:leftChars="50" w:left="100"/>
    </w:pPr>
    <w:rPr>
      <w:rFonts w:ascii="맑은 고딕" w:eastAsia="맑은 고딕" w:hAnsi="맑은 고딕" w:cs="Times New Roman"/>
      <w:b/>
      <w:sz w:val="32"/>
      <w:szCs w:val="32"/>
    </w:rPr>
  </w:style>
  <w:style w:type="paragraph" w:styleId="a8">
    <w:name w:val="List Paragraph"/>
    <w:basedOn w:val="a0"/>
    <w:uiPriority w:val="34"/>
    <w:semiHidden/>
    <w:rsid w:val="002B2B11"/>
    <w:pPr>
      <w:ind w:leftChars="400" w:left="800"/>
    </w:pPr>
  </w:style>
  <w:style w:type="paragraph" w:styleId="a9">
    <w:name w:val="footer"/>
    <w:basedOn w:val="a0"/>
    <w:link w:val="Char1"/>
    <w:uiPriority w:val="99"/>
    <w:unhideWhenUsed/>
    <w:rsid w:val="00C86330"/>
    <w:pPr>
      <w:tabs>
        <w:tab w:val="center" w:pos="4513"/>
        <w:tab w:val="right" w:pos="9026"/>
      </w:tabs>
      <w:snapToGrid w:val="0"/>
      <w:spacing w:after="0" w:line="240" w:lineRule="auto"/>
    </w:pPr>
    <w:rPr>
      <w:rFonts w:ascii="맑은 고딕" w:eastAsia="맑은 고딕" w:hAnsi="맑은 고딕" w:cs="Times New Roman"/>
      <w:szCs w:val="22"/>
    </w:rPr>
  </w:style>
  <w:style w:type="character" w:customStyle="1" w:styleId="Char1">
    <w:name w:val="바닥글 Char"/>
    <w:basedOn w:val="a1"/>
    <w:link w:val="a9"/>
    <w:uiPriority w:val="99"/>
    <w:rsid w:val="00C86330"/>
    <w:rPr>
      <w:rFonts w:ascii="맑은 고딕" w:eastAsia="맑은 고딕" w:hAnsi="맑은 고딕" w:cs="Times New Roman"/>
      <w:szCs w:val="22"/>
    </w:rPr>
  </w:style>
  <w:style w:type="paragraph" w:styleId="aa">
    <w:name w:val="Balloon Text"/>
    <w:basedOn w:val="a0"/>
    <w:link w:val="Char2"/>
    <w:uiPriority w:val="99"/>
    <w:semiHidden/>
    <w:unhideWhenUsed/>
    <w:rsid w:val="00610E8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a"/>
    <w:uiPriority w:val="99"/>
    <w:semiHidden/>
    <w:rsid w:val="00610E81"/>
    <w:rPr>
      <w:rFonts w:asciiTheme="majorHAnsi" w:eastAsiaTheme="majorEastAsia" w:hAnsiTheme="majorHAnsi" w:cstheme="majorBidi"/>
      <w:sz w:val="18"/>
      <w:szCs w:val="18"/>
    </w:rPr>
  </w:style>
  <w:style w:type="table" w:styleId="ab">
    <w:name w:val="Table Grid"/>
    <w:basedOn w:val="a2"/>
    <w:uiPriority w:val="59"/>
    <w:rsid w:val="00C86330"/>
    <w:pPr>
      <w:spacing w:after="0" w:line="240" w:lineRule="auto"/>
      <w:jc w:val="left"/>
    </w:pPr>
    <w:rPr>
      <w:rFonts w:ascii="맑은 고딕" w:eastAsia="맑은 고딕" w:hAnsi="맑은 고딕" w:cs="Times New Roman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소제목"/>
    <w:basedOn w:val="a8"/>
    <w:link w:val="Char3"/>
    <w:uiPriority w:val="1"/>
    <w:qFormat/>
    <w:rsid w:val="009F5B6B"/>
    <w:pPr>
      <w:numPr>
        <w:numId w:val="1"/>
      </w:numPr>
      <w:spacing w:after="0"/>
      <w:ind w:leftChars="0" w:left="284" w:firstLine="0"/>
    </w:pPr>
    <w:rPr>
      <w:rFonts w:eastAsia="KT서체 Bold"/>
      <w:sz w:val="28"/>
    </w:rPr>
  </w:style>
  <w:style w:type="paragraph" w:customStyle="1" w:styleId="1">
    <w:name w:val="본문1단계"/>
    <w:basedOn w:val="a8"/>
    <w:link w:val="1Char0"/>
    <w:uiPriority w:val="2"/>
    <w:qFormat/>
    <w:rsid w:val="009F5B6B"/>
    <w:pPr>
      <w:numPr>
        <w:numId w:val="2"/>
      </w:numPr>
      <w:tabs>
        <w:tab w:val="left" w:pos="1106"/>
      </w:tabs>
      <w:spacing w:after="0"/>
      <w:ind w:leftChars="0" w:left="0"/>
    </w:pPr>
    <w:rPr>
      <w:sz w:val="26"/>
    </w:rPr>
  </w:style>
  <w:style w:type="paragraph" w:customStyle="1" w:styleId="2">
    <w:name w:val="본문2단계"/>
    <w:basedOn w:val="a8"/>
    <w:link w:val="2Char"/>
    <w:uiPriority w:val="3"/>
    <w:qFormat/>
    <w:rsid w:val="009F5B6B"/>
    <w:pPr>
      <w:numPr>
        <w:numId w:val="3"/>
      </w:numPr>
      <w:spacing w:after="0"/>
      <w:ind w:leftChars="0" w:left="1131" w:hanging="280"/>
    </w:pPr>
    <w:rPr>
      <w:sz w:val="24"/>
    </w:rPr>
  </w:style>
  <w:style w:type="paragraph" w:customStyle="1" w:styleId="3">
    <w:name w:val="본문3단계"/>
    <w:basedOn w:val="a8"/>
    <w:uiPriority w:val="4"/>
    <w:qFormat/>
    <w:rsid w:val="009F5B6B"/>
    <w:pPr>
      <w:numPr>
        <w:numId w:val="4"/>
      </w:numPr>
      <w:spacing w:after="0"/>
      <w:ind w:leftChars="0" w:left="1394" w:hanging="260"/>
    </w:pPr>
    <w:rPr>
      <w:sz w:val="24"/>
    </w:rPr>
  </w:style>
  <w:style w:type="character" w:styleId="ac">
    <w:name w:val="Strong"/>
    <w:basedOn w:val="a1"/>
    <w:uiPriority w:val="22"/>
    <w:qFormat/>
    <w:rsid w:val="009F5B6B"/>
    <w:rPr>
      <w:rFonts w:eastAsia="KT서체 Bold"/>
      <w:b w:val="0"/>
      <w:bCs/>
      <w:sz w:val="28"/>
    </w:rPr>
  </w:style>
  <w:style w:type="character" w:customStyle="1" w:styleId="2Char">
    <w:name w:val="본문2단계 Char"/>
    <w:basedOn w:val="a1"/>
    <w:link w:val="2"/>
    <w:uiPriority w:val="3"/>
    <w:locked/>
    <w:rsid w:val="008B253E"/>
    <w:rPr>
      <w:rFonts w:eastAsia="KT서체 Light"/>
      <w:sz w:val="24"/>
    </w:rPr>
  </w:style>
  <w:style w:type="character" w:customStyle="1" w:styleId="1Char0">
    <w:name w:val="본문1단계 Char"/>
    <w:basedOn w:val="a1"/>
    <w:link w:val="1"/>
    <w:uiPriority w:val="2"/>
    <w:locked/>
    <w:rsid w:val="008B253E"/>
    <w:rPr>
      <w:rFonts w:eastAsia="KT서체 Light"/>
      <w:sz w:val="26"/>
    </w:rPr>
  </w:style>
  <w:style w:type="character" w:customStyle="1" w:styleId="Char3">
    <w:name w:val="소제목 Char"/>
    <w:basedOn w:val="a1"/>
    <w:link w:val="a"/>
    <w:uiPriority w:val="1"/>
    <w:locked/>
    <w:rsid w:val="008B253E"/>
    <w:rPr>
      <w:rFonts w:eastAsia="KT서체 Bold"/>
      <w:sz w:val="28"/>
    </w:rPr>
  </w:style>
  <w:style w:type="paragraph" w:customStyle="1" w:styleId="ad">
    <w:name w:val="바탕글"/>
    <w:basedOn w:val="a0"/>
    <w:rsid w:val="008B253E"/>
    <w:pPr>
      <w:widowControl/>
      <w:snapToGrid w:val="0"/>
      <w:spacing w:after="0" w:line="384" w:lineRule="auto"/>
    </w:pPr>
    <w:rPr>
      <w:rFonts w:ascii="굴림" w:eastAsia="굴림" w:hAnsi="굴림" w:cs="굴림"/>
      <w:color w:val="000000"/>
      <w:kern w:val="0"/>
    </w:rPr>
  </w:style>
  <w:style w:type="character" w:styleId="ae">
    <w:name w:val="Placeholder Text"/>
    <w:basedOn w:val="a1"/>
    <w:uiPriority w:val="99"/>
    <w:semiHidden/>
    <w:rsid w:val="002B56BD"/>
    <w:rPr>
      <w:color w:val="808080"/>
    </w:rPr>
  </w:style>
  <w:style w:type="character" w:styleId="HTML">
    <w:name w:val="HTML Code"/>
    <w:basedOn w:val="a1"/>
    <w:uiPriority w:val="99"/>
    <w:semiHidden/>
    <w:unhideWhenUsed/>
    <w:rsid w:val="002D3D94"/>
    <w:rPr>
      <w:rFonts w:ascii="굴림체" w:eastAsia="굴림체" w:hAnsi="굴림체" w:cs="굴림체"/>
      <w:sz w:val="24"/>
      <w:szCs w:val="24"/>
    </w:rPr>
  </w:style>
  <w:style w:type="character" w:styleId="af">
    <w:name w:val="Hyperlink"/>
    <w:basedOn w:val="a1"/>
    <w:uiPriority w:val="99"/>
    <w:unhideWhenUsed/>
    <w:rsid w:val="002B3812"/>
    <w:rPr>
      <w:color w:val="0000FF" w:themeColor="hyperlink"/>
      <w:u w:val="single"/>
    </w:rPr>
  </w:style>
  <w:style w:type="paragraph" w:styleId="af0">
    <w:name w:val="Normal (Web)"/>
    <w:basedOn w:val="a0"/>
    <w:uiPriority w:val="99"/>
    <w:semiHidden/>
    <w:unhideWhenUsed/>
    <w:rsid w:val="00B928D2"/>
    <w:pPr>
      <w:widowControl/>
      <w:wordWrap/>
      <w:autoSpaceDE/>
      <w:autoSpaceDN/>
      <w:spacing w:after="0" w:line="240" w:lineRule="auto"/>
      <w:jc w:val="left"/>
    </w:pPr>
    <w:rPr>
      <w:rFonts w:ascii="굴림" w:eastAsia="굴림" w:hAnsi="굴림" w:cs="굴림"/>
      <w:color w:val="666666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4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1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11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39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046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192694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42738055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369260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7413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5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223844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491479893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38602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66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75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264297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195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233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75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422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728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809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953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32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24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4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6278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90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858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7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1282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246040392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7313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51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143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973946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1046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9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0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4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54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14316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6450157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2011060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593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92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02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6998035">
                              <w:marLeft w:val="300"/>
                              <w:marRight w:val="300"/>
                              <w:marTop w:val="300"/>
                              <w:marBottom w:val="30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35650518">
                                  <w:marLeft w:val="5025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FF3333"/>
                                    <w:left w:val="single" w:sz="2" w:space="0" w:color="FF3333"/>
                                    <w:bottom w:val="single" w:sz="2" w:space="0" w:color="FF3333"/>
                                    <w:right w:val="single" w:sz="2" w:space="0" w:color="FF3333"/>
                                  </w:divBdr>
                                  <w:divsChild>
                                    <w:div w:id="1896551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23" w:color="D1D1D2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0541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17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2825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  <w:divsChild>
            <w:div w:id="1512526554">
              <w:marLeft w:val="0"/>
              <w:marRight w:val="0"/>
              <w:marTop w:val="375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3273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47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83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9331954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single" w:sz="6" w:space="23" w:color="E6EAEE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3765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gif"/><Relationship Id="rId7" Type="http://schemas.openxmlformats.org/officeDocument/2006/relationships/endnotes" Target="endnotes.xml"/><Relationship Id="rId12" Type="http://schemas.openxmlformats.org/officeDocument/2006/relationships/hyperlink" Target="https://gov.ucloudbiz.kt.com/portal/ktcloudportal.epc.productintro.watch.info.html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6.gif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gi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5.gif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4.gif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ov.ucloudbiz.kt.com/portal/ktcloudportal.epc.productintro.Sycro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gif"/><Relationship Id="rId22" Type="http://schemas.openxmlformats.org/officeDocument/2006/relationships/image" Target="media/image13.gif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5E3D6-B3FF-4BB7-968C-89C4EAFB3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741</Words>
  <Characters>4226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사용자</dc:creator>
  <cp:lastModifiedBy>dmoz0713@gmail.com</cp:lastModifiedBy>
  <cp:revision>2</cp:revision>
  <cp:lastPrinted>2020-08-05T10:06:00Z</cp:lastPrinted>
  <dcterms:created xsi:type="dcterms:W3CDTF">2021-04-12T11:05:00Z</dcterms:created>
  <dcterms:modified xsi:type="dcterms:W3CDTF">2021-04-12T11:05:00Z</dcterms:modified>
</cp:coreProperties>
</file>