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D643" w14:textId="3ACCC1C7" w:rsidR="000C466A" w:rsidRDefault="000C466A">
      <w:pPr>
        <w:rPr>
          <w:rFonts w:hint="eastAsia"/>
        </w:rPr>
      </w:pPr>
      <w:r>
        <w:rPr>
          <w:rFonts w:hint="eastAsia"/>
        </w:rPr>
        <w:t>1、database类核心方法</w:t>
      </w:r>
    </w:p>
    <w:p w14:paraId="62B2ADA4" w14:textId="2B82ADF8" w:rsidR="0024717C" w:rsidRDefault="00063CEB">
      <w:r>
        <w:rPr>
          <w:noProof/>
        </w:rPr>
        <w:drawing>
          <wp:inline distT="0" distB="0" distL="0" distR="0" wp14:anchorId="375B259A" wp14:editId="3EBE6454">
            <wp:extent cx="4162425" cy="6810375"/>
            <wp:effectExtent l="0" t="0" r="9525" b="9525"/>
            <wp:docPr id="512562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62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7E07" w14:textId="77777777" w:rsidR="000C466A" w:rsidRDefault="000C466A"/>
    <w:p w14:paraId="30BF61BF" w14:textId="796CEB2C" w:rsidR="000C466A" w:rsidRDefault="000C466A">
      <w:r>
        <w:rPr>
          <w:rFonts w:hint="eastAsia"/>
        </w:rPr>
        <w:t>2、localStorage类的核心方法</w:t>
      </w:r>
    </w:p>
    <w:p w14:paraId="6E2D651C" w14:textId="136D45B4" w:rsidR="000C466A" w:rsidRDefault="004F1D7E">
      <w:r>
        <w:rPr>
          <w:rFonts w:hint="eastAsia"/>
        </w:rPr>
        <w:t>Set：设置本地缓存数据</w:t>
      </w:r>
    </w:p>
    <w:p w14:paraId="3AB230F2" w14:textId="30E405E8" w:rsidR="004F1D7E" w:rsidRDefault="004F1D7E">
      <w:r>
        <w:rPr>
          <w:rFonts w:hint="eastAsia"/>
        </w:rPr>
        <w:t>Get：获取本地缓存数据</w:t>
      </w:r>
    </w:p>
    <w:p w14:paraId="44FE1242" w14:textId="702AC264" w:rsidR="004F1D7E" w:rsidRDefault="004F1D7E">
      <w:pPr>
        <w:rPr>
          <w:rFonts w:hint="eastAsia"/>
        </w:rPr>
      </w:pPr>
      <w:r>
        <w:rPr>
          <w:rFonts w:hint="eastAsia"/>
        </w:rPr>
        <w:t>Remove：删除本地缓存数据</w:t>
      </w:r>
    </w:p>
    <w:sectPr w:rsidR="004F1D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30A2B" w14:textId="77777777" w:rsidR="003B0309" w:rsidRDefault="003B0309" w:rsidP="00063CEB">
      <w:pPr>
        <w:rPr>
          <w:rFonts w:hint="eastAsia"/>
        </w:rPr>
      </w:pPr>
      <w:r>
        <w:separator/>
      </w:r>
    </w:p>
  </w:endnote>
  <w:endnote w:type="continuationSeparator" w:id="0">
    <w:p w14:paraId="4271F0CD" w14:textId="77777777" w:rsidR="003B0309" w:rsidRDefault="003B0309" w:rsidP="00063C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47FFB" w14:textId="77777777" w:rsidR="003B0309" w:rsidRDefault="003B0309" w:rsidP="00063CEB">
      <w:pPr>
        <w:rPr>
          <w:rFonts w:hint="eastAsia"/>
        </w:rPr>
      </w:pPr>
      <w:r>
        <w:separator/>
      </w:r>
    </w:p>
  </w:footnote>
  <w:footnote w:type="continuationSeparator" w:id="0">
    <w:p w14:paraId="1807E81E" w14:textId="77777777" w:rsidR="003B0309" w:rsidRDefault="003B0309" w:rsidP="00063C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95"/>
    <w:rsid w:val="00063CEB"/>
    <w:rsid w:val="000C466A"/>
    <w:rsid w:val="0024717C"/>
    <w:rsid w:val="003B0309"/>
    <w:rsid w:val="004F1D7E"/>
    <w:rsid w:val="00722DE1"/>
    <w:rsid w:val="007F67A7"/>
    <w:rsid w:val="00810B96"/>
    <w:rsid w:val="00AF5CC1"/>
    <w:rsid w:val="00B84902"/>
    <w:rsid w:val="00BB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C5340"/>
  <w15:chartTrackingRefBased/>
  <w15:docId w15:val="{54C445AD-E2F5-45AF-A0E3-D00182E0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03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3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3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3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39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3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3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3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03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0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0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03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039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03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03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03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03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03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3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03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3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0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3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03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039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3C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63C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63C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63C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2025-12-11T02:42:00Z</dcterms:created>
  <dcterms:modified xsi:type="dcterms:W3CDTF">2025-12-11T05:38:00Z</dcterms:modified>
</cp:coreProperties>
</file>