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3. Project Design Phase</w:t>
      </w:r>
    </w:p>
    <w:p>
      <w:r>
        <w:t>Based on the supplied EduGenie project source code and README.</w:t>
      </w:r>
    </w:p>
    <w:p>
      <w:pPr>
        <w:pStyle w:val="Heading1"/>
      </w:pPr>
      <w:r>
        <w:t>1. Design Overview</w:t>
      </w:r>
    </w:p>
    <w:p>
      <w:r>
        <w:t>EduGenie follows a lightweight web-application design. The browser presents the interface, FastAPI receives requests, feature modules construct prompts, and the Gemini client obtains AI-generated content.</w:t>
      </w:r>
    </w:p>
    <w:p>
      <w:pPr>
        <w:pStyle w:val="Heading1"/>
      </w:pPr>
      <w:r>
        <w:t>2. Architecture</w:t>
      </w:r>
    </w:p>
    <w:p>
      <w:r>
        <w:t>Presentation layer:</w:t>
      </w:r>
    </w:p>
    <w:p>
      <w:pPr>
        <w:pStyle w:val="ListBullet"/>
      </w:pPr>
      <w:r>
        <w:t>templates/index.html provides the page, task selector, input area, result area, and JavaScript interactions.</w:t>
      </w:r>
    </w:p>
    <w:p>
      <w:pPr>
        <w:pStyle w:val="ListBullet"/>
      </w:pPr>
      <w:r>
        <w:t>static/style.css controls layout, colors, spacing, responsive behavior, and quiz feedback.</w:t>
      </w:r>
    </w:p>
    <w:p>
      <w:r>
        <w:t>Application layer:</w:t>
      </w:r>
    </w:p>
    <w:p>
      <w:pPr>
        <w:pStyle w:val="ListBullet"/>
      </w:pPr>
      <w:r>
        <w:t>main.py defines the FastAPI application, serves the home page, registers routes, and handles RuntimeError responses.</w:t>
      </w:r>
    </w:p>
    <w:p>
      <w:pPr>
        <w:pStyle w:val="ListBullet"/>
      </w:pPr>
      <w:r>
        <w:t>Pydantic TextRequest validates incoming requests containing text.</w:t>
      </w:r>
    </w:p>
    <w:p>
      <w:r>
        <w:t>Feature layer:</w:t>
      </w:r>
    </w:p>
    <w:p>
      <w:pPr>
        <w:pStyle w:val="ListBullet"/>
      </w:pPr>
      <w:r>
        <w:t>qna.py answers student questions.</w:t>
      </w:r>
    </w:p>
    <w:p>
      <w:pPr>
        <w:pStyle w:val="ListBullet"/>
      </w:pPr>
      <w:r>
        <w:t>explanation_module.py explains a topic.</w:t>
      </w:r>
    </w:p>
    <w:p>
      <w:pPr>
        <w:pStyle w:val="ListBullet"/>
      </w:pPr>
      <w:r>
        <w:t>quiz_module.py generates and validates quiz JSON.</w:t>
      </w:r>
    </w:p>
    <w:p>
      <w:pPr>
        <w:pStyle w:val="ListBullet"/>
      </w:pPr>
      <w:r>
        <w:t>summary_module.py summarizes text.</w:t>
      </w:r>
    </w:p>
    <w:p>
      <w:pPr>
        <w:pStyle w:val="ListBullet"/>
      </w:pPr>
      <w:r>
        <w:t>learning_path.py creates a structured learning path.</w:t>
      </w:r>
    </w:p>
    <w:p>
      <w:r>
        <w:t>AI integration layer:</w:t>
      </w:r>
    </w:p>
    <w:p>
      <w:pPr>
        <w:pStyle w:val="ListBullet"/>
      </w:pPr>
      <w:r>
        <w:t>gemini_client.py provides the shared text-generation interface to Google Gemini.</w:t>
      </w:r>
    </w:p>
    <w:p>
      <w:pPr>
        <w:pStyle w:val="Heading1"/>
      </w:pPr>
      <w:r>
        <w:t>3. Request Flow</w:t>
      </w:r>
    </w:p>
    <w:p>
      <w:pPr>
        <w:pStyle w:val="ListNumber"/>
      </w:pPr>
      <w:r>
        <w:t>1. The student selects a task and enters text.</w:t>
      </w:r>
    </w:p>
    <w:p>
      <w:pPr>
        <w:pStyle w:val="ListNumber"/>
      </w:pPr>
      <w:r>
        <w:t>2. JavaScript checks whether the input is empty.</w:t>
      </w:r>
    </w:p>
    <w:p>
      <w:pPr>
        <w:pStyle w:val="ListNumber"/>
      </w:pPr>
      <w:r>
        <w:t>3. The browser sends a JSON request to the matching endpoint.</w:t>
      </w:r>
    </w:p>
    <w:p>
      <w:pPr>
        <w:pStyle w:val="ListNumber"/>
      </w:pPr>
      <w:r>
        <w:t>4. FastAPI passes the text to the related feature module.</w:t>
      </w:r>
    </w:p>
    <w:p>
      <w:pPr>
        <w:pStyle w:val="ListNumber"/>
      </w:pPr>
      <w:r>
        <w:t>5. The module prepares a prompt and calls the shared Gemini client.</w:t>
      </w:r>
    </w:p>
    <w:p>
      <w:pPr>
        <w:pStyle w:val="ListNumber"/>
      </w:pPr>
      <w:r>
        <w:t>6. The result is returned as JSON.</w:t>
      </w:r>
    </w:p>
    <w:p>
      <w:pPr>
        <w:pStyle w:val="ListNumber"/>
      </w:pPr>
      <w:r>
        <w:t>7. The browser renders text or quiz questions.</w:t>
      </w:r>
    </w:p>
    <w:p>
      <w:pPr>
        <w:pStyle w:val="Heading1"/>
      </w:pPr>
      <w:r>
        <w:t>4. API Design</w:t>
      </w:r>
    </w:p>
    <w:p>
      <w:r>
        <w:t>GET /: serves the home page.</w:t>
      </w:r>
    </w:p>
    <w:p>
      <w:r>
        <w:t>POST /qa: returns an answer to a question.</w:t>
      </w:r>
    </w:p>
    <w:p>
      <w:r>
        <w:t>POST /explain: returns a topic explanation.</w:t>
      </w:r>
    </w:p>
    <w:p>
      <w:r>
        <w:t>POST /quiz: returns quiz data.</w:t>
      </w:r>
    </w:p>
    <w:p>
      <w:r>
        <w:t>POST /summarize: returns a summary.</w:t>
      </w:r>
    </w:p>
    <w:p>
      <w:r>
        <w:t>POST /learn/recommendations: returns a learning path.</w:t>
      </w:r>
    </w:p>
    <w:p>
      <w:r>
        <w:t>GET /health: returns a simple health status.</w:t>
      </w:r>
    </w:p>
    <w:p>
      <w:pPr>
        <w:pStyle w:val="Heading1"/>
      </w:pPr>
      <w:r>
        <w:t>5. Data Design</w:t>
      </w:r>
    </w:p>
    <w:p>
      <w:r>
        <w:t>Incoming request model:</w:t>
      </w:r>
    </w:p>
    <w:p>
      <w:r>
        <w:t>TextRequest</w:t>
      </w:r>
    </w:p>
    <w:p>
      <w:pPr>
        <w:pStyle w:val="ListBullet"/>
      </w:pPr>
      <w:r>
        <w:t>text: string</w:t>
      </w:r>
    </w:p>
    <w:p>
      <w:r>
        <w:t>Quiz question object:</w:t>
      </w:r>
    </w:p>
    <w:p>
      <w:pPr>
        <w:pStyle w:val="ListBullet"/>
      </w:pPr>
      <w:r>
        <w:t>question: string</w:t>
      </w:r>
    </w:p>
    <w:p>
      <w:pPr>
        <w:pStyle w:val="ListBullet"/>
      </w:pPr>
      <w:r>
        <w:t>options: list containing four strings</w:t>
      </w:r>
    </w:p>
    <w:p>
      <w:pPr>
        <w:pStyle w:val="ListBullet"/>
      </w:pPr>
      <w:r>
        <w:t>answer: string matching one of the options</w:t>
      </w:r>
    </w:p>
    <w:p>
      <w:r>
        <w:t>The quiz module checks that the response is a list of exactly three valid question objects.</w:t>
      </w:r>
    </w:p>
    <w:p>
      <w:pPr>
        <w:pStyle w:val="Heading1"/>
      </w:pPr>
      <w:r>
        <w:t>6. Interface Design</w:t>
      </w:r>
    </w:p>
    <w:p>
      <w:r>
        <w:t>The home page uses a single task selector and text area. Labels, placeholders, and button text change with the selected task. A loading indicator appears during requests, and results appear in a separate card. Quiz answers receive correct/incorrect feedback.</w:t>
      </w:r>
    </w:p>
    <w:p>
      <w:pPr>
        <w:pStyle w:val="Heading1"/>
      </w:pPr>
      <w:r>
        <w:t>7. Error Design</w:t>
      </w:r>
    </w:p>
    <w:p>
      <w:r>
        <w:t>Empty input is handled in the browser and feature modules. RuntimeError exceptions are converted into HTTP 400 responses. Quiz parsing and validation failures return an error object.</w:t>
      </w:r>
    </w:p>
    <w:p>
      <w:pPr>
        <w:pStyle w:val="Heading1"/>
      </w:pPr>
      <w:r>
        <w:t>8. Security and Privacy Design</w:t>
      </w:r>
    </w:p>
    <w:p>
      <w:r>
        <w:t>The Gemini key is configured through environment variables. The project includes .env.example and a .gitignore. Real keys should not be placed in source code or uploaded to version control. Avoid entering confidential student information into external AI services.</w:t>
      </w:r>
    </w:p>
    <w:p>
      <w:pPr>
        <w:pStyle w:val="Heading1"/>
      </w:pPr>
      <w:r>
        <w:t>9. Conclusion</w:t>
      </w:r>
    </w:p>
    <w:p>
      <w:r>
        <w:t>The design separates interface, routes, feature logic, and AI integration so each part can be understood, tested, and maintained independently.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