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376E3" w:rsidR="004031A0" w:rsidRDefault="00A3694A" w14:paraId="7A9EE3BE" w14:textId="77777777">
      <w:pPr>
        <w:spacing w:line="240" w:lineRule="auto"/>
        <w:ind w:left="1" w:hanging="3"/>
        <w:jc w:val="right"/>
        <w:rPr>
          <w:rFonts w:eastAsia="Cambria" w:cs="Cambria" w:asciiTheme="minorHAnsi" w:hAnsiTheme="minorHAnsi"/>
        </w:rPr>
      </w:pPr>
      <w:r w:rsidRPr="00D376E3">
        <w:rPr>
          <w:rFonts w:eastAsia="Cambria" w:cs="Cambria" w:asciiTheme="minorHAnsi" w:hAnsiTheme="minorHAnsi"/>
          <w:b/>
          <w:color w:val="000000"/>
          <w:sz w:val="32"/>
          <w:szCs w:val="32"/>
        </w:rPr>
        <w:t>Universidad EAFIT</w:t>
      </w:r>
    </w:p>
    <w:p w:rsidRPr="00D376E3" w:rsidR="004031A0" w:rsidRDefault="00A3694A" w14:paraId="3C93E2F7" w14:textId="77777777">
      <w:pPr>
        <w:spacing w:line="240" w:lineRule="auto"/>
        <w:ind w:left="1" w:hanging="3"/>
        <w:jc w:val="right"/>
        <w:rPr>
          <w:rFonts w:eastAsia="Cambria" w:cs="Cambria" w:asciiTheme="minorHAnsi" w:hAnsiTheme="minorHAnsi"/>
        </w:rPr>
      </w:pPr>
      <w:r w:rsidRPr="00D376E3">
        <w:rPr>
          <w:rFonts w:eastAsia="Cambria" w:cs="Cambria" w:asciiTheme="minorHAnsi" w:hAnsiTheme="minorHAnsi"/>
          <w:b/>
          <w:color w:val="000000"/>
          <w:sz w:val="32"/>
          <w:szCs w:val="32"/>
        </w:rPr>
        <w:t>Departamento de Informática y Sistemas</w:t>
      </w:r>
    </w:p>
    <w:p w:rsidRPr="00D376E3" w:rsidR="004031A0" w:rsidRDefault="00A3694A" w14:paraId="1076E9C9" w14:textId="77777777">
      <w:pPr>
        <w:pBdr>
          <w:bottom w:val="single" w:color="000000" w:sz="6" w:space="1"/>
        </w:pBdr>
        <w:spacing w:line="240" w:lineRule="auto"/>
        <w:ind w:left="1" w:hanging="3"/>
        <w:jc w:val="right"/>
        <w:rPr>
          <w:rFonts w:eastAsia="Cambria" w:cs="Cambria" w:asciiTheme="minorHAnsi" w:hAnsiTheme="minorHAnsi"/>
        </w:rPr>
      </w:pPr>
      <w:r w:rsidRPr="00D376E3">
        <w:rPr>
          <w:rFonts w:eastAsia="Cambria" w:cs="Cambria" w:asciiTheme="minorHAnsi" w:hAnsiTheme="minorHAnsi"/>
          <w:b/>
          <w:color w:val="000000"/>
          <w:sz w:val="32"/>
          <w:szCs w:val="32"/>
        </w:rPr>
        <w:t>Curso: Sistemas de Información</w:t>
      </w:r>
    </w:p>
    <w:p w:rsidRPr="00D376E3" w:rsidR="004031A0" w:rsidRDefault="00A3694A" w14:paraId="3CF38582" w14:textId="77777777">
      <w:pPr>
        <w:tabs>
          <w:tab w:val="left" w:pos="4080"/>
        </w:tabs>
        <w:ind w:left="0" w:hanging="2"/>
        <w:rPr>
          <w:rFonts w:eastAsia="Cambria" w:cs="Cambria" w:asciiTheme="minorHAnsi" w:hAnsiTheme="minorHAnsi"/>
          <w:sz w:val="20"/>
          <w:szCs w:val="20"/>
        </w:rPr>
      </w:pPr>
      <w:r w:rsidRPr="00D376E3">
        <w:rPr>
          <w:rFonts w:eastAsia="Cambria" w:cs="Cambria" w:asciiTheme="minorHAnsi" w:hAnsiTheme="minorHAnsi"/>
          <w:sz w:val="20"/>
          <w:szCs w:val="20"/>
        </w:rPr>
        <w:tab/>
      </w:r>
    </w:p>
    <w:p w:rsidRPr="00D376E3" w:rsidR="004031A0" w:rsidRDefault="004031A0" w14:paraId="65559C9F" w14:textId="77777777">
      <w:pPr>
        <w:ind w:left="0" w:hanging="2"/>
        <w:rPr>
          <w:rFonts w:eastAsia="Cambria" w:cs="Cambria" w:asciiTheme="minorHAnsi" w:hAnsiTheme="minorHAnsi"/>
        </w:rPr>
      </w:pPr>
    </w:p>
    <w:p w:rsidRPr="00D376E3" w:rsidR="004031A0" w:rsidRDefault="004031A0" w14:paraId="20667C25" w14:textId="77777777">
      <w:pPr>
        <w:ind w:left="0" w:hanging="2"/>
        <w:rPr>
          <w:rFonts w:eastAsia="Cambria" w:cs="Cambria" w:asciiTheme="minorHAnsi" w:hAnsiTheme="minorHAnsi"/>
        </w:rPr>
      </w:pPr>
    </w:p>
    <w:p w:rsidRPr="00D376E3" w:rsidR="004031A0" w:rsidRDefault="00A3694A" w14:paraId="16B55F00" w14:textId="50B93B7C">
      <w:pPr>
        <w:ind w:left="0" w:hanging="2"/>
        <w:jc w:val="center"/>
        <w:rPr>
          <w:rFonts w:eastAsia="Cambria" w:cs="Cambria" w:asciiTheme="minorHAnsi" w:hAnsiTheme="minorHAnsi"/>
          <w:sz w:val="24"/>
          <w:szCs w:val="24"/>
        </w:rPr>
      </w:pPr>
      <w:r w:rsidRPr="00D376E3">
        <w:rPr>
          <w:rFonts w:eastAsia="Cambria" w:cs="Cambria" w:asciiTheme="minorHAnsi" w:hAnsiTheme="minorHAnsi"/>
          <w:b/>
          <w:sz w:val="24"/>
          <w:szCs w:val="24"/>
        </w:rPr>
        <w:t xml:space="preserve">SEGUNDA ENTREGA: </w:t>
      </w:r>
      <w:r w:rsidRPr="00D376E3" w:rsidR="00D376E3">
        <w:rPr>
          <w:rFonts w:eastAsia="Cambria" w:cs="Cambria" w:asciiTheme="minorHAnsi" w:hAnsiTheme="minorHAnsi"/>
          <w:b/>
          <w:sz w:val="24"/>
          <w:szCs w:val="24"/>
        </w:rPr>
        <w:t xml:space="preserve">DIAGNÓSTICO SOBRE </w:t>
      </w:r>
      <w:r w:rsidRPr="00D376E3">
        <w:rPr>
          <w:rFonts w:eastAsia="Cambria" w:cs="Cambria" w:asciiTheme="minorHAnsi" w:hAnsiTheme="minorHAnsi"/>
          <w:b/>
          <w:sz w:val="24"/>
          <w:szCs w:val="24"/>
        </w:rPr>
        <w:t>TECNOLOGÍAS Y PLATAFORMAS DEL NEGOCIO</w:t>
      </w:r>
    </w:p>
    <w:p w:rsidRPr="00D376E3" w:rsidR="004031A0" w:rsidRDefault="00A3694A" w14:paraId="470A4862" w14:textId="77777777">
      <w:pPr>
        <w:ind w:left="0" w:hanging="2"/>
        <w:jc w:val="center"/>
        <w:rPr>
          <w:rFonts w:eastAsia="Cambria" w:cs="Cambria" w:asciiTheme="minorHAnsi" w:hAnsiTheme="minorHAnsi"/>
          <w:sz w:val="24"/>
          <w:szCs w:val="24"/>
        </w:rPr>
      </w:pPr>
      <w:r w:rsidRPr="00D376E3">
        <w:rPr>
          <w:rFonts w:eastAsia="Cambria" w:cs="Cambria" w:asciiTheme="minorHAnsi" w:hAnsiTheme="minorHAnsi"/>
          <w:b/>
          <w:sz w:val="24"/>
          <w:szCs w:val="24"/>
        </w:rPr>
        <w:t xml:space="preserve">Nombre Empresa que se está analizando </w:t>
      </w:r>
    </w:p>
    <w:p w:rsidRPr="00D376E3" w:rsidR="004031A0" w:rsidRDefault="004031A0" w14:paraId="7087B915" w14:textId="77777777">
      <w:pPr>
        <w:ind w:left="0" w:hanging="2"/>
        <w:jc w:val="center"/>
        <w:rPr>
          <w:rFonts w:eastAsia="Cambria" w:cs="Cambria" w:asciiTheme="minorHAnsi" w:hAnsiTheme="minorHAnsi"/>
          <w:sz w:val="24"/>
          <w:szCs w:val="24"/>
        </w:rPr>
      </w:pPr>
    </w:p>
    <w:p w:rsidRPr="00D376E3" w:rsidR="004031A0" w:rsidRDefault="00A3694A" w14:paraId="21D44089" w14:textId="77777777">
      <w:pPr>
        <w:ind w:left="0" w:hanging="2"/>
        <w:jc w:val="center"/>
        <w:rPr>
          <w:rFonts w:eastAsia="Cambria" w:cs="Cambria" w:asciiTheme="minorHAnsi" w:hAnsiTheme="minorHAnsi"/>
          <w:sz w:val="24"/>
          <w:szCs w:val="24"/>
        </w:rPr>
      </w:pPr>
      <w:r w:rsidRPr="00D376E3">
        <w:rPr>
          <w:rFonts w:eastAsia="Cambria" w:cs="Cambria" w:asciiTheme="minorHAnsi" w:hAnsiTheme="minorHAnsi"/>
          <w:b/>
          <w:sz w:val="24"/>
          <w:szCs w:val="24"/>
        </w:rPr>
        <w:t>Integrantes del equipo:</w:t>
      </w:r>
    </w:p>
    <w:p w:rsidRPr="00D376E3" w:rsidR="004031A0" w:rsidRDefault="004031A0" w14:paraId="66BC7C71" w14:textId="77777777">
      <w:pPr>
        <w:ind w:left="0" w:hanging="2"/>
        <w:rPr>
          <w:rFonts w:eastAsia="Cambria" w:cs="Cambria" w:asciiTheme="minorHAnsi" w:hAnsiTheme="minorHAnsi"/>
          <w:sz w:val="24"/>
          <w:szCs w:val="24"/>
        </w:rPr>
      </w:pPr>
    </w:p>
    <w:p w:rsidRPr="00D376E3" w:rsidR="004031A0" w:rsidRDefault="004031A0" w14:paraId="67FEEF7D" w14:textId="77777777">
      <w:pPr>
        <w:ind w:left="0" w:hanging="2"/>
        <w:jc w:val="center"/>
        <w:rPr>
          <w:rFonts w:eastAsia="Cambria" w:cs="Cambria" w:asciiTheme="minorHAnsi" w:hAnsiTheme="minorHAnsi"/>
          <w:sz w:val="24"/>
          <w:szCs w:val="24"/>
        </w:rPr>
      </w:pPr>
    </w:p>
    <w:p w:rsidRPr="00D376E3" w:rsidR="004031A0" w:rsidRDefault="004031A0" w14:paraId="3A367297" w14:textId="77777777">
      <w:pPr>
        <w:ind w:left="0" w:hanging="2"/>
        <w:jc w:val="center"/>
        <w:rPr>
          <w:rFonts w:eastAsia="Cambria" w:cs="Cambria" w:asciiTheme="minorHAnsi" w:hAnsiTheme="minorHAnsi"/>
          <w:sz w:val="24"/>
          <w:szCs w:val="24"/>
        </w:rPr>
      </w:pPr>
    </w:p>
    <w:p w:rsidRPr="00D376E3" w:rsidR="004031A0" w:rsidRDefault="00A3694A" w14:paraId="55D6DF13" w14:textId="1BE5C376">
      <w:pPr>
        <w:ind w:left="0" w:hanging="2"/>
        <w:jc w:val="center"/>
        <w:rPr>
          <w:rFonts w:eastAsia="Cambria" w:cs="Cambria" w:asciiTheme="minorHAnsi" w:hAnsiTheme="minorHAnsi"/>
          <w:sz w:val="24"/>
          <w:szCs w:val="24"/>
        </w:rPr>
      </w:pPr>
      <w:r w:rsidRPr="00D376E3">
        <w:rPr>
          <w:rFonts w:eastAsia="Cambria" w:cs="Cambria" w:asciiTheme="minorHAnsi" w:hAnsiTheme="minorHAnsi"/>
          <w:b/>
          <w:sz w:val="24"/>
          <w:szCs w:val="24"/>
        </w:rPr>
        <w:t xml:space="preserve">Profesora </w:t>
      </w:r>
      <w:r w:rsidR="00A9266E">
        <w:rPr>
          <w:rFonts w:ascii="Cambria" w:hAnsi="Cambria" w:eastAsia="Cambria" w:cs="Cambria"/>
          <w:b/>
          <w:sz w:val="24"/>
          <w:szCs w:val="24"/>
        </w:rPr>
        <w:t>Grissa Vianney Maturana Gonzalez</w:t>
      </w:r>
    </w:p>
    <w:p w:rsidRPr="00D376E3" w:rsidR="004031A0" w:rsidRDefault="00A3694A" w14:paraId="2F38BC09" w14:textId="77777777">
      <w:pPr>
        <w:ind w:left="0" w:hanging="2"/>
        <w:jc w:val="center"/>
        <w:rPr>
          <w:rFonts w:eastAsia="Cambria" w:cs="Cambria" w:asciiTheme="minorHAnsi" w:hAnsiTheme="minorHAnsi"/>
          <w:sz w:val="24"/>
          <w:szCs w:val="24"/>
        </w:rPr>
      </w:pPr>
      <w:r w:rsidRPr="00D376E3">
        <w:rPr>
          <w:rFonts w:eastAsia="Cambria" w:cs="Cambria" w:asciiTheme="minorHAnsi" w:hAnsiTheme="minorHAnsi"/>
          <w:b/>
          <w:sz w:val="24"/>
          <w:szCs w:val="24"/>
        </w:rPr>
        <w:t xml:space="preserve">Materia: </w:t>
      </w:r>
    </w:p>
    <w:p w:rsidRPr="00D376E3" w:rsidR="004031A0" w:rsidRDefault="004031A0" w14:paraId="2E9280D5" w14:textId="77777777">
      <w:pPr>
        <w:ind w:left="0" w:hanging="2"/>
        <w:rPr>
          <w:rFonts w:eastAsia="Cambria" w:cs="Cambria" w:asciiTheme="minorHAnsi" w:hAnsiTheme="minorHAnsi"/>
          <w:sz w:val="24"/>
          <w:szCs w:val="24"/>
        </w:rPr>
      </w:pPr>
    </w:p>
    <w:p w:rsidRPr="00D376E3" w:rsidR="004031A0" w:rsidRDefault="004031A0" w14:paraId="456543DF" w14:textId="77777777">
      <w:pPr>
        <w:ind w:left="0" w:hanging="2"/>
        <w:jc w:val="center"/>
        <w:rPr>
          <w:rFonts w:eastAsia="Cambria" w:cs="Cambria" w:asciiTheme="minorHAnsi" w:hAnsiTheme="minorHAnsi"/>
          <w:sz w:val="24"/>
          <w:szCs w:val="24"/>
        </w:rPr>
      </w:pPr>
    </w:p>
    <w:p w:rsidRPr="00D376E3" w:rsidR="004031A0" w:rsidRDefault="004031A0" w14:paraId="58E98958" w14:textId="77777777">
      <w:pPr>
        <w:ind w:left="0" w:hanging="2"/>
        <w:jc w:val="center"/>
        <w:rPr>
          <w:rFonts w:eastAsia="Cambria" w:cs="Cambria" w:asciiTheme="minorHAnsi" w:hAnsiTheme="minorHAnsi"/>
          <w:sz w:val="24"/>
          <w:szCs w:val="24"/>
        </w:rPr>
      </w:pPr>
    </w:p>
    <w:p w:rsidRPr="00D376E3" w:rsidR="004031A0" w:rsidRDefault="004031A0" w14:paraId="1246CBD0" w14:textId="77777777">
      <w:pPr>
        <w:ind w:left="0" w:hanging="2"/>
        <w:rPr>
          <w:rFonts w:eastAsia="Cambria" w:cs="Cambria" w:asciiTheme="minorHAnsi" w:hAnsiTheme="minorHAnsi"/>
          <w:sz w:val="24"/>
          <w:szCs w:val="24"/>
        </w:rPr>
      </w:pPr>
    </w:p>
    <w:p w:rsidRPr="00D376E3" w:rsidR="004031A0" w:rsidRDefault="00A3694A" w14:paraId="4105B20B" w14:textId="77777777">
      <w:pPr>
        <w:ind w:left="0" w:hanging="2"/>
        <w:jc w:val="center"/>
        <w:rPr>
          <w:rFonts w:eastAsia="Cambria" w:cs="Cambria" w:asciiTheme="minorHAnsi" w:hAnsiTheme="minorHAnsi"/>
          <w:sz w:val="24"/>
          <w:szCs w:val="24"/>
        </w:rPr>
      </w:pPr>
      <w:r w:rsidRPr="00D376E3">
        <w:rPr>
          <w:rFonts w:eastAsia="Cambria" w:cs="Cambria" w:asciiTheme="minorHAnsi" w:hAnsiTheme="minorHAnsi"/>
          <w:b/>
          <w:sz w:val="24"/>
          <w:szCs w:val="24"/>
        </w:rPr>
        <w:t>Universidad EAFIT</w:t>
      </w:r>
    </w:p>
    <w:p w:rsidRPr="00D376E3" w:rsidR="004031A0" w:rsidRDefault="00A3694A" w14:paraId="128C34C7" w14:textId="77777777">
      <w:pPr>
        <w:ind w:left="0" w:hanging="2"/>
        <w:jc w:val="center"/>
        <w:rPr>
          <w:rFonts w:eastAsia="Cambria" w:cs="Cambria" w:asciiTheme="minorHAnsi" w:hAnsiTheme="minorHAnsi"/>
          <w:sz w:val="24"/>
          <w:szCs w:val="24"/>
        </w:rPr>
      </w:pPr>
      <w:r w:rsidRPr="00D376E3">
        <w:rPr>
          <w:rFonts w:eastAsia="Cambria" w:cs="Cambria" w:asciiTheme="minorHAnsi" w:hAnsiTheme="minorHAnsi"/>
          <w:b/>
          <w:sz w:val="24"/>
          <w:szCs w:val="24"/>
        </w:rPr>
        <w:t>Facultad de Ingeniería</w:t>
      </w:r>
    </w:p>
    <w:p w:rsidRPr="00D376E3" w:rsidR="004031A0" w:rsidRDefault="00A3694A" w14:paraId="27D17589" w14:textId="77777777">
      <w:pPr>
        <w:ind w:left="0" w:hanging="2"/>
        <w:jc w:val="center"/>
        <w:rPr>
          <w:rFonts w:eastAsia="Cambria" w:cs="Cambria" w:asciiTheme="minorHAnsi" w:hAnsiTheme="minorHAnsi"/>
          <w:sz w:val="24"/>
          <w:szCs w:val="24"/>
        </w:rPr>
      </w:pPr>
      <w:r w:rsidRPr="00D376E3">
        <w:rPr>
          <w:rFonts w:eastAsia="Cambria" w:cs="Cambria" w:asciiTheme="minorHAnsi" w:hAnsiTheme="minorHAnsi"/>
          <w:b/>
          <w:sz w:val="24"/>
          <w:szCs w:val="24"/>
        </w:rPr>
        <w:t>Medellín</w:t>
      </w:r>
    </w:p>
    <w:p w:rsidRPr="00D376E3" w:rsidR="004031A0" w:rsidRDefault="00A3694A" w14:paraId="2996C7F0" w14:textId="6A3B656E">
      <w:pPr>
        <w:ind w:left="0" w:hanging="2"/>
        <w:jc w:val="center"/>
        <w:rPr>
          <w:rFonts w:eastAsia="Cambria" w:cs="Cambria" w:asciiTheme="minorHAnsi" w:hAnsiTheme="minorHAnsi"/>
          <w:sz w:val="24"/>
          <w:szCs w:val="24"/>
        </w:rPr>
      </w:pPr>
      <w:r w:rsidRPr="00D376E3">
        <w:rPr>
          <w:rFonts w:eastAsia="Cambria" w:cs="Cambria" w:asciiTheme="minorHAnsi" w:hAnsiTheme="minorHAnsi"/>
          <w:b/>
          <w:sz w:val="24"/>
          <w:szCs w:val="24"/>
        </w:rPr>
        <w:t>202</w:t>
      </w:r>
      <w:r w:rsidR="00A9266E">
        <w:rPr>
          <w:rFonts w:eastAsia="Cambria" w:cs="Cambria" w:asciiTheme="minorHAnsi" w:hAnsiTheme="minorHAnsi"/>
          <w:b/>
          <w:sz w:val="24"/>
          <w:szCs w:val="24"/>
        </w:rPr>
        <w:t>3</w:t>
      </w:r>
    </w:p>
    <w:p w:rsidRPr="00D376E3" w:rsidR="004031A0" w:rsidRDefault="00A3694A" w14:paraId="1880FA63" w14:textId="77777777">
      <w:pPr>
        <w:ind w:left="0" w:hanging="2"/>
        <w:jc w:val="both"/>
        <w:rPr>
          <w:rFonts w:eastAsia="Cambria" w:cs="Cambria" w:asciiTheme="minorHAnsi" w:hAnsiTheme="minorHAnsi"/>
          <w:sz w:val="24"/>
          <w:szCs w:val="24"/>
        </w:rPr>
      </w:pPr>
      <w:r w:rsidRPr="00D376E3">
        <w:rPr>
          <w:rFonts w:eastAsia="Cambria" w:cs="Cambria" w:asciiTheme="minorHAnsi" w:hAnsiTheme="minorHAnsi"/>
          <w:i/>
          <w:color w:val="4472C4"/>
          <w:sz w:val="24"/>
          <w:szCs w:val="24"/>
        </w:rPr>
        <w:lastRenderedPageBreak/>
        <w:t>Nota: También puede usar la herramienta de Word Insertar-&gt;portada y escoger una que sea de su gusto, todo orientado a mejorar el aspecto estético del informe</w:t>
      </w:r>
      <w:r w:rsidRPr="00D376E3">
        <w:rPr>
          <w:rFonts w:asciiTheme="minorHAnsi" w:hAnsiTheme="minorHAnsi"/>
        </w:rPr>
        <w:br w:type="page"/>
      </w:r>
      <w:r w:rsidRPr="00D376E3">
        <w:rPr>
          <w:rFonts w:eastAsia="Cambria" w:cs="Cambria" w:asciiTheme="minorHAnsi" w:hAnsiTheme="minorHAnsi"/>
          <w:b/>
          <w:sz w:val="24"/>
          <w:szCs w:val="24"/>
        </w:rPr>
        <w:lastRenderedPageBreak/>
        <w:t xml:space="preserve">ÍNDICE </w:t>
      </w:r>
      <w:r w:rsidRPr="00D376E3">
        <w:rPr>
          <w:rFonts w:asciiTheme="minorHAnsi" w:hAnsiTheme="minorHAnsi"/>
          <w:noProof/>
        </w:rPr>
        <mc:AlternateContent>
          <mc:Choice Requires="wps">
            <w:drawing>
              <wp:anchor distT="0" distB="0" distL="114300" distR="114300" simplePos="0" relativeHeight="251658240" behindDoc="0" locked="0" layoutInCell="1" hidden="0" allowOverlap="1" wp14:anchorId="3877D207" wp14:editId="67C11721">
                <wp:simplePos x="0" y="0"/>
                <wp:positionH relativeFrom="column">
                  <wp:posOffset>5765800</wp:posOffset>
                </wp:positionH>
                <wp:positionV relativeFrom="paragraph">
                  <wp:posOffset>152400</wp:posOffset>
                </wp:positionV>
                <wp:extent cx="520700" cy="729615"/>
                <wp:effectExtent l="0" t="0" r="0" b="0"/>
                <wp:wrapNone/>
                <wp:docPr id="2" name="Rectángulo 2"/>
                <wp:cNvGraphicFramePr/>
                <a:graphic xmlns:a="http://schemas.openxmlformats.org/drawingml/2006/main">
                  <a:graphicData uri="http://schemas.microsoft.com/office/word/2010/wordprocessingShape">
                    <wps:wsp>
                      <wps:cNvSpPr/>
                      <wps:spPr>
                        <a:xfrm>
                          <a:off x="5090413" y="3419955"/>
                          <a:ext cx="511175" cy="7200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4031A0" w:rsidRDefault="004031A0" w14:paraId="23DC9058" w14:textId="77777777">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w:pict w14:anchorId="24932B2B">
              <v:rect id="Rectángulo 2" style="position:absolute;left:0;text-align:left;margin-left:454pt;margin-top:12pt;width:41pt;height:57.45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color="white" w14:anchorId="3877D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">
                <v:stroke startarrowwidth="narrow" startarrowlength="short" endarrowwidth="narrow" endarrowlength="short"/>
                <v:textbox inset="2.53958mm,2.53958mm,2.53958mm,2.53958mm">
                  <w:txbxContent>
                    <w:p w:rsidR="004031A0" w:rsidRDefault="004031A0" w14:paraId="672A6659" w14:textId="77777777">
                      <w:pPr>
                        <w:spacing w:after="0" w:line="240" w:lineRule="auto"/>
                        <w:ind w:left="0" w:hanging="2"/>
                      </w:pPr>
                    </w:p>
                  </w:txbxContent>
                </v:textbox>
              </v:rect>
            </w:pict>
          </mc:Fallback>
        </mc:AlternateContent>
      </w:r>
    </w:p>
    <w:p w:rsidRPr="00D376E3" w:rsidR="004031A0" w:rsidRDefault="00A3694A" w14:paraId="27126449" w14:textId="77777777">
      <w:pPr>
        <w:ind w:left="0" w:hanging="2"/>
        <w:jc w:val="both"/>
        <w:rPr>
          <w:rFonts w:eastAsia="Cambria" w:cs="Cambria" w:asciiTheme="minorHAnsi" w:hAnsiTheme="minorHAnsi"/>
          <w:color w:val="4472C4"/>
          <w:sz w:val="24"/>
          <w:szCs w:val="24"/>
        </w:rPr>
      </w:pPr>
      <w:r w:rsidRPr="00D376E3">
        <w:rPr>
          <w:rFonts w:eastAsia="Cambria" w:cs="Cambria" w:asciiTheme="minorHAnsi" w:hAnsiTheme="minorHAnsi"/>
          <w:i/>
          <w:color w:val="4472C4"/>
          <w:sz w:val="24"/>
          <w:szCs w:val="24"/>
        </w:rPr>
        <w:t>Genere un índice automático donde se incluya: título de la sección, # página. Esto se puede hacer desde la herramienta Referencias-&gt; tabla de contenido. Favor consultar cómo hacerlo.</w:t>
      </w:r>
    </w:p>
    <w:p w:rsidR="004031A0" w:rsidRDefault="004031A0" w14:paraId="079E0077" w14:textId="289C8B08">
      <w:pPr>
        <w:pBdr>
          <w:top w:val="nil"/>
          <w:left w:val="nil"/>
          <w:bottom w:val="nil"/>
          <w:right w:val="nil"/>
          <w:between w:val="nil"/>
        </w:pBdr>
        <w:spacing w:after="0"/>
        <w:ind w:left="0" w:hanging="2"/>
        <w:rPr>
          <w:rFonts w:eastAsia="Cambria" w:cs="Cambria" w:asciiTheme="minorHAnsi" w:hAnsiTheme="minorHAnsi"/>
          <w:color w:val="4472C4"/>
          <w:sz w:val="24"/>
          <w:szCs w:val="24"/>
        </w:rPr>
      </w:pPr>
    </w:p>
    <w:p w:rsidRPr="00D376E3" w:rsidR="00A3694A" w:rsidRDefault="00A3694A" w14:paraId="188E7186" w14:textId="77777777">
      <w:pPr>
        <w:pBdr>
          <w:top w:val="nil"/>
          <w:left w:val="nil"/>
          <w:bottom w:val="nil"/>
          <w:right w:val="nil"/>
          <w:between w:val="nil"/>
        </w:pBdr>
        <w:spacing w:after="0"/>
        <w:ind w:left="0" w:hanging="2"/>
        <w:rPr>
          <w:rFonts w:eastAsia="Cambria" w:cs="Cambria" w:asciiTheme="minorHAnsi" w:hAnsiTheme="minorHAnsi"/>
          <w:color w:val="4472C4"/>
          <w:sz w:val="24"/>
          <w:szCs w:val="24"/>
        </w:rPr>
      </w:pPr>
    </w:p>
    <w:p w:rsidRPr="00D376E3" w:rsidR="004031A0" w:rsidRDefault="004031A0" w14:paraId="538494B2" w14:textId="77777777">
      <w:pPr>
        <w:pBdr>
          <w:top w:val="nil"/>
          <w:left w:val="nil"/>
          <w:bottom w:val="nil"/>
          <w:right w:val="nil"/>
          <w:between w:val="nil"/>
        </w:pBdr>
        <w:ind w:left="0" w:hanging="2"/>
        <w:rPr>
          <w:rFonts w:eastAsia="Cambria" w:cs="Cambria" w:asciiTheme="minorHAnsi" w:hAnsiTheme="minorHAnsi"/>
          <w:color w:val="000000"/>
          <w:sz w:val="24"/>
          <w:szCs w:val="24"/>
        </w:rPr>
      </w:pPr>
    </w:p>
    <w:p w:rsidRPr="00D376E3" w:rsidR="004031A0" w:rsidRDefault="00A3694A" w14:paraId="204944BC" w14:textId="77777777">
      <w:pPr>
        <w:ind w:left="0" w:hanging="2"/>
        <w:rPr>
          <w:rFonts w:eastAsia="Cambria" w:cs="Cambria" w:asciiTheme="minorHAnsi" w:hAnsiTheme="minorHAnsi"/>
          <w:sz w:val="24"/>
          <w:szCs w:val="24"/>
        </w:rPr>
      </w:pPr>
      <w:r w:rsidRPr="00D376E3">
        <w:rPr>
          <w:rFonts w:asciiTheme="minorHAnsi" w:hAnsiTheme="minorHAnsi"/>
        </w:rPr>
        <w:br w:type="page"/>
      </w:r>
    </w:p>
    <w:p w:rsidRPr="00D376E3" w:rsidR="004031A0" w:rsidRDefault="00A3694A" w14:paraId="35DEB27F" w14:textId="77777777">
      <w:pPr>
        <w:pBdr>
          <w:top w:val="nil"/>
          <w:left w:val="nil"/>
          <w:bottom w:val="nil"/>
          <w:right w:val="nil"/>
          <w:between w:val="nil"/>
        </w:pBdr>
        <w:ind w:left="0" w:hanging="2"/>
        <w:rPr>
          <w:rFonts w:eastAsia="Cambria" w:cs="Cambria" w:asciiTheme="minorHAnsi" w:hAnsiTheme="minorHAnsi"/>
          <w:color w:val="000000"/>
          <w:sz w:val="24"/>
          <w:szCs w:val="24"/>
        </w:rPr>
      </w:pPr>
      <w:r w:rsidRPr="00D376E3">
        <w:rPr>
          <w:rFonts w:eastAsia="Cambria" w:cs="Cambria" w:asciiTheme="minorHAnsi" w:hAnsiTheme="minorHAnsi"/>
          <w:b/>
          <w:color w:val="000000"/>
          <w:sz w:val="24"/>
          <w:szCs w:val="24"/>
        </w:rPr>
        <w:lastRenderedPageBreak/>
        <w:t>INTRODUCCIÓN</w:t>
      </w:r>
    </w:p>
    <w:p w:rsidRPr="00D376E3" w:rsidR="004031A0" w:rsidRDefault="00A3694A" w14:paraId="3B726F94" w14:textId="77777777">
      <w:pPr>
        <w:pBdr>
          <w:top w:val="nil"/>
          <w:left w:val="nil"/>
          <w:bottom w:val="nil"/>
          <w:right w:val="nil"/>
          <w:between w:val="nil"/>
        </w:pBdr>
        <w:spacing w:after="0" w:line="240" w:lineRule="auto"/>
        <w:ind w:left="0" w:hanging="2"/>
        <w:jc w:val="both"/>
        <w:rPr>
          <w:rFonts w:eastAsia="Cambria" w:cs="Cambria" w:asciiTheme="minorHAnsi" w:hAnsiTheme="minorHAnsi"/>
          <w:color w:val="4472C4"/>
          <w:sz w:val="24"/>
          <w:szCs w:val="24"/>
        </w:rPr>
      </w:pPr>
      <w:r w:rsidRPr="00D376E3">
        <w:rPr>
          <w:rFonts w:eastAsia="Cambria" w:cs="Cambria" w:asciiTheme="minorHAnsi" w:hAnsiTheme="minorHAnsi"/>
          <w:i/>
          <w:color w:val="4472C4"/>
          <w:sz w:val="24"/>
          <w:szCs w:val="24"/>
        </w:rPr>
        <w:t>El propósito de esta sección es preparar al lector para la comprensión del contenido que encontrará en el documento. Para tal efecto se enuncian los objetivos del documento, seguidos de una breve descripción de su contenido. El último párrafo de la introducción debe presentar la estructura del documento con frases como: “Este informe tiene la siguiente estructura. En la sección 2 se presentan… En la sección 3…”</w:t>
      </w:r>
    </w:p>
    <w:p w:rsidRPr="00D376E3" w:rsidR="004031A0" w:rsidRDefault="004031A0" w14:paraId="302F5882" w14:textId="77777777">
      <w:pPr>
        <w:ind w:left="0" w:hanging="2"/>
        <w:rPr>
          <w:rFonts w:eastAsia="Cambria" w:cs="Cambria" w:asciiTheme="minorHAnsi" w:hAnsiTheme="minorHAnsi"/>
          <w:sz w:val="24"/>
          <w:szCs w:val="24"/>
        </w:rPr>
      </w:pPr>
    </w:p>
    <w:p w:rsidRPr="00D376E3" w:rsidR="004031A0" w:rsidRDefault="004031A0" w14:paraId="2363419B" w14:textId="77777777">
      <w:pPr>
        <w:ind w:left="0" w:hanging="2"/>
        <w:jc w:val="both"/>
        <w:rPr>
          <w:rFonts w:eastAsia="Cambria" w:cs="Cambria" w:asciiTheme="minorHAnsi" w:hAnsiTheme="minorHAnsi"/>
          <w:sz w:val="24"/>
          <w:szCs w:val="24"/>
        </w:rPr>
      </w:pPr>
    </w:p>
    <w:p w:rsidRPr="00D376E3" w:rsidR="004031A0" w:rsidRDefault="004031A0" w14:paraId="31D88AA3" w14:textId="77777777">
      <w:pPr>
        <w:ind w:left="0" w:hanging="2"/>
        <w:rPr>
          <w:rFonts w:eastAsia="Cambria" w:cs="Cambria" w:asciiTheme="minorHAnsi" w:hAnsiTheme="minorHAnsi"/>
          <w:sz w:val="24"/>
          <w:szCs w:val="24"/>
        </w:rPr>
      </w:pPr>
    </w:p>
    <w:p w:rsidRPr="00D376E3" w:rsidR="004031A0" w:rsidRDefault="004031A0" w14:paraId="5B4B52F3" w14:textId="77777777">
      <w:pPr>
        <w:ind w:left="0" w:hanging="2"/>
        <w:rPr>
          <w:rFonts w:eastAsia="Cambria" w:cs="Cambria" w:asciiTheme="minorHAnsi" w:hAnsiTheme="minorHAnsi"/>
          <w:sz w:val="24"/>
          <w:szCs w:val="24"/>
        </w:rPr>
      </w:pPr>
    </w:p>
    <w:p w:rsidRPr="00D376E3" w:rsidR="004031A0" w:rsidRDefault="00A3694A" w14:paraId="73BA15E8" w14:textId="77777777">
      <w:pPr>
        <w:pBdr>
          <w:top w:val="nil"/>
          <w:left w:val="nil"/>
          <w:bottom w:val="nil"/>
          <w:right w:val="nil"/>
          <w:between w:val="nil"/>
        </w:pBdr>
        <w:spacing w:after="0" w:line="240" w:lineRule="auto"/>
        <w:ind w:left="0" w:hanging="2"/>
        <w:jc w:val="both"/>
        <w:rPr>
          <w:rFonts w:eastAsia="Cambria" w:cs="Cambria" w:asciiTheme="minorHAnsi" w:hAnsiTheme="minorHAnsi"/>
          <w:color w:val="000000"/>
          <w:sz w:val="24"/>
          <w:szCs w:val="24"/>
        </w:rPr>
      </w:pPr>
      <w:r w:rsidRPr="00D376E3">
        <w:rPr>
          <w:rFonts w:asciiTheme="minorHAnsi" w:hAnsiTheme="minorHAnsi"/>
        </w:rPr>
        <w:br w:type="page"/>
      </w:r>
      <w:r w:rsidRPr="00D376E3">
        <w:rPr>
          <w:rFonts w:eastAsia="Cambria" w:cs="Cambria" w:asciiTheme="minorHAnsi" w:hAnsiTheme="minorHAnsi"/>
          <w:b/>
          <w:color w:val="000000"/>
          <w:sz w:val="24"/>
          <w:szCs w:val="24"/>
        </w:rPr>
        <w:lastRenderedPageBreak/>
        <w:t>Sección 1: Descripción general de la organización bajo análisis</w:t>
      </w:r>
    </w:p>
    <w:p w:rsidRPr="00D376E3" w:rsidR="004031A0" w:rsidRDefault="004031A0" w14:paraId="44E7591F" w14:textId="77777777">
      <w:pPr>
        <w:pBdr>
          <w:top w:val="nil"/>
          <w:left w:val="nil"/>
          <w:bottom w:val="nil"/>
          <w:right w:val="nil"/>
          <w:between w:val="nil"/>
        </w:pBdr>
        <w:spacing w:after="0" w:line="240" w:lineRule="auto"/>
        <w:ind w:left="0" w:hanging="2"/>
        <w:jc w:val="both"/>
        <w:rPr>
          <w:rFonts w:eastAsia="Cambria" w:cs="Cambria" w:asciiTheme="minorHAnsi" w:hAnsiTheme="minorHAnsi"/>
          <w:color w:val="000000"/>
          <w:sz w:val="24"/>
          <w:szCs w:val="24"/>
        </w:rPr>
      </w:pPr>
    </w:p>
    <w:p w:rsidRPr="00D376E3" w:rsidR="004031A0" w:rsidP="00A3694A" w:rsidRDefault="00A3694A" w14:paraId="7A52CD34" w14:textId="77777777">
      <w:pPr>
        <w:pBdr>
          <w:top w:val="nil"/>
          <w:left w:val="nil"/>
          <w:bottom w:val="nil"/>
          <w:right w:val="nil"/>
          <w:between w:val="nil"/>
        </w:pBdr>
        <w:spacing w:after="0" w:line="240" w:lineRule="auto"/>
        <w:ind w:left="0" w:hanging="2"/>
        <w:jc w:val="both"/>
        <w:rPr>
          <w:rFonts w:eastAsia="Cambria" w:cs="Cambria" w:asciiTheme="minorHAnsi" w:hAnsiTheme="minorHAnsi"/>
          <w:color w:val="4472C4"/>
          <w:sz w:val="24"/>
          <w:szCs w:val="24"/>
        </w:rPr>
      </w:pPr>
      <w:r w:rsidRPr="00D376E3">
        <w:rPr>
          <w:rFonts w:eastAsia="Cambria" w:cs="Cambria" w:asciiTheme="minorHAnsi" w:hAnsiTheme="minorHAnsi"/>
          <w:i/>
          <w:color w:val="4472C4"/>
          <w:sz w:val="24"/>
          <w:szCs w:val="24"/>
        </w:rPr>
        <w:t>Nota: Toda esta información puede recopilarse desde el sitio web de la organización o puede ser tomada textual de la entrega #1, incluyendo: nombre de la empresa impactada, sector productivo, misión y factor diferenciador de la empresa</w:t>
      </w:r>
    </w:p>
    <w:p w:rsidR="00A3694A" w:rsidP="00A3694A" w:rsidRDefault="00A3694A" w14:paraId="53303CAC" w14:textId="77777777">
      <w:pPr>
        <w:pBdr>
          <w:top w:val="nil"/>
          <w:left w:val="nil"/>
          <w:bottom w:val="nil"/>
          <w:right w:val="nil"/>
          <w:between w:val="nil"/>
        </w:pBdr>
        <w:ind w:left="0" w:leftChars="0" w:firstLine="0" w:firstLineChars="0"/>
        <w:rPr>
          <w:rFonts w:eastAsia="Cambria" w:cs="Cambria" w:asciiTheme="minorHAnsi" w:hAnsiTheme="minorHAnsi"/>
          <w:b/>
          <w:color w:val="000000"/>
          <w:sz w:val="24"/>
          <w:szCs w:val="24"/>
        </w:rPr>
      </w:pPr>
    </w:p>
    <w:p w:rsidRPr="00A3694A" w:rsidR="004031A0" w:rsidP="00A3694A" w:rsidRDefault="00A3694A" w14:paraId="278C3980" w14:textId="275A95AE">
      <w:pPr>
        <w:pStyle w:val="ListParagraph"/>
        <w:numPr>
          <w:ilvl w:val="1"/>
          <w:numId w:val="3"/>
        </w:numPr>
        <w:pBdr>
          <w:top w:val="nil"/>
          <w:left w:val="nil"/>
          <w:bottom w:val="nil"/>
          <w:right w:val="nil"/>
          <w:between w:val="nil"/>
        </w:pBdr>
        <w:ind w:leftChars="0" w:firstLineChars="0"/>
        <w:rPr>
          <w:rFonts w:eastAsia="Arial" w:cs="Arial" w:asciiTheme="minorHAnsi" w:hAnsiTheme="minorHAnsi"/>
          <w:color w:val="000000"/>
          <w:sz w:val="24"/>
          <w:szCs w:val="24"/>
        </w:rPr>
      </w:pPr>
      <w:r w:rsidRPr="00A3694A">
        <w:rPr>
          <w:rFonts w:eastAsia="Arial" w:cs="Arial" w:asciiTheme="minorHAnsi" w:hAnsiTheme="minorHAnsi"/>
          <w:b/>
          <w:color w:val="000000"/>
          <w:sz w:val="24"/>
          <w:szCs w:val="24"/>
        </w:rPr>
        <w:t xml:space="preserve">Nombre empresa /sector productivo: </w:t>
      </w:r>
    </w:p>
    <w:p w:rsidRPr="00D376E3" w:rsidR="004031A0" w:rsidRDefault="00A3694A" w14:paraId="49869D32" w14:textId="77777777">
      <w:pPr>
        <w:pBdr>
          <w:top w:val="nil"/>
          <w:left w:val="nil"/>
          <w:bottom w:val="nil"/>
          <w:right w:val="nil"/>
          <w:between w:val="nil"/>
        </w:pBdr>
        <w:spacing w:after="0" w:line="240" w:lineRule="auto"/>
        <w:ind w:left="0" w:hanging="2"/>
        <w:jc w:val="both"/>
        <w:rPr>
          <w:rFonts w:eastAsia="Cambria" w:cs="Cambria" w:asciiTheme="minorHAnsi" w:hAnsiTheme="minorHAnsi"/>
          <w:color w:val="4472C4"/>
          <w:sz w:val="24"/>
          <w:szCs w:val="24"/>
        </w:rPr>
      </w:pPr>
      <w:r w:rsidRPr="00D376E3">
        <w:rPr>
          <w:rFonts w:eastAsia="Cambria" w:cs="Cambria" w:asciiTheme="minorHAnsi" w:hAnsiTheme="minorHAnsi"/>
          <w:i/>
          <w:color w:val="4472C4"/>
          <w:sz w:val="24"/>
          <w:szCs w:val="24"/>
        </w:rPr>
        <w:t>Complete acorde a lo hecho en la entrega 1 esta sección</w:t>
      </w:r>
      <w:r w:rsidRPr="00D376E3">
        <w:rPr>
          <w:rFonts w:eastAsia="Cambria" w:cs="Cambria" w:asciiTheme="minorHAnsi" w:hAnsiTheme="minorHAnsi"/>
          <w:b/>
          <w:i/>
          <w:color w:val="4472C4"/>
          <w:sz w:val="24"/>
          <w:szCs w:val="24"/>
        </w:rPr>
        <w:t>.</w:t>
      </w:r>
    </w:p>
    <w:p w:rsidR="00A3694A" w:rsidP="00A3694A" w:rsidRDefault="00A3694A" w14:paraId="668B1EEA" w14:textId="77777777">
      <w:pPr>
        <w:pBdr>
          <w:top w:val="nil"/>
          <w:left w:val="nil"/>
          <w:bottom w:val="nil"/>
          <w:right w:val="nil"/>
          <w:between w:val="nil"/>
        </w:pBdr>
        <w:spacing w:after="0"/>
        <w:ind w:left="0" w:leftChars="0" w:firstLine="0" w:firstLineChars="0"/>
        <w:rPr>
          <w:rFonts w:eastAsia="Arial" w:cs="Arial" w:asciiTheme="minorHAnsi" w:hAnsiTheme="minorHAnsi"/>
          <w:color w:val="000000"/>
          <w:sz w:val="24"/>
          <w:szCs w:val="24"/>
        </w:rPr>
      </w:pPr>
    </w:p>
    <w:p w:rsidRPr="00A3694A" w:rsidR="004031A0" w:rsidP="00A3694A" w:rsidRDefault="00A3694A" w14:paraId="3551FE17" w14:textId="3CF449CB">
      <w:pPr>
        <w:pStyle w:val="ListParagraph"/>
        <w:numPr>
          <w:ilvl w:val="1"/>
          <w:numId w:val="3"/>
        </w:numPr>
        <w:pBdr>
          <w:top w:val="nil"/>
          <w:left w:val="nil"/>
          <w:bottom w:val="nil"/>
          <w:right w:val="nil"/>
          <w:between w:val="nil"/>
        </w:pBdr>
        <w:spacing w:after="0"/>
        <w:ind w:leftChars="0" w:firstLineChars="0"/>
        <w:rPr>
          <w:rFonts w:eastAsia="Arial" w:cs="Arial" w:asciiTheme="minorHAnsi" w:hAnsiTheme="minorHAnsi"/>
          <w:color w:val="000000"/>
          <w:sz w:val="24"/>
          <w:szCs w:val="24"/>
        </w:rPr>
      </w:pPr>
      <w:r>
        <w:rPr>
          <w:rFonts w:eastAsia="Arial" w:cs="Arial" w:asciiTheme="minorHAnsi" w:hAnsiTheme="minorHAnsi"/>
          <w:b/>
          <w:color w:val="000000"/>
          <w:sz w:val="24"/>
          <w:szCs w:val="24"/>
        </w:rPr>
        <w:t xml:space="preserve"> </w:t>
      </w:r>
      <w:r w:rsidRPr="00A3694A">
        <w:rPr>
          <w:rFonts w:eastAsia="Arial" w:cs="Arial" w:asciiTheme="minorHAnsi" w:hAnsiTheme="minorHAnsi"/>
          <w:b/>
          <w:color w:val="000000"/>
          <w:sz w:val="24"/>
          <w:szCs w:val="24"/>
        </w:rPr>
        <w:t>Misión/Visión</w:t>
      </w:r>
    </w:p>
    <w:p w:rsidRPr="00D376E3" w:rsidR="004031A0" w:rsidRDefault="00A3694A" w14:paraId="258D7F51" w14:textId="77777777">
      <w:pPr>
        <w:pBdr>
          <w:top w:val="nil"/>
          <w:left w:val="nil"/>
          <w:bottom w:val="nil"/>
          <w:right w:val="nil"/>
          <w:between w:val="nil"/>
        </w:pBdr>
        <w:spacing w:after="0"/>
        <w:ind w:left="0" w:hanging="2"/>
        <w:rPr>
          <w:rFonts w:eastAsia="Cambria" w:cs="Cambria" w:asciiTheme="minorHAnsi" w:hAnsiTheme="minorHAnsi"/>
          <w:color w:val="4472C4"/>
          <w:sz w:val="24"/>
          <w:szCs w:val="24"/>
        </w:rPr>
      </w:pPr>
      <w:r w:rsidRPr="00D376E3">
        <w:rPr>
          <w:rFonts w:eastAsia="Cambria" w:cs="Cambria" w:asciiTheme="minorHAnsi" w:hAnsiTheme="minorHAnsi"/>
          <w:i/>
          <w:color w:val="4472C4"/>
          <w:sz w:val="24"/>
          <w:szCs w:val="24"/>
        </w:rPr>
        <w:t>Transcriba misión y visión de la empresa que está analizando</w:t>
      </w:r>
    </w:p>
    <w:p w:rsidRPr="00D376E3" w:rsidR="004031A0" w:rsidRDefault="00A3694A" w14:paraId="4059FA6D" w14:textId="77777777">
      <w:pPr>
        <w:pBdr>
          <w:top w:val="nil"/>
          <w:left w:val="nil"/>
          <w:bottom w:val="nil"/>
          <w:right w:val="nil"/>
          <w:between w:val="nil"/>
        </w:pBdr>
        <w:spacing w:after="0"/>
        <w:ind w:left="0" w:hanging="2"/>
        <w:jc w:val="both"/>
        <w:rPr>
          <w:rFonts w:eastAsia="Cambria" w:cs="Cambria" w:asciiTheme="minorHAnsi" w:hAnsiTheme="minorHAnsi"/>
          <w:color w:val="4472C4"/>
          <w:sz w:val="24"/>
          <w:szCs w:val="24"/>
        </w:rPr>
      </w:pPr>
      <w:r w:rsidRPr="00D376E3">
        <w:rPr>
          <w:rFonts w:eastAsia="Cambria" w:cs="Cambria" w:asciiTheme="minorHAnsi" w:hAnsiTheme="minorHAnsi"/>
          <w:i/>
          <w:color w:val="4472C4"/>
          <w:sz w:val="24"/>
          <w:szCs w:val="24"/>
        </w:rPr>
        <w:t>Nota: Si la empresa no tiene estos elementos, debe construirlos con el contacto establecido.</w:t>
      </w:r>
    </w:p>
    <w:p w:rsidRPr="00D376E3" w:rsidR="004031A0" w:rsidRDefault="004031A0" w14:paraId="56E903AF" w14:textId="77777777">
      <w:pPr>
        <w:pBdr>
          <w:top w:val="nil"/>
          <w:left w:val="nil"/>
          <w:bottom w:val="nil"/>
          <w:right w:val="nil"/>
          <w:between w:val="nil"/>
        </w:pBdr>
        <w:spacing w:after="0"/>
        <w:ind w:left="0" w:hanging="2"/>
        <w:rPr>
          <w:rFonts w:eastAsia="Arial" w:cs="Arial" w:asciiTheme="minorHAnsi" w:hAnsiTheme="minorHAnsi"/>
          <w:color w:val="000000"/>
          <w:sz w:val="24"/>
          <w:szCs w:val="24"/>
        </w:rPr>
      </w:pPr>
    </w:p>
    <w:p w:rsidRPr="00D376E3" w:rsidR="004031A0" w:rsidRDefault="00A3694A" w14:paraId="443F337B" w14:textId="77777777">
      <w:pPr>
        <w:pBdr>
          <w:top w:val="nil"/>
          <w:left w:val="nil"/>
          <w:bottom w:val="nil"/>
          <w:right w:val="nil"/>
          <w:between w:val="nil"/>
        </w:pBdr>
        <w:spacing w:after="0"/>
        <w:ind w:left="0" w:hanging="2"/>
        <w:rPr>
          <w:rFonts w:eastAsia="Cambria" w:cs="Cambria" w:asciiTheme="minorHAnsi" w:hAnsiTheme="minorHAnsi"/>
          <w:color w:val="4472C4"/>
          <w:sz w:val="24"/>
          <w:szCs w:val="24"/>
        </w:rPr>
      </w:pPr>
      <w:r w:rsidRPr="00D376E3">
        <w:rPr>
          <w:rFonts w:eastAsia="Arial" w:cs="Arial" w:asciiTheme="minorHAnsi" w:hAnsiTheme="minorHAnsi"/>
          <w:b/>
          <w:color w:val="000000"/>
          <w:sz w:val="24"/>
          <w:szCs w:val="24"/>
        </w:rPr>
        <w:t>1.3 Situación problemática u oportunidad de mejora a intervenir</w:t>
      </w:r>
    </w:p>
    <w:p w:rsidRPr="00D376E3" w:rsidR="004031A0" w:rsidRDefault="00A3694A" w14:paraId="47A6C688" w14:textId="77777777">
      <w:pPr>
        <w:pBdr>
          <w:top w:val="nil"/>
          <w:left w:val="nil"/>
          <w:bottom w:val="nil"/>
          <w:right w:val="nil"/>
          <w:between w:val="nil"/>
        </w:pBdr>
        <w:spacing w:after="0"/>
        <w:ind w:left="0" w:hanging="2"/>
        <w:jc w:val="both"/>
        <w:rPr>
          <w:rFonts w:eastAsia="Arial" w:cs="Arial" w:asciiTheme="minorHAnsi" w:hAnsiTheme="minorHAnsi"/>
          <w:color w:val="000000"/>
          <w:sz w:val="24"/>
          <w:szCs w:val="24"/>
        </w:rPr>
      </w:pPr>
      <w:r w:rsidRPr="00D376E3">
        <w:rPr>
          <w:rFonts w:eastAsia="Cambria" w:cs="Cambria" w:asciiTheme="minorHAnsi" w:hAnsiTheme="minorHAnsi"/>
          <w:i/>
          <w:color w:val="4472C4"/>
          <w:sz w:val="24"/>
          <w:szCs w:val="24"/>
        </w:rPr>
        <w:t>Retomando el análisis DOFA y el causa-efecto de la entrega 1, o a partir de la interacción adicional que se haya tenido con el cliente, se debe especificar claramente cuál es el proceso(s) susceptible(s) de mejora, y detallar un poco más.</w:t>
      </w:r>
    </w:p>
    <w:p w:rsidR="004031A0" w:rsidRDefault="004031A0" w14:paraId="641B28DE" w14:textId="6AA4B3B1">
      <w:pPr>
        <w:pBdr>
          <w:top w:val="nil"/>
          <w:left w:val="nil"/>
          <w:bottom w:val="nil"/>
          <w:right w:val="nil"/>
          <w:between w:val="nil"/>
        </w:pBdr>
        <w:spacing w:after="0"/>
        <w:ind w:left="0" w:hanging="2"/>
        <w:rPr>
          <w:rFonts w:eastAsia="Arial" w:cs="Arial" w:asciiTheme="minorHAnsi" w:hAnsiTheme="minorHAnsi"/>
          <w:color w:val="000000"/>
          <w:sz w:val="24"/>
          <w:szCs w:val="24"/>
        </w:rPr>
      </w:pPr>
    </w:p>
    <w:p w:rsidRPr="00D376E3" w:rsidR="00A3694A" w:rsidP="00A3694A" w:rsidRDefault="00A3694A" w14:paraId="6F55E1C1" w14:textId="0B110FEC">
      <w:pPr>
        <w:pBdr>
          <w:top w:val="nil"/>
          <w:left w:val="nil"/>
          <w:bottom w:val="nil"/>
          <w:right w:val="nil"/>
          <w:between w:val="nil"/>
        </w:pBdr>
        <w:spacing w:after="0"/>
        <w:ind w:left="0" w:hanging="2"/>
        <w:rPr>
          <w:rFonts w:eastAsia="Cambria" w:cs="Cambria" w:asciiTheme="minorHAnsi" w:hAnsiTheme="minorHAnsi"/>
          <w:color w:val="4472C4"/>
          <w:sz w:val="24"/>
          <w:szCs w:val="24"/>
        </w:rPr>
      </w:pPr>
      <w:r w:rsidRPr="00D376E3">
        <w:rPr>
          <w:rFonts w:eastAsia="Arial" w:cs="Arial" w:asciiTheme="minorHAnsi" w:hAnsiTheme="minorHAnsi"/>
          <w:b/>
          <w:color w:val="000000"/>
          <w:sz w:val="24"/>
          <w:szCs w:val="24"/>
        </w:rPr>
        <w:t>1.</w:t>
      </w:r>
      <w:r>
        <w:rPr>
          <w:rFonts w:eastAsia="Arial" w:cs="Arial" w:asciiTheme="minorHAnsi" w:hAnsiTheme="minorHAnsi"/>
          <w:b/>
          <w:color w:val="000000"/>
          <w:sz w:val="24"/>
          <w:szCs w:val="24"/>
        </w:rPr>
        <w:t>4</w:t>
      </w:r>
      <w:r w:rsidRPr="00D376E3">
        <w:rPr>
          <w:rFonts w:eastAsia="Arial" w:cs="Arial" w:asciiTheme="minorHAnsi" w:hAnsiTheme="minorHAnsi"/>
          <w:b/>
          <w:color w:val="000000"/>
          <w:sz w:val="24"/>
          <w:szCs w:val="24"/>
        </w:rPr>
        <w:t xml:space="preserve"> </w:t>
      </w:r>
      <w:r>
        <w:rPr>
          <w:rFonts w:eastAsia="Arial" w:cs="Arial" w:asciiTheme="minorHAnsi" w:hAnsiTheme="minorHAnsi"/>
          <w:b/>
          <w:color w:val="000000"/>
          <w:sz w:val="24"/>
          <w:szCs w:val="24"/>
        </w:rPr>
        <w:t xml:space="preserve">Evidencias de interacción con la empresa </w:t>
      </w:r>
    </w:p>
    <w:p w:rsidR="00A3694A" w:rsidP="00CA6E2F" w:rsidRDefault="00A3694A" w14:paraId="4B8E6DF5" w14:textId="2F9E8E89">
      <w:pPr>
        <w:pBdr>
          <w:top w:val="nil"/>
          <w:left w:val="nil"/>
          <w:bottom w:val="nil"/>
          <w:right w:val="nil"/>
          <w:between w:val="nil"/>
        </w:pBdr>
        <w:spacing w:after="0"/>
        <w:ind w:left="0" w:hanging="2"/>
        <w:jc w:val="both"/>
        <w:rPr>
          <w:rFonts w:eastAsia="Cambria" w:cs="Cambria" w:asciiTheme="minorHAnsi" w:hAnsiTheme="minorHAnsi"/>
          <w:i/>
          <w:color w:val="4472C4"/>
          <w:sz w:val="24"/>
          <w:szCs w:val="24"/>
        </w:rPr>
      </w:pPr>
      <w:r>
        <w:rPr>
          <w:rFonts w:eastAsia="Cambria" w:cs="Cambria" w:asciiTheme="minorHAnsi" w:hAnsiTheme="minorHAnsi"/>
          <w:i/>
          <w:color w:val="4472C4"/>
          <w:sz w:val="24"/>
          <w:szCs w:val="24"/>
        </w:rPr>
        <w:t xml:space="preserve">Describa </w:t>
      </w:r>
      <w:r w:rsidR="00CA6E2F">
        <w:rPr>
          <w:rFonts w:eastAsia="Cambria" w:cs="Cambria" w:asciiTheme="minorHAnsi" w:hAnsiTheme="minorHAnsi"/>
          <w:i/>
          <w:color w:val="4472C4"/>
          <w:sz w:val="24"/>
          <w:szCs w:val="24"/>
        </w:rPr>
        <w:t>brevemente cuántas</w:t>
      </w:r>
      <w:r>
        <w:rPr>
          <w:rFonts w:eastAsia="Cambria" w:cs="Cambria" w:asciiTheme="minorHAnsi" w:hAnsiTheme="minorHAnsi"/>
          <w:i/>
          <w:color w:val="4472C4"/>
          <w:sz w:val="24"/>
          <w:szCs w:val="24"/>
        </w:rPr>
        <w:t xml:space="preserve"> inter</w:t>
      </w:r>
      <w:r w:rsidR="00CA6E2F">
        <w:rPr>
          <w:rFonts w:eastAsia="Cambria" w:cs="Cambria" w:asciiTheme="minorHAnsi" w:hAnsiTheme="minorHAnsi"/>
          <w:i/>
          <w:color w:val="4472C4"/>
          <w:sz w:val="24"/>
          <w:szCs w:val="24"/>
        </w:rPr>
        <w:t>acciones ha tenido con la empresa bajo análisis y aporte evidencias de las visitas, conexiones, actas que se han generado durante el intercambio de información. También puede valerse de anexos para organizar esta información.</w:t>
      </w:r>
    </w:p>
    <w:p w:rsidRPr="00D376E3" w:rsidR="00A3694A" w:rsidP="00A3694A" w:rsidRDefault="00A3694A" w14:paraId="46A2688F" w14:textId="77777777">
      <w:pPr>
        <w:pBdr>
          <w:top w:val="nil"/>
          <w:left w:val="nil"/>
          <w:bottom w:val="nil"/>
          <w:right w:val="nil"/>
          <w:between w:val="nil"/>
        </w:pBdr>
        <w:spacing w:after="0"/>
        <w:ind w:left="0" w:hanging="2"/>
        <w:rPr>
          <w:rFonts w:eastAsia="Arial" w:cs="Arial" w:asciiTheme="minorHAnsi" w:hAnsiTheme="minorHAnsi"/>
          <w:color w:val="000000"/>
          <w:sz w:val="24"/>
          <w:szCs w:val="24"/>
        </w:rPr>
      </w:pPr>
    </w:p>
    <w:p w:rsidRPr="00A3694A" w:rsidR="004031A0" w:rsidP="00D376E3" w:rsidRDefault="00A3694A" w14:paraId="00FBC836" w14:textId="7F5FEDF9">
      <w:pPr>
        <w:pBdr>
          <w:top w:val="nil"/>
          <w:left w:val="nil"/>
          <w:bottom w:val="nil"/>
          <w:right w:val="nil"/>
          <w:between w:val="nil"/>
        </w:pBdr>
        <w:spacing w:after="0"/>
        <w:ind w:left="0" w:hanging="2"/>
        <w:jc w:val="both"/>
        <w:rPr>
          <w:rFonts w:eastAsia="Cambria" w:cs="Cambria" w:asciiTheme="minorHAnsi" w:hAnsiTheme="minorHAnsi"/>
          <w:color w:val="4472C4"/>
          <w:sz w:val="24"/>
          <w:szCs w:val="24"/>
        </w:rPr>
      </w:pPr>
      <w:r w:rsidRPr="00A3694A">
        <w:rPr>
          <w:rFonts w:eastAsia="Arial" w:cs="Arial" w:asciiTheme="minorHAnsi" w:hAnsiTheme="minorHAnsi"/>
          <w:b/>
          <w:color w:val="000000"/>
          <w:sz w:val="24"/>
          <w:szCs w:val="24"/>
        </w:rPr>
        <w:t>1.</w:t>
      </w:r>
      <w:r>
        <w:rPr>
          <w:rFonts w:eastAsia="Arial" w:cs="Arial" w:asciiTheme="minorHAnsi" w:hAnsiTheme="minorHAnsi"/>
          <w:b/>
          <w:color w:val="000000"/>
          <w:sz w:val="24"/>
          <w:szCs w:val="24"/>
        </w:rPr>
        <w:t>5</w:t>
      </w:r>
      <w:r w:rsidRPr="00A3694A">
        <w:rPr>
          <w:rFonts w:eastAsia="Arial" w:cs="Arial" w:asciiTheme="minorHAnsi" w:hAnsiTheme="minorHAnsi"/>
          <w:b/>
          <w:color w:val="000000"/>
          <w:sz w:val="24"/>
          <w:szCs w:val="24"/>
        </w:rPr>
        <w:t xml:space="preserve"> </w:t>
      </w:r>
      <w:r w:rsidRPr="00A3694A" w:rsidR="00D376E3">
        <w:rPr>
          <w:rFonts w:eastAsia="Arial" w:cs="Arial" w:asciiTheme="minorHAnsi" w:hAnsiTheme="minorHAnsi"/>
          <w:b/>
          <w:color w:val="000000"/>
          <w:sz w:val="24"/>
          <w:szCs w:val="24"/>
        </w:rPr>
        <w:t>Ampliación sobre el a</w:t>
      </w:r>
      <w:r w:rsidRPr="00A3694A">
        <w:rPr>
          <w:rFonts w:eastAsia="Arial" w:cs="Arial" w:asciiTheme="minorHAnsi" w:hAnsiTheme="minorHAnsi"/>
          <w:b/>
          <w:color w:val="000000"/>
          <w:sz w:val="24"/>
          <w:szCs w:val="24"/>
        </w:rPr>
        <w:t>poyo de las tecnologías a los procesos de la organización</w:t>
      </w:r>
    </w:p>
    <w:p w:rsidRPr="00A3694A" w:rsidR="00D376E3" w:rsidRDefault="00A3694A" w14:paraId="58537C62" w14:textId="00A6317A">
      <w:pPr>
        <w:pBdr>
          <w:top w:val="nil"/>
          <w:left w:val="nil"/>
          <w:bottom w:val="nil"/>
          <w:right w:val="nil"/>
          <w:between w:val="nil"/>
        </w:pBdr>
        <w:ind w:left="0" w:hanging="2"/>
        <w:jc w:val="both"/>
        <w:rPr>
          <w:rFonts w:eastAsia="Cambria" w:cs="Cambria" w:asciiTheme="minorHAnsi" w:hAnsiTheme="minorHAnsi"/>
          <w:i/>
          <w:color w:val="4472C4"/>
          <w:sz w:val="24"/>
          <w:szCs w:val="24"/>
        </w:rPr>
      </w:pPr>
      <w:r w:rsidRPr="00A3694A">
        <w:rPr>
          <w:rFonts w:eastAsia="Cambria" w:cs="Cambria" w:asciiTheme="minorHAnsi" w:hAnsiTheme="minorHAnsi"/>
          <w:i/>
          <w:color w:val="4472C4"/>
          <w:sz w:val="24"/>
          <w:szCs w:val="24"/>
        </w:rPr>
        <w:t xml:space="preserve">En esta sección complete la siguiente tabla, </w:t>
      </w:r>
      <w:r w:rsidRPr="00A3694A" w:rsidR="00D376E3">
        <w:rPr>
          <w:rFonts w:eastAsia="Cambria" w:cs="Cambria" w:asciiTheme="minorHAnsi" w:hAnsiTheme="minorHAnsi"/>
          <w:i/>
          <w:color w:val="4472C4"/>
          <w:sz w:val="24"/>
          <w:szCs w:val="24"/>
        </w:rPr>
        <w:t xml:space="preserve">que fue generada desde la entrega anterior, pero que requiere un mayor nivel de detalle para identificar puntos específicos de intervención del equipo en orden a realizar un trabajo factible para alcance del curso y de utilidad para la empresa bajo análisis. </w:t>
      </w:r>
    </w:p>
    <w:p w:rsidRPr="00D376E3" w:rsidR="004031A0" w:rsidRDefault="004031A0" w14:paraId="56552AC0" w14:textId="77777777">
      <w:pPr>
        <w:pBdr>
          <w:top w:val="nil"/>
          <w:left w:val="nil"/>
          <w:bottom w:val="nil"/>
          <w:right w:val="nil"/>
          <w:between w:val="nil"/>
        </w:pBdr>
        <w:spacing w:after="0" w:line="240" w:lineRule="auto"/>
        <w:ind w:left="0" w:hanging="2"/>
        <w:jc w:val="both"/>
        <w:rPr>
          <w:rFonts w:eastAsia="Cambria" w:cs="Cambria" w:asciiTheme="minorHAnsi" w:hAnsiTheme="minorHAnsi"/>
          <w:color w:val="000000"/>
          <w:sz w:val="24"/>
          <w:szCs w:val="24"/>
          <w:highlight w:val="yellow"/>
        </w:rPr>
      </w:pPr>
    </w:p>
    <w:p w:rsidRPr="00D376E3" w:rsidR="004031A0" w:rsidRDefault="004031A0" w14:paraId="1C55E603" w14:textId="77777777">
      <w:pPr>
        <w:pBdr>
          <w:top w:val="nil"/>
          <w:left w:val="nil"/>
          <w:bottom w:val="nil"/>
          <w:right w:val="nil"/>
          <w:between w:val="nil"/>
        </w:pBdr>
        <w:spacing w:after="0"/>
        <w:ind w:left="0" w:hanging="2"/>
        <w:rPr>
          <w:rFonts w:eastAsia="Cambria" w:cs="Cambria" w:asciiTheme="minorHAnsi" w:hAnsiTheme="minorHAnsi"/>
          <w:color w:val="4472C4"/>
          <w:sz w:val="24"/>
          <w:szCs w:val="24"/>
          <w:highlight w:val="yellow"/>
        </w:rPr>
        <w:sectPr w:rsidRPr="00D376E3" w:rsidR="004031A0" w:rsidSect="00CA6E2F">
          <w:headerReference w:type="even" r:id="rId9"/>
          <w:headerReference w:type="default" r:id="rId10"/>
          <w:footerReference w:type="even" r:id="rId11"/>
          <w:footerReference w:type="default" r:id="rId12"/>
          <w:headerReference w:type="first" r:id="rId13"/>
          <w:footerReference w:type="first" r:id="rId14"/>
          <w:pgSz w:w="12240" w:h="15840" w:orient="portrait"/>
          <w:pgMar w:top="1417" w:right="1701" w:bottom="1417" w:left="1701" w:header="708" w:footer="708" w:gutter="0"/>
          <w:pgNumType w:start="1"/>
          <w:cols w:space="720"/>
          <w:titlePg/>
          <w:docGrid w:linePitch="299"/>
        </w:sectPr>
      </w:pPr>
    </w:p>
    <w:p w:rsidRPr="00D376E3" w:rsidR="004031A0" w:rsidRDefault="004031A0" w14:paraId="2665C7E6" w14:textId="77777777">
      <w:pPr>
        <w:pBdr>
          <w:top w:val="nil"/>
          <w:left w:val="nil"/>
          <w:bottom w:val="nil"/>
          <w:right w:val="nil"/>
          <w:between w:val="nil"/>
        </w:pBdr>
        <w:ind w:left="0" w:hanging="2"/>
        <w:jc w:val="both"/>
        <w:rPr>
          <w:rFonts w:eastAsia="Cambria" w:cs="Cambria" w:asciiTheme="minorHAnsi" w:hAnsiTheme="minorHAnsi"/>
          <w:color w:val="4472C4"/>
          <w:sz w:val="24"/>
          <w:szCs w:val="24"/>
          <w:highlight w:val="yellow"/>
        </w:rPr>
      </w:pPr>
    </w:p>
    <w:tbl>
      <w:tblPr>
        <w:tblStyle w:val="1"/>
        <w:tblW w:w="13326" w:type="dxa"/>
        <w:tblInd w:w="0" w:type="dxa"/>
        <w:tblLayout w:type="fixed"/>
        <w:tblLook w:val="0000" w:firstRow="0" w:lastRow="0" w:firstColumn="0" w:lastColumn="0" w:noHBand="0" w:noVBand="0"/>
      </w:tblPr>
      <w:tblGrid>
        <w:gridCol w:w="2684"/>
        <w:gridCol w:w="4961"/>
        <w:gridCol w:w="5681"/>
      </w:tblGrid>
      <w:tr w:rsidRPr="00A3694A" w:rsidR="004031A0" w:rsidTr="00677257" w14:paraId="05BC1D48" w14:textId="77777777">
        <w:trPr>
          <w:trHeight w:val="318"/>
        </w:trPr>
        <w:tc>
          <w:tcPr>
            <w:tcW w:w="2684"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tcPr>
          <w:p w:rsidRPr="00A3694A" w:rsidR="004031A0" w:rsidRDefault="00A3694A" w14:paraId="29B28EFC" w14:textId="77777777">
            <w:pPr>
              <w:pBdr>
                <w:top w:val="nil"/>
                <w:left w:val="nil"/>
                <w:bottom w:val="nil"/>
                <w:right w:val="nil"/>
                <w:between w:val="nil"/>
              </w:pBdr>
              <w:ind w:left="0" w:hanging="2"/>
              <w:rPr>
                <w:rFonts w:eastAsia="Cambria" w:cs="Cambria" w:asciiTheme="minorHAnsi" w:hAnsiTheme="minorHAnsi"/>
                <w:color w:val="000000"/>
                <w:sz w:val="24"/>
                <w:szCs w:val="24"/>
              </w:rPr>
            </w:pPr>
            <w:r w:rsidRPr="00A3694A">
              <w:rPr>
                <w:rFonts w:eastAsia="Cambria" w:cs="Cambria" w:asciiTheme="minorHAnsi" w:hAnsiTheme="minorHAnsi"/>
                <w:b/>
                <w:i/>
                <w:color w:val="000000"/>
                <w:sz w:val="24"/>
                <w:szCs w:val="24"/>
              </w:rPr>
              <w:t>Nombre proceso</w:t>
            </w:r>
          </w:p>
        </w:tc>
        <w:tc>
          <w:tcPr>
            <w:tcW w:w="4961"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tcPr>
          <w:p w:rsidRPr="00A3694A" w:rsidR="004031A0" w:rsidRDefault="00A3694A" w14:paraId="42241783" w14:textId="77777777">
            <w:pPr>
              <w:pBdr>
                <w:top w:val="nil"/>
                <w:left w:val="nil"/>
                <w:bottom w:val="nil"/>
                <w:right w:val="nil"/>
                <w:between w:val="nil"/>
              </w:pBdr>
              <w:ind w:left="0" w:hanging="2"/>
              <w:rPr>
                <w:rFonts w:eastAsia="Cambria" w:cs="Cambria" w:asciiTheme="minorHAnsi" w:hAnsiTheme="minorHAnsi"/>
                <w:color w:val="000000"/>
                <w:sz w:val="24"/>
                <w:szCs w:val="24"/>
              </w:rPr>
            </w:pPr>
            <w:r w:rsidRPr="00A3694A">
              <w:rPr>
                <w:rFonts w:eastAsia="Cambria" w:cs="Cambria" w:asciiTheme="minorHAnsi" w:hAnsiTheme="minorHAnsi"/>
                <w:b/>
                <w:i/>
                <w:color w:val="000000"/>
                <w:sz w:val="24"/>
                <w:szCs w:val="24"/>
              </w:rPr>
              <w:t>Aplicaciones y plataformas que soportan el proceso</w:t>
            </w:r>
          </w:p>
        </w:tc>
        <w:tc>
          <w:tcPr>
            <w:tcW w:w="5681"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tcPr>
          <w:p w:rsidRPr="00A3694A" w:rsidR="004031A0" w:rsidRDefault="00D376E3" w14:paraId="7DA6DEBE" w14:textId="71FECCAB">
            <w:pPr>
              <w:pBdr>
                <w:top w:val="nil"/>
                <w:left w:val="nil"/>
                <w:bottom w:val="nil"/>
                <w:right w:val="nil"/>
                <w:between w:val="nil"/>
              </w:pBdr>
              <w:ind w:left="0" w:hanging="2"/>
              <w:rPr>
                <w:rFonts w:eastAsia="Cambria" w:cs="Cambria" w:asciiTheme="minorHAnsi" w:hAnsiTheme="minorHAnsi"/>
                <w:color w:val="000000"/>
                <w:sz w:val="24"/>
                <w:szCs w:val="24"/>
              </w:rPr>
            </w:pPr>
            <w:r w:rsidRPr="00A3694A">
              <w:rPr>
                <w:rFonts w:eastAsia="Cambria" w:cs="Cambria" w:asciiTheme="minorHAnsi" w:hAnsiTheme="minorHAnsi"/>
                <w:b/>
                <w:i/>
                <w:color w:val="000000"/>
                <w:sz w:val="24"/>
                <w:szCs w:val="24"/>
              </w:rPr>
              <w:t xml:space="preserve">Estado actual de incorporación de esta tecnología </w:t>
            </w:r>
          </w:p>
        </w:tc>
      </w:tr>
      <w:tr w:rsidRPr="00A3694A" w:rsidR="004031A0" w:rsidTr="00677257" w14:paraId="00709566" w14:textId="77777777">
        <w:trPr>
          <w:trHeight w:val="2630"/>
        </w:trPr>
        <w:tc>
          <w:tcPr>
            <w:tcW w:w="2684"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rsidRPr="00A3694A" w:rsidR="004031A0" w:rsidRDefault="00A3694A" w14:paraId="1CBC092F" w14:textId="2D58F6C4">
            <w:pPr>
              <w:pBdr>
                <w:top w:val="nil"/>
                <w:left w:val="nil"/>
                <w:bottom w:val="nil"/>
                <w:right w:val="nil"/>
                <w:between w:val="nil"/>
              </w:pBdr>
              <w:ind w:left="0" w:hanging="2"/>
              <w:rPr>
                <w:rFonts w:eastAsia="Cambria" w:cs="Cambria" w:asciiTheme="minorHAnsi" w:hAnsiTheme="minorHAnsi"/>
                <w:color w:val="000000"/>
                <w:sz w:val="24"/>
                <w:szCs w:val="24"/>
              </w:rPr>
            </w:pPr>
            <w:r w:rsidRPr="00A3694A">
              <w:rPr>
                <w:rFonts w:eastAsia="Cambria" w:cs="Cambria" w:asciiTheme="minorHAnsi" w:hAnsiTheme="minorHAnsi"/>
                <w:b/>
                <w:i/>
                <w:color w:val="000000"/>
                <w:sz w:val="24"/>
                <w:szCs w:val="24"/>
              </w:rPr>
              <w:t xml:space="preserve">Por ejemplo: </w:t>
            </w:r>
            <w:r w:rsidRPr="00A3694A" w:rsidR="002421A4">
              <w:rPr>
                <w:rFonts w:eastAsia="Cambria" w:cs="Cambria" w:asciiTheme="minorHAnsi" w:hAnsiTheme="minorHAnsi"/>
                <w:b/>
                <w:i/>
                <w:color w:val="000000"/>
                <w:sz w:val="24"/>
                <w:szCs w:val="24"/>
              </w:rPr>
              <w:t>Ventas</w:t>
            </w:r>
          </w:p>
        </w:tc>
        <w:tc>
          <w:tcPr>
            <w:tcW w:w="4961"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rsidRPr="00A3694A" w:rsidR="004031A0" w:rsidP="002421A4" w:rsidRDefault="002421A4" w14:paraId="3C473D90" w14:textId="28891993">
            <w:pPr>
              <w:pBdr>
                <w:top w:val="nil"/>
                <w:left w:val="nil"/>
                <w:bottom w:val="nil"/>
                <w:right w:val="nil"/>
                <w:between w:val="nil"/>
              </w:pBdr>
              <w:spacing w:after="0"/>
              <w:ind w:left="0" w:hanging="2"/>
              <w:rPr>
                <w:rFonts w:eastAsia="Cambria" w:cs="Cambria" w:asciiTheme="minorHAnsi" w:hAnsiTheme="minorHAnsi"/>
                <w:color w:val="000000"/>
                <w:sz w:val="24"/>
                <w:szCs w:val="24"/>
              </w:rPr>
            </w:pPr>
            <w:r w:rsidRPr="00A3694A">
              <w:rPr>
                <w:rFonts w:eastAsia="Cambria" w:cs="Cambria" w:asciiTheme="minorHAnsi" w:hAnsiTheme="minorHAnsi"/>
                <w:b/>
                <w:i/>
                <w:color w:val="000000"/>
                <w:sz w:val="24"/>
                <w:szCs w:val="24"/>
              </w:rPr>
              <w:t>Por ejemplo: CRM  llamado Odoo</w:t>
            </w:r>
          </w:p>
        </w:tc>
        <w:tc>
          <w:tcPr>
            <w:tcW w:w="5681"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tcPr>
          <w:p w:rsidRPr="00A3694A" w:rsidR="004031A0" w:rsidP="008B3A61" w:rsidRDefault="002421A4" w14:paraId="4B7AF17D" w14:textId="77777777">
            <w:pPr>
              <w:pBdr>
                <w:top w:val="nil"/>
                <w:left w:val="nil"/>
                <w:bottom w:val="nil"/>
                <w:right w:val="nil"/>
                <w:between w:val="nil"/>
              </w:pBdr>
              <w:ind w:left="0" w:hanging="2"/>
              <w:jc w:val="both"/>
              <w:rPr>
                <w:rFonts w:eastAsia="Cambria" w:cs="Cambria" w:asciiTheme="minorHAnsi" w:hAnsiTheme="minorHAnsi"/>
                <w:color w:val="000000"/>
                <w:sz w:val="24"/>
                <w:szCs w:val="24"/>
              </w:rPr>
            </w:pPr>
            <w:r w:rsidRPr="00A3694A">
              <w:rPr>
                <w:rFonts w:eastAsia="Cambria" w:cs="Cambria" w:asciiTheme="minorHAnsi" w:hAnsiTheme="minorHAnsi"/>
                <w:color w:val="000000"/>
                <w:sz w:val="24"/>
                <w:szCs w:val="24"/>
              </w:rPr>
              <w:t>En esta parte indica, acorde a indagaciones con la empresa, si esta tecnología</w:t>
            </w:r>
            <w:r w:rsidRPr="00A3694A" w:rsidR="00A3694A">
              <w:rPr>
                <w:rFonts w:eastAsia="Cambria" w:cs="Cambria" w:asciiTheme="minorHAnsi" w:hAnsiTheme="minorHAnsi"/>
                <w:color w:val="000000"/>
                <w:sz w:val="24"/>
                <w:szCs w:val="24"/>
              </w:rPr>
              <w:t>/aplicación/plataforma</w:t>
            </w:r>
            <w:r w:rsidRPr="00A3694A">
              <w:rPr>
                <w:rFonts w:eastAsia="Cambria" w:cs="Cambria" w:asciiTheme="minorHAnsi" w:hAnsiTheme="minorHAnsi"/>
                <w:color w:val="000000"/>
                <w:sz w:val="24"/>
                <w:szCs w:val="24"/>
              </w:rPr>
              <w:t xml:space="preserve"> ya es usada por todos los empleados, o si fue </w:t>
            </w:r>
            <w:r w:rsidRPr="00A3694A" w:rsidR="00677257">
              <w:rPr>
                <w:rFonts w:eastAsia="Cambria" w:cs="Cambria" w:asciiTheme="minorHAnsi" w:hAnsiTheme="minorHAnsi"/>
                <w:color w:val="000000"/>
                <w:sz w:val="24"/>
                <w:szCs w:val="24"/>
              </w:rPr>
              <w:t>adquirida,</w:t>
            </w:r>
            <w:r w:rsidRPr="00A3694A">
              <w:rPr>
                <w:rFonts w:eastAsia="Cambria" w:cs="Cambria" w:asciiTheme="minorHAnsi" w:hAnsiTheme="minorHAnsi"/>
                <w:color w:val="000000"/>
                <w:sz w:val="24"/>
                <w:szCs w:val="24"/>
              </w:rPr>
              <w:t xml:space="preserve"> pero falta mayor aprovechamiento.</w:t>
            </w:r>
            <w:r w:rsidRPr="00A3694A" w:rsidR="00677257">
              <w:rPr>
                <w:rFonts w:eastAsia="Cambria" w:cs="Cambria" w:asciiTheme="minorHAnsi" w:hAnsiTheme="minorHAnsi"/>
                <w:color w:val="000000"/>
                <w:sz w:val="24"/>
                <w:szCs w:val="24"/>
              </w:rPr>
              <w:t xml:space="preserve"> Indag</w:t>
            </w:r>
            <w:r w:rsidRPr="00A3694A" w:rsidR="00A3694A">
              <w:rPr>
                <w:rFonts w:eastAsia="Cambria" w:cs="Cambria" w:asciiTheme="minorHAnsi" w:hAnsiTheme="minorHAnsi"/>
                <w:color w:val="000000"/>
                <w:sz w:val="24"/>
                <w:szCs w:val="24"/>
              </w:rPr>
              <w:t>a</w:t>
            </w:r>
            <w:r w:rsidRPr="00A3694A" w:rsidR="00677257">
              <w:rPr>
                <w:rFonts w:eastAsia="Cambria" w:cs="Cambria" w:asciiTheme="minorHAnsi" w:hAnsiTheme="minorHAnsi"/>
                <w:color w:val="000000"/>
                <w:sz w:val="24"/>
                <w:szCs w:val="24"/>
              </w:rPr>
              <w:t xml:space="preserve"> un poco más si hace falta capacitación, configuración</w:t>
            </w:r>
            <w:r w:rsidRPr="00A3694A" w:rsidR="008B3A61">
              <w:rPr>
                <w:rFonts w:eastAsia="Cambria" w:cs="Cambria" w:asciiTheme="minorHAnsi" w:hAnsiTheme="minorHAnsi"/>
                <w:color w:val="000000"/>
                <w:sz w:val="24"/>
                <w:szCs w:val="24"/>
              </w:rPr>
              <w:t>, apropiación.</w:t>
            </w:r>
          </w:p>
          <w:p w:rsidRPr="00A3694A" w:rsidR="00A3694A" w:rsidP="008B3A61" w:rsidRDefault="00A3694A" w14:paraId="14118D90" w14:textId="4CEEBEA2">
            <w:pPr>
              <w:pBdr>
                <w:top w:val="nil"/>
                <w:left w:val="nil"/>
                <w:bottom w:val="nil"/>
                <w:right w:val="nil"/>
                <w:between w:val="nil"/>
              </w:pBdr>
              <w:ind w:left="0" w:hanging="2"/>
              <w:jc w:val="both"/>
              <w:rPr>
                <w:rFonts w:eastAsia="Cambria" w:cs="Cambria" w:asciiTheme="minorHAnsi" w:hAnsiTheme="minorHAnsi"/>
                <w:color w:val="000000"/>
                <w:sz w:val="24"/>
                <w:szCs w:val="24"/>
              </w:rPr>
            </w:pPr>
            <w:r w:rsidRPr="00A3694A">
              <w:rPr>
                <w:rFonts w:eastAsia="Cambria" w:cs="Cambria" w:asciiTheme="minorHAnsi" w:hAnsiTheme="minorHAnsi"/>
                <w:color w:val="000000"/>
                <w:sz w:val="24"/>
                <w:szCs w:val="24"/>
              </w:rPr>
              <w:t xml:space="preserve">También debes clasificar dicha tecnología en las tipologías de sistemas de información que se han visto: back, front, legados, y explicar porque lo ubicas en </w:t>
            </w:r>
          </w:p>
        </w:tc>
      </w:tr>
      <w:tr w:rsidRPr="00A3694A" w:rsidR="004031A0" w:rsidTr="00677257" w14:paraId="4EC0C02B" w14:textId="77777777">
        <w:trPr>
          <w:trHeight w:val="667"/>
        </w:trPr>
        <w:tc>
          <w:tcPr>
            <w:tcW w:w="2684"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rsidRPr="00A3694A" w:rsidR="004031A0" w:rsidRDefault="00A3694A" w14:paraId="7A20137D" w14:textId="77777777">
            <w:pPr>
              <w:pBdr>
                <w:top w:val="nil"/>
                <w:left w:val="nil"/>
                <w:bottom w:val="nil"/>
                <w:right w:val="nil"/>
                <w:between w:val="nil"/>
              </w:pBdr>
              <w:ind w:left="0" w:hanging="2"/>
              <w:rPr>
                <w:rFonts w:eastAsia="Cambria" w:cs="Cambria" w:asciiTheme="minorHAnsi" w:hAnsiTheme="minorHAnsi"/>
                <w:color w:val="000000"/>
                <w:sz w:val="24"/>
                <w:szCs w:val="24"/>
              </w:rPr>
            </w:pPr>
            <w:r w:rsidRPr="00A3694A">
              <w:rPr>
                <w:rFonts w:eastAsia="Cambria" w:cs="Cambria" w:asciiTheme="minorHAnsi" w:hAnsiTheme="minorHAnsi"/>
                <w:b/>
                <w:i/>
                <w:color w:val="000000"/>
                <w:sz w:val="24"/>
                <w:szCs w:val="24"/>
              </w:rPr>
              <w:t>Agregue tantas filas como sea necesario</w:t>
            </w:r>
          </w:p>
        </w:tc>
        <w:tc>
          <w:tcPr>
            <w:tcW w:w="4961"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rsidRPr="00A3694A" w:rsidR="004031A0" w:rsidRDefault="004031A0" w14:paraId="3B988D69" w14:textId="77777777">
            <w:pPr>
              <w:pBdr>
                <w:top w:val="nil"/>
                <w:left w:val="nil"/>
                <w:bottom w:val="nil"/>
                <w:right w:val="nil"/>
                <w:between w:val="nil"/>
              </w:pBdr>
              <w:ind w:left="0" w:hanging="2"/>
              <w:rPr>
                <w:rFonts w:eastAsia="Cambria" w:cs="Cambria" w:asciiTheme="minorHAnsi" w:hAnsiTheme="minorHAnsi"/>
                <w:color w:val="000000"/>
                <w:sz w:val="24"/>
                <w:szCs w:val="24"/>
              </w:rPr>
            </w:pPr>
          </w:p>
        </w:tc>
        <w:tc>
          <w:tcPr>
            <w:tcW w:w="5681"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tcPr>
          <w:p w:rsidRPr="00A3694A" w:rsidR="004031A0" w:rsidRDefault="004031A0" w14:paraId="6675C2D8" w14:textId="77777777">
            <w:pPr>
              <w:pBdr>
                <w:top w:val="nil"/>
                <w:left w:val="nil"/>
                <w:bottom w:val="nil"/>
                <w:right w:val="nil"/>
                <w:between w:val="nil"/>
              </w:pBdr>
              <w:ind w:left="0" w:hanging="2"/>
              <w:rPr>
                <w:rFonts w:eastAsia="Cambria" w:cs="Cambria" w:asciiTheme="minorHAnsi" w:hAnsiTheme="minorHAnsi"/>
                <w:color w:val="000000"/>
                <w:sz w:val="24"/>
                <w:szCs w:val="24"/>
              </w:rPr>
            </w:pPr>
          </w:p>
        </w:tc>
      </w:tr>
    </w:tbl>
    <w:p w:rsidRPr="00A3694A" w:rsidR="004031A0" w:rsidRDefault="00A3694A" w14:paraId="5B4B65D5" w14:textId="77777777">
      <w:pPr>
        <w:pBdr>
          <w:top w:val="nil"/>
          <w:left w:val="nil"/>
          <w:bottom w:val="nil"/>
          <w:right w:val="nil"/>
          <w:between w:val="nil"/>
        </w:pBdr>
        <w:spacing w:after="0" w:line="240" w:lineRule="auto"/>
        <w:ind w:left="0" w:hanging="2"/>
        <w:jc w:val="both"/>
        <w:rPr>
          <w:rFonts w:eastAsia="Cambria" w:cs="Cambria" w:asciiTheme="minorHAnsi" w:hAnsiTheme="minorHAnsi"/>
          <w:color w:val="4472C4"/>
          <w:sz w:val="24"/>
          <w:szCs w:val="24"/>
        </w:rPr>
      </w:pPr>
      <w:r w:rsidRPr="00A3694A">
        <w:rPr>
          <w:rFonts w:eastAsia="Cambria" w:cs="Cambria" w:asciiTheme="minorHAnsi" w:hAnsiTheme="minorHAnsi"/>
          <w:b/>
          <w:i/>
          <w:color w:val="4472C4"/>
          <w:sz w:val="24"/>
          <w:szCs w:val="24"/>
        </w:rPr>
        <w:t xml:space="preserve"> </w:t>
      </w:r>
    </w:p>
    <w:p w:rsidRPr="00A3694A" w:rsidR="004031A0" w:rsidRDefault="00A3694A" w14:paraId="3846A5B2" w14:textId="77777777">
      <w:pPr>
        <w:pBdr>
          <w:top w:val="nil"/>
          <w:left w:val="nil"/>
          <w:bottom w:val="nil"/>
          <w:right w:val="nil"/>
          <w:between w:val="nil"/>
        </w:pBdr>
        <w:spacing w:after="0" w:line="240" w:lineRule="auto"/>
        <w:ind w:left="0" w:hanging="2"/>
        <w:jc w:val="both"/>
        <w:rPr>
          <w:rFonts w:eastAsia="Cambria" w:cs="Cambria" w:asciiTheme="minorHAnsi" w:hAnsiTheme="minorHAnsi"/>
          <w:b/>
          <w:i/>
          <w:color w:val="4472C4"/>
          <w:sz w:val="24"/>
          <w:szCs w:val="24"/>
        </w:rPr>
      </w:pPr>
      <w:r w:rsidRPr="00A3694A">
        <w:rPr>
          <w:rFonts w:eastAsia="Cambria" w:cs="Cambria" w:asciiTheme="minorHAnsi" w:hAnsiTheme="minorHAnsi"/>
          <w:b/>
          <w:i/>
          <w:color w:val="4472C4"/>
          <w:sz w:val="24"/>
          <w:szCs w:val="24"/>
        </w:rPr>
        <w:t>Nota</w:t>
      </w:r>
      <w:r w:rsidRPr="00A3694A" w:rsidR="00677257">
        <w:rPr>
          <w:rFonts w:eastAsia="Cambria" w:cs="Cambria" w:asciiTheme="minorHAnsi" w:hAnsiTheme="minorHAnsi"/>
          <w:b/>
          <w:i/>
          <w:color w:val="4472C4"/>
          <w:sz w:val="24"/>
          <w:szCs w:val="24"/>
        </w:rPr>
        <w:t xml:space="preserve"> 1</w:t>
      </w:r>
      <w:r w:rsidRPr="00A3694A">
        <w:rPr>
          <w:rFonts w:eastAsia="Cambria" w:cs="Cambria" w:asciiTheme="minorHAnsi" w:hAnsiTheme="minorHAnsi"/>
          <w:b/>
          <w:i/>
          <w:color w:val="4472C4"/>
          <w:sz w:val="24"/>
          <w:szCs w:val="24"/>
        </w:rPr>
        <w:t>: si hubo corrección de nombres en la entrega 1</w:t>
      </w:r>
      <w:r w:rsidRPr="00A3694A" w:rsidR="00677257">
        <w:rPr>
          <w:rFonts w:eastAsia="Cambria" w:cs="Cambria" w:asciiTheme="minorHAnsi" w:hAnsiTheme="minorHAnsi"/>
          <w:b/>
          <w:i/>
          <w:color w:val="4472C4"/>
          <w:sz w:val="24"/>
          <w:szCs w:val="24"/>
        </w:rPr>
        <w:t xml:space="preserve"> con respecto a nombres de procesos</w:t>
      </w:r>
      <w:r w:rsidRPr="00A3694A">
        <w:rPr>
          <w:rFonts w:eastAsia="Cambria" w:cs="Cambria" w:asciiTheme="minorHAnsi" w:hAnsiTheme="minorHAnsi"/>
          <w:b/>
          <w:i/>
          <w:color w:val="4472C4"/>
          <w:sz w:val="24"/>
          <w:szCs w:val="24"/>
        </w:rPr>
        <w:t>, debe reflejar estos cambios en la tabla anterior, poniendo nombres adecuados a los procesos.</w:t>
      </w:r>
      <w:r w:rsidRPr="00A3694A" w:rsidR="00677257">
        <w:rPr>
          <w:rFonts w:eastAsia="Cambria" w:cs="Cambria" w:asciiTheme="minorHAnsi" w:hAnsiTheme="minorHAnsi"/>
          <w:b/>
          <w:i/>
          <w:color w:val="4472C4"/>
          <w:sz w:val="24"/>
          <w:szCs w:val="24"/>
        </w:rPr>
        <w:t xml:space="preserve"> </w:t>
      </w:r>
    </w:p>
    <w:p w:rsidRPr="00A3694A" w:rsidR="00677257" w:rsidRDefault="00677257" w14:paraId="330D6F47" w14:textId="77777777">
      <w:pPr>
        <w:pBdr>
          <w:top w:val="nil"/>
          <w:left w:val="nil"/>
          <w:bottom w:val="nil"/>
          <w:right w:val="nil"/>
          <w:between w:val="nil"/>
        </w:pBdr>
        <w:spacing w:after="0" w:line="240" w:lineRule="auto"/>
        <w:ind w:left="0" w:hanging="2"/>
        <w:jc w:val="both"/>
        <w:rPr>
          <w:rFonts w:eastAsia="Cambria" w:cs="Cambria" w:asciiTheme="minorHAnsi" w:hAnsiTheme="minorHAnsi"/>
          <w:b/>
          <w:i/>
          <w:color w:val="4472C4"/>
          <w:sz w:val="24"/>
          <w:szCs w:val="24"/>
        </w:rPr>
      </w:pPr>
      <w:r w:rsidRPr="00A3694A">
        <w:rPr>
          <w:rFonts w:eastAsia="Cambria" w:cs="Cambria" w:asciiTheme="minorHAnsi" w:hAnsiTheme="minorHAnsi"/>
          <w:b/>
          <w:i/>
          <w:color w:val="4472C4"/>
          <w:sz w:val="24"/>
          <w:szCs w:val="24"/>
        </w:rPr>
        <w:t>Nota 2: Los procesos a los que se les hará este seguimiento es a los que se intervendrán durante este proyecto, entonces el equipo debe concentrarse acorde a las necesidades manifestadas por el cliente.</w:t>
      </w:r>
    </w:p>
    <w:p w:rsidRPr="00A3694A" w:rsidR="008B3A61" w:rsidRDefault="008B3A61" w14:paraId="768E7E88" w14:textId="102419AD">
      <w:pPr>
        <w:pBdr>
          <w:top w:val="nil"/>
          <w:left w:val="nil"/>
          <w:bottom w:val="nil"/>
          <w:right w:val="nil"/>
          <w:between w:val="nil"/>
        </w:pBdr>
        <w:spacing w:after="0" w:line="240" w:lineRule="auto"/>
        <w:ind w:left="0" w:hanging="2"/>
        <w:jc w:val="both"/>
        <w:rPr>
          <w:rFonts w:eastAsia="Cambria" w:cs="Cambria" w:asciiTheme="minorHAnsi" w:hAnsiTheme="minorHAnsi"/>
          <w:color w:val="4472C4"/>
          <w:sz w:val="24"/>
          <w:szCs w:val="24"/>
        </w:rPr>
        <w:sectPr w:rsidRPr="00A3694A" w:rsidR="008B3A61">
          <w:pgSz w:w="15840" w:h="12240" w:orient="landscape"/>
          <w:pgMar w:top="1701" w:right="1418" w:bottom="1701" w:left="1418" w:header="709" w:footer="709" w:gutter="0"/>
          <w:cols w:space="720"/>
        </w:sectPr>
      </w:pPr>
      <w:r w:rsidRPr="00A3694A">
        <w:rPr>
          <w:rFonts w:eastAsia="Cambria" w:cs="Cambria" w:asciiTheme="minorHAnsi" w:hAnsiTheme="minorHAnsi"/>
          <w:b/>
          <w:i/>
          <w:color w:val="4472C4"/>
          <w:sz w:val="24"/>
          <w:szCs w:val="24"/>
        </w:rPr>
        <w:t>Nota 3: Si evidencias que es mejor presentar esta información en un formato diferente a una tabla, puedes hacerlo sin problema</w:t>
      </w:r>
    </w:p>
    <w:p w:rsidRPr="00D376E3" w:rsidR="004031A0" w:rsidRDefault="00A3694A" w14:paraId="37C3D9BE" w14:textId="68026FC9">
      <w:pPr>
        <w:pBdr>
          <w:top w:val="nil"/>
          <w:left w:val="nil"/>
          <w:bottom w:val="nil"/>
          <w:right w:val="nil"/>
          <w:between w:val="nil"/>
        </w:pBdr>
        <w:spacing w:after="0" w:line="240" w:lineRule="auto"/>
        <w:ind w:left="0" w:hanging="2"/>
        <w:jc w:val="both"/>
        <w:rPr>
          <w:rFonts w:eastAsia="Cambria" w:cs="Cambria" w:asciiTheme="minorHAnsi" w:hAnsiTheme="minorHAnsi"/>
          <w:color w:val="000000"/>
          <w:sz w:val="24"/>
          <w:szCs w:val="24"/>
        </w:rPr>
      </w:pPr>
      <w:r w:rsidRPr="00D376E3">
        <w:rPr>
          <w:rFonts w:eastAsia="Cambria" w:cs="Cambria" w:asciiTheme="minorHAnsi" w:hAnsiTheme="minorHAnsi"/>
          <w:b/>
          <w:color w:val="000000"/>
          <w:sz w:val="24"/>
          <w:szCs w:val="24"/>
        </w:rPr>
        <w:lastRenderedPageBreak/>
        <w:t xml:space="preserve">Sección </w:t>
      </w:r>
      <w:r>
        <w:rPr>
          <w:rFonts w:eastAsia="Cambria" w:cs="Cambria" w:asciiTheme="minorHAnsi" w:hAnsiTheme="minorHAnsi"/>
          <w:b/>
          <w:color w:val="000000"/>
          <w:sz w:val="24"/>
          <w:szCs w:val="24"/>
        </w:rPr>
        <w:t>2</w:t>
      </w:r>
      <w:r w:rsidRPr="00D376E3">
        <w:rPr>
          <w:rFonts w:eastAsia="Cambria" w:cs="Cambria" w:asciiTheme="minorHAnsi" w:hAnsiTheme="minorHAnsi"/>
          <w:b/>
          <w:color w:val="000000"/>
          <w:sz w:val="24"/>
          <w:szCs w:val="24"/>
        </w:rPr>
        <w:t xml:space="preserve"> Revisión de antecedentes sobre sistemas de información tipo ERP y CRM que apoyan la empresa</w:t>
      </w:r>
    </w:p>
    <w:p w:rsidRPr="00D376E3" w:rsidR="004031A0" w:rsidRDefault="004031A0" w14:paraId="6F851C19" w14:textId="77777777">
      <w:pPr>
        <w:pBdr>
          <w:top w:val="nil"/>
          <w:left w:val="nil"/>
          <w:bottom w:val="nil"/>
          <w:right w:val="nil"/>
          <w:between w:val="nil"/>
        </w:pBdr>
        <w:spacing w:after="0"/>
        <w:ind w:left="0" w:hanging="2"/>
        <w:jc w:val="both"/>
        <w:rPr>
          <w:rFonts w:eastAsia="Cambria" w:cs="Cambria" w:asciiTheme="minorHAnsi" w:hAnsiTheme="minorHAnsi"/>
          <w:color w:val="4472C4"/>
          <w:sz w:val="24"/>
          <w:szCs w:val="24"/>
        </w:rPr>
      </w:pPr>
    </w:p>
    <w:p w:rsidRPr="00D376E3" w:rsidR="004031A0" w:rsidRDefault="00A3694A" w14:paraId="6093CF42" w14:textId="77777777">
      <w:pPr>
        <w:pBdr>
          <w:top w:val="nil"/>
          <w:left w:val="nil"/>
          <w:bottom w:val="nil"/>
          <w:right w:val="nil"/>
          <w:between w:val="nil"/>
        </w:pBdr>
        <w:spacing w:after="0"/>
        <w:ind w:left="0" w:hanging="2"/>
        <w:jc w:val="both"/>
        <w:rPr>
          <w:rFonts w:eastAsia="Cambria" w:cs="Cambria" w:asciiTheme="minorHAnsi" w:hAnsiTheme="minorHAnsi"/>
          <w:color w:val="4472C4"/>
          <w:sz w:val="24"/>
          <w:szCs w:val="24"/>
        </w:rPr>
      </w:pPr>
      <w:r w:rsidRPr="00D376E3">
        <w:rPr>
          <w:rFonts w:eastAsia="Cambria" w:cs="Cambria" w:asciiTheme="minorHAnsi" w:hAnsiTheme="minorHAnsi"/>
          <w:i/>
          <w:color w:val="4472C4"/>
          <w:sz w:val="24"/>
          <w:szCs w:val="24"/>
        </w:rPr>
        <w:t>En esta sección incluya un comparativo de las plataformas ERP y CRM que se usan de forma más frecuente en la organización bajo análisis, según el sector productivo. Recuerde: algunas empresas ya tienen sus aplicaciones, pero es interesante hacer comparativos con otras plataformas solo por mejorar el ejercicio de conocer otras opciones, así no se vaya a sugerir a la empresa algún cambio.</w:t>
      </w:r>
    </w:p>
    <w:p w:rsidRPr="00D376E3" w:rsidR="004031A0" w:rsidRDefault="004031A0" w14:paraId="218311A3" w14:textId="77777777">
      <w:pPr>
        <w:pBdr>
          <w:top w:val="nil"/>
          <w:left w:val="nil"/>
          <w:bottom w:val="nil"/>
          <w:right w:val="nil"/>
          <w:between w:val="nil"/>
        </w:pBdr>
        <w:spacing w:after="0"/>
        <w:ind w:left="0" w:hanging="2"/>
        <w:jc w:val="both"/>
        <w:rPr>
          <w:rFonts w:eastAsia="Cambria" w:cs="Cambria" w:asciiTheme="minorHAnsi" w:hAnsiTheme="minorHAnsi"/>
          <w:color w:val="4472C4"/>
          <w:sz w:val="24"/>
          <w:szCs w:val="24"/>
        </w:rPr>
      </w:pPr>
    </w:p>
    <w:p w:rsidRPr="00D376E3" w:rsidR="004031A0" w:rsidP="37DF6321" w:rsidRDefault="00A3694A" w14:paraId="3C485AF4" w14:textId="4FF5AC9A">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ind w:left="284" w:hanging="286" w:hangingChars="119"/>
        <w:jc w:val="both"/>
        <w:rPr>
          <w:rFonts w:ascii="Cambria" w:hAnsi="Cambria" w:eastAsia="Cambria" w:cs="Cambria" w:asciiTheme="minorAscii" w:hAnsiTheme="minorAscii"/>
          <w:color w:val="4472C4"/>
          <w:sz w:val="24"/>
          <w:szCs w:val="24"/>
        </w:rPr>
      </w:pPr>
      <w:r w:rsidRPr="37DF6321" w:rsidR="00A3694A">
        <w:rPr>
          <w:rFonts w:ascii="Cambria" w:hAnsi="Cambria" w:eastAsia="Cambria" w:cs="Cambria" w:asciiTheme="minorAscii" w:hAnsiTheme="minorAscii"/>
          <w:i w:val="1"/>
          <w:iCs w:val="1"/>
          <w:color w:val="4472C4"/>
          <w:sz w:val="24"/>
          <w:szCs w:val="24"/>
        </w:rPr>
        <w:t>Nombre plataforma</w:t>
      </w:r>
      <w:r w:rsidRPr="37DF6321" w:rsidR="52F01D4D">
        <w:rPr>
          <w:rFonts w:ascii="Cambria" w:hAnsi="Cambria" w:eastAsia="Cambria" w:cs="Cambria" w:asciiTheme="minorAscii" w:hAnsiTheme="minorAscii"/>
          <w:i w:val="1"/>
          <w:iCs w:val="1"/>
          <w:color w:val="4472C4"/>
          <w:sz w:val="24"/>
          <w:szCs w:val="24"/>
        </w:rPr>
        <w:t xml:space="preserve"> Alegra</w:t>
      </w:r>
    </w:p>
    <w:p w:rsidRPr="00D376E3" w:rsidR="004031A0" w:rsidP="37DF6321" w:rsidRDefault="00A3694A" w14:paraId="3ED61A15" w14:textId="1DF2A042">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ind w:left="284" w:hanging="286" w:hangingChars="119"/>
        <w:jc w:val="both"/>
        <w:rPr>
          <w:rFonts w:ascii="Cambria" w:hAnsi="Cambria" w:eastAsia="Cambria" w:cs="Cambria" w:asciiTheme="minorAscii" w:hAnsiTheme="minorAscii"/>
          <w:color w:val="4472C4"/>
          <w:sz w:val="24"/>
          <w:szCs w:val="24"/>
        </w:rPr>
      </w:pPr>
      <w:r w:rsidRPr="37DF6321" w:rsidR="00A3694A">
        <w:rPr>
          <w:rFonts w:ascii="Cambria" w:hAnsi="Cambria" w:eastAsia="Cambria" w:cs="Cambria" w:asciiTheme="minorAscii" w:hAnsiTheme="minorAscii"/>
          <w:i w:val="1"/>
          <w:iCs w:val="1"/>
          <w:color w:val="4472C4"/>
          <w:sz w:val="24"/>
          <w:szCs w:val="24"/>
        </w:rPr>
        <w:t>Tamaño empresa que lo usa:</w:t>
      </w:r>
      <w:r w:rsidRPr="37DF6321" w:rsidR="22CBE43E">
        <w:rPr>
          <w:rFonts w:ascii="Cambria" w:hAnsi="Cambria" w:eastAsia="Cambria" w:cs="Cambria" w:asciiTheme="minorAscii" w:hAnsiTheme="minorAscii"/>
          <w:i w:val="1"/>
          <w:iCs w:val="1"/>
          <w:color w:val="4472C4"/>
          <w:sz w:val="24"/>
          <w:szCs w:val="24"/>
        </w:rPr>
        <w:t xml:space="preserve"> Pequeña - Emprendedores</w:t>
      </w:r>
    </w:p>
    <w:p w:rsidR="00A3694A" w:rsidP="37DF6321" w:rsidRDefault="00A3694A" w14:paraId="7BB0F765" w14:textId="008BCE11">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ind w:left="284" w:hanging="286" w:hangingChars="119"/>
        <w:jc w:val="both"/>
        <w:rPr>
          <w:rFonts w:ascii="Cambria" w:hAnsi="Cambria" w:eastAsia="Cambria" w:cs="Cambria" w:asciiTheme="minorAscii" w:hAnsiTheme="minorAscii"/>
          <w:i w:val="1"/>
          <w:iCs w:val="1"/>
          <w:color w:val="4472C4"/>
          <w:sz w:val="24"/>
          <w:szCs w:val="24"/>
        </w:rPr>
      </w:pPr>
      <w:r w:rsidRPr="37DF6321" w:rsidR="00A3694A">
        <w:rPr>
          <w:rFonts w:ascii="Cambria" w:hAnsi="Cambria" w:eastAsia="Cambria" w:cs="Cambria" w:asciiTheme="minorAscii" w:hAnsiTheme="minorAscii"/>
          <w:i w:val="1"/>
          <w:iCs w:val="1"/>
          <w:color w:val="4472C4"/>
          <w:sz w:val="24"/>
          <w:szCs w:val="24"/>
        </w:rPr>
        <w:t>URL:</w:t>
      </w:r>
      <w:r w:rsidRPr="37DF6321" w:rsidR="6CE786E2">
        <w:rPr>
          <w:rFonts w:ascii="Cambria" w:hAnsi="Cambria" w:eastAsia="Cambria" w:cs="Cambria" w:asciiTheme="minorAscii" w:hAnsiTheme="minorAscii"/>
          <w:i w:val="1"/>
          <w:iCs w:val="1"/>
          <w:color w:val="4472C4"/>
          <w:sz w:val="24"/>
          <w:szCs w:val="24"/>
        </w:rPr>
        <w:t xml:space="preserve"> </w:t>
      </w:r>
      <w:hyperlink r:id="R159dfe09c86b4843">
        <w:r w:rsidRPr="37DF6321" w:rsidR="6CE786E2">
          <w:rPr>
            <w:rStyle w:val="Hyperlink"/>
            <w:rFonts w:ascii="Cambria" w:hAnsi="Cambria" w:eastAsia="Cambria" w:cs="Cambria" w:asciiTheme="minorAscii" w:hAnsiTheme="minorAscii"/>
            <w:i w:val="1"/>
            <w:iCs w:val="1"/>
            <w:sz w:val="24"/>
            <w:szCs w:val="24"/>
          </w:rPr>
          <w:t>https://www.alegra.com/colombia/facturacion-electronica/</w:t>
        </w:r>
      </w:hyperlink>
    </w:p>
    <w:p w:rsidRPr="00D376E3" w:rsidR="004031A0" w:rsidP="37DF6321" w:rsidRDefault="00A3694A" w14:paraId="1CEF7BF3" w14:textId="40C47186">
      <w:pPr>
        <w:numPr>
          <w:ilvl w:val="0"/>
          <w:numId w:val="2"/>
        </w:numPr>
        <w:pBdr>
          <w:top w:val="nil" w:color="000000" w:sz="0" w:space="0"/>
          <w:left w:val="nil" w:color="000000" w:sz="0" w:space="0"/>
          <w:bottom w:val="nil" w:color="000000" w:sz="0" w:space="0"/>
          <w:right w:val="nil" w:color="000000" w:sz="0" w:space="0"/>
          <w:between w:val="nil" w:color="000000" w:sz="0" w:space="0"/>
        </w:pBdr>
        <w:spacing w:after="0"/>
        <w:ind w:left="284" w:hanging="286" w:hangingChars="119"/>
        <w:jc w:val="both"/>
        <w:rPr>
          <w:rFonts w:ascii="Cambria" w:hAnsi="Cambria" w:eastAsia="Cambria" w:cs="Cambria" w:asciiTheme="minorAscii" w:hAnsiTheme="minorAscii"/>
          <w:color w:val="4472C4"/>
          <w:sz w:val="24"/>
          <w:szCs w:val="24"/>
        </w:rPr>
      </w:pPr>
      <w:r w:rsidRPr="37DF6321" w:rsidR="00A3694A">
        <w:rPr>
          <w:rFonts w:ascii="Cambria" w:hAnsi="Cambria" w:eastAsia="Cambria" w:cs="Cambria" w:asciiTheme="minorAscii" w:hAnsiTheme="minorAscii"/>
          <w:i w:val="1"/>
          <w:iCs w:val="1"/>
          <w:color w:val="4472C4"/>
          <w:sz w:val="24"/>
          <w:szCs w:val="24"/>
        </w:rPr>
        <w:t>Costos</w:t>
      </w:r>
      <w:r w:rsidRPr="37DF6321" w:rsidR="42FEF398">
        <w:rPr>
          <w:rFonts w:ascii="Cambria" w:hAnsi="Cambria" w:eastAsia="Cambria" w:cs="Cambria" w:asciiTheme="minorAscii" w:hAnsiTheme="minorAscii"/>
          <w:i w:val="1"/>
          <w:iCs w:val="1"/>
          <w:color w:val="4472C4"/>
          <w:sz w:val="24"/>
          <w:szCs w:val="24"/>
        </w:rPr>
        <w:t xml:space="preserve"> </w:t>
      </w:r>
    </w:p>
    <w:p w:rsidR="42FEF398" w:rsidP="37DF6321" w:rsidRDefault="42FEF398" w14:paraId="14184C63" w14:textId="2417FB69">
      <w:pPr>
        <w:pStyle w:val="Normal"/>
        <w:pBdr>
          <w:top w:val="nil" w:color="000000" w:sz="0" w:space="0"/>
          <w:left w:val="nil" w:color="000000" w:sz="0" w:space="0"/>
          <w:bottom w:val="nil" w:color="000000" w:sz="0" w:space="0"/>
          <w:right w:val="nil" w:color="000000" w:sz="0" w:space="0"/>
          <w:between w:val="nil" w:color="000000" w:sz="0" w:space="0"/>
        </w:pBdr>
        <w:spacing w:after="0"/>
        <w:ind w:left="0" w:hangingChars="119"/>
        <w:jc w:val="both"/>
      </w:pPr>
      <w:r w:rsidR="42FEF398">
        <w:drawing>
          <wp:inline wp14:editId="6F31DD5F" wp14:anchorId="3426F767">
            <wp:extent cx="5581650" cy="2418715"/>
            <wp:effectExtent l="0" t="0" r="0" b="0"/>
            <wp:docPr id="595655117" name="" title=""/>
            <wp:cNvGraphicFramePr>
              <a:graphicFrameLocks noChangeAspect="1"/>
            </wp:cNvGraphicFramePr>
            <a:graphic>
              <a:graphicData uri="http://schemas.openxmlformats.org/drawingml/2006/picture">
                <pic:pic>
                  <pic:nvPicPr>
                    <pic:cNvPr id="0" name=""/>
                    <pic:cNvPicPr/>
                  </pic:nvPicPr>
                  <pic:blipFill>
                    <a:blip r:embed="R1e9874814cfb4959">
                      <a:extLst>
                        <a:ext xmlns:a="http://schemas.openxmlformats.org/drawingml/2006/main" uri="{28A0092B-C50C-407E-A947-70E740481C1C}">
                          <a14:useLocalDpi val="0"/>
                        </a:ext>
                      </a:extLst>
                    </a:blip>
                    <a:stretch>
                      <a:fillRect/>
                    </a:stretch>
                  </pic:blipFill>
                  <pic:spPr>
                    <a:xfrm>
                      <a:off x="0" y="0"/>
                      <a:ext cx="5581650" cy="2418715"/>
                    </a:xfrm>
                    <a:prstGeom prst="rect">
                      <a:avLst/>
                    </a:prstGeom>
                  </pic:spPr>
                </pic:pic>
              </a:graphicData>
            </a:graphic>
          </wp:inline>
        </w:drawing>
      </w:r>
    </w:p>
    <w:p w:rsidR="42FEF398" w:rsidP="37DF6321" w:rsidRDefault="42FEF398" w14:paraId="4163D6A1" w14:textId="19210B95">
      <w:pPr>
        <w:pStyle w:val="Normal"/>
        <w:pBdr>
          <w:top w:val="nil" w:color="000000" w:sz="0" w:space="0"/>
          <w:left w:val="nil" w:color="000000" w:sz="0" w:space="0"/>
          <w:bottom w:val="nil" w:color="000000" w:sz="0" w:space="0"/>
          <w:right w:val="nil" w:color="000000" w:sz="0" w:space="0"/>
          <w:between w:val="nil" w:color="000000" w:sz="0" w:space="0"/>
        </w:pBdr>
        <w:spacing w:after="0"/>
        <w:ind w:left="0" w:hanging="0" w:hangingChars="119"/>
        <w:jc w:val="both"/>
      </w:pPr>
      <w:r w:rsidR="42FEF398">
        <w:rPr/>
        <w:t>Tiene los precios de solo facturación, no contiene la sección de inventario ni bodegas.</w:t>
      </w:r>
    </w:p>
    <w:p w:rsidR="42FEF398" w:rsidP="37DF6321" w:rsidRDefault="42FEF398" w14:paraId="1E0D2613" w14:textId="38BACC90">
      <w:pPr>
        <w:pStyle w:val="Normal"/>
        <w:pBdr>
          <w:top w:val="nil" w:color="000000" w:sz="0" w:space="0"/>
          <w:left w:val="nil" w:color="000000" w:sz="0" w:space="0"/>
          <w:bottom w:val="nil" w:color="000000" w:sz="0" w:space="0"/>
          <w:right w:val="nil" w:color="000000" w:sz="0" w:space="0"/>
          <w:between w:val="nil" w:color="000000" w:sz="0" w:space="0"/>
        </w:pBdr>
        <w:spacing w:after="0"/>
        <w:ind w:left="0" w:hangingChars="119"/>
        <w:jc w:val="both"/>
      </w:pPr>
      <w:r w:rsidR="42FEF398">
        <w:drawing>
          <wp:inline wp14:editId="0F533F24" wp14:anchorId="198CFFE3">
            <wp:extent cx="5580530" cy="2371725"/>
            <wp:effectExtent l="0" t="0" r="0" b="0"/>
            <wp:docPr id="927595636" name="" title=""/>
            <wp:cNvGraphicFramePr>
              <a:graphicFrameLocks noChangeAspect="1"/>
            </wp:cNvGraphicFramePr>
            <a:graphic>
              <a:graphicData uri="http://schemas.openxmlformats.org/drawingml/2006/picture">
                <pic:pic>
                  <pic:nvPicPr>
                    <pic:cNvPr id="0" name=""/>
                    <pic:cNvPicPr/>
                  </pic:nvPicPr>
                  <pic:blipFill>
                    <a:blip r:embed="R53fb963458464af4">
                      <a:extLst>
                        <a:ext xmlns:a="http://schemas.openxmlformats.org/drawingml/2006/main" uri="{28A0092B-C50C-407E-A947-70E740481C1C}">
                          <a14:useLocalDpi val="0"/>
                        </a:ext>
                      </a:extLst>
                    </a:blip>
                    <a:stretch>
                      <a:fillRect/>
                    </a:stretch>
                  </pic:blipFill>
                  <pic:spPr>
                    <a:xfrm>
                      <a:off x="0" y="0"/>
                      <a:ext cx="5580530" cy="2371725"/>
                    </a:xfrm>
                    <a:prstGeom prst="rect">
                      <a:avLst/>
                    </a:prstGeom>
                  </pic:spPr>
                </pic:pic>
              </a:graphicData>
            </a:graphic>
          </wp:inline>
        </w:drawing>
      </w:r>
    </w:p>
    <w:p w:rsidR="42FEF398" w:rsidP="37DF6321" w:rsidRDefault="42FEF398" w14:paraId="706E0CD4" w14:textId="28577BAF">
      <w:pPr>
        <w:pStyle w:val="Normal"/>
        <w:pBdr>
          <w:top w:val="nil" w:color="000000" w:sz="0" w:space="0"/>
          <w:left w:val="nil" w:color="000000" w:sz="0" w:space="0"/>
          <w:bottom w:val="nil" w:color="000000" w:sz="0" w:space="0"/>
          <w:right w:val="nil" w:color="000000" w:sz="0" w:space="0"/>
          <w:between w:val="nil" w:color="000000" w:sz="0" w:space="0"/>
        </w:pBdr>
        <w:spacing w:after="0"/>
        <w:ind w:left="0" w:hangingChars="119"/>
        <w:jc w:val="both"/>
      </w:pPr>
      <w:r w:rsidR="42FEF398">
        <w:rPr/>
        <w:t>Así como también tiene los precios con la sección de inventario.</w:t>
      </w:r>
    </w:p>
    <w:p w:rsidR="00A3694A" w:rsidP="37DF6321" w:rsidRDefault="00A3694A" w14:paraId="07856573" w14:textId="10DE65CA">
      <w:pPr>
        <w:numPr>
          <w:ilvl w:val="0"/>
          <w:numId w:val="2"/>
        </w:numPr>
        <w:pBdr>
          <w:top w:val="nil" w:color="000000" w:sz="0" w:space="0"/>
          <w:left w:val="nil" w:color="000000" w:sz="0" w:space="0"/>
          <w:bottom w:val="nil" w:color="000000" w:sz="0" w:space="0"/>
          <w:right w:val="nil" w:color="000000" w:sz="0" w:space="0"/>
          <w:between w:val="nil" w:color="000000" w:sz="0" w:space="0"/>
        </w:pBdr>
        <w:ind w:left="284" w:hanging="286" w:hangingChars="119"/>
        <w:jc w:val="both"/>
        <w:rPr>
          <w:rFonts w:ascii="Cambria" w:hAnsi="Cambria" w:eastAsia="Cambria" w:cs="Cambria" w:asciiTheme="minorAscii" w:hAnsiTheme="minorAscii"/>
          <w:i w:val="1"/>
          <w:iCs w:val="1"/>
          <w:color w:val="4472C4"/>
          <w:sz w:val="24"/>
          <w:szCs w:val="24"/>
        </w:rPr>
      </w:pPr>
      <w:r w:rsidRPr="37DF6321" w:rsidR="00A3694A">
        <w:rPr>
          <w:rFonts w:ascii="Cambria" w:hAnsi="Cambria" w:eastAsia="Cambria" w:cs="Cambria" w:asciiTheme="minorAscii" w:hAnsiTheme="minorAscii"/>
          <w:i w:val="1"/>
          <w:iCs w:val="1"/>
          <w:color w:val="4472C4"/>
          <w:sz w:val="24"/>
          <w:szCs w:val="24"/>
        </w:rPr>
        <w:t xml:space="preserve">Descripción detallada: agregue pantallas de la plataforma, indique operaciones y funciones que puede apoyar dentro de la organización, indique qué otras empresas representativas la usan. </w:t>
      </w:r>
      <w:r w:rsidRPr="37DF6321" w:rsidR="56B1D64D">
        <w:rPr>
          <w:rFonts w:ascii="Cambria" w:hAnsi="Cambria" w:eastAsia="Cambria" w:cs="Cambria" w:asciiTheme="minorAscii" w:hAnsiTheme="minorAscii"/>
          <w:i w:val="1"/>
          <w:iCs w:val="1"/>
          <w:color w:val="4472C4"/>
          <w:sz w:val="24"/>
          <w:szCs w:val="24"/>
        </w:rPr>
        <w:t xml:space="preserve"> </w:t>
      </w:r>
    </w:p>
    <w:p w:rsidR="0018EE2E" w:rsidP="37DF6321" w:rsidRDefault="0018EE2E" w14:paraId="7FB096AB" w14:textId="28324CD6">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rPr>
          <w:rFonts w:ascii="Cambria" w:hAnsi="Cambria" w:eastAsia="Cambria" w:cs="Cambria" w:asciiTheme="minorAscii" w:hAnsiTheme="minorAscii"/>
          <w:i w:val="1"/>
          <w:iCs w:val="1"/>
          <w:color w:val="4472C4"/>
          <w:sz w:val="24"/>
          <w:szCs w:val="24"/>
        </w:rPr>
      </w:pPr>
      <w:r w:rsidRPr="37DF6321" w:rsidR="0018EE2E">
        <w:rPr>
          <w:rFonts w:ascii="Cambria" w:hAnsi="Cambria" w:eastAsia="Cambria" w:cs="Cambria" w:asciiTheme="minorAscii" w:hAnsiTheme="minorAscii"/>
          <w:i w:val="1"/>
          <w:iCs w:val="1"/>
          <w:color w:val="4472C4"/>
          <w:sz w:val="24"/>
          <w:szCs w:val="24"/>
        </w:rPr>
        <w:t xml:space="preserve">Alegra es </w:t>
      </w:r>
      <w:r w:rsidRPr="37DF6321" w:rsidR="6813C0E5">
        <w:rPr>
          <w:rFonts w:ascii="Cambria" w:hAnsi="Cambria" w:eastAsia="Cambria" w:cs="Cambria" w:asciiTheme="minorAscii" w:hAnsiTheme="minorAscii"/>
          <w:i w:val="1"/>
          <w:iCs w:val="1"/>
          <w:color w:val="4472C4"/>
          <w:sz w:val="24"/>
          <w:szCs w:val="24"/>
        </w:rPr>
        <w:t>un sistema de contabilidad, emisión de nómina, facturación, punto de venta y tienda online que te ayuda para automatizar procesos contables, fa</w:t>
      </w:r>
      <w:r w:rsidRPr="37DF6321" w:rsidR="53AF2E24">
        <w:rPr>
          <w:rFonts w:ascii="Cambria" w:hAnsi="Cambria" w:eastAsia="Cambria" w:cs="Cambria" w:asciiTheme="minorAscii" w:hAnsiTheme="minorAscii"/>
          <w:i w:val="1"/>
          <w:iCs w:val="1"/>
          <w:color w:val="4472C4"/>
          <w:sz w:val="24"/>
          <w:szCs w:val="24"/>
        </w:rPr>
        <w:t>cturar en segundos (siendo un proveedor autorizado por la DIAN</w:t>
      </w:r>
      <w:r w:rsidRPr="37DF6321" w:rsidR="442BCBBF">
        <w:rPr>
          <w:rFonts w:ascii="Cambria" w:hAnsi="Cambria" w:eastAsia="Cambria" w:cs="Cambria" w:asciiTheme="minorAscii" w:hAnsiTheme="minorAscii"/>
          <w:i w:val="1"/>
          <w:iCs w:val="1"/>
          <w:color w:val="4472C4"/>
          <w:sz w:val="24"/>
          <w:szCs w:val="24"/>
        </w:rPr>
        <w:t>);</w:t>
      </w:r>
      <w:r w:rsidRPr="37DF6321" w:rsidR="53AF2E24">
        <w:rPr>
          <w:rFonts w:ascii="Cambria" w:hAnsi="Cambria" w:eastAsia="Cambria" w:cs="Cambria" w:asciiTheme="minorAscii" w:hAnsiTheme="minorAscii"/>
          <w:i w:val="1"/>
          <w:iCs w:val="1"/>
          <w:color w:val="4472C4"/>
          <w:sz w:val="24"/>
          <w:szCs w:val="24"/>
        </w:rPr>
        <w:t xml:space="preserve"> que emi</w:t>
      </w:r>
      <w:r w:rsidRPr="37DF6321" w:rsidR="5748B722">
        <w:rPr>
          <w:rFonts w:ascii="Cambria" w:hAnsi="Cambria" w:eastAsia="Cambria" w:cs="Cambria" w:asciiTheme="minorAscii" w:hAnsiTheme="minorAscii"/>
          <w:i w:val="1"/>
          <w:iCs w:val="1"/>
          <w:color w:val="4472C4"/>
          <w:sz w:val="24"/>
          <w:szCs w:val="24"/>
        </w:rPr>
        <w:t>te comprobantes de pago en segundos, crea tus facturas con un sistema en la nube y te permite crear una tienda o</w:t>
      </w:r>
      <w:r w:rsidRPr="37DF6321" w:rsidR="0C71AF14">
        <w:rPr>
          <w:rFonts w:ascii="Cambria" w:hAnsi="Cambria" w:eastAsia="Cambria" w:cs="Cambria" w:asciiTheme="minorAscii" w:hAnsiTheme="minorAscii"/>
          <w:i w:val="1"/>
          <w:iCs w:val="1"/>
          <w:color w:val="4472C4"/>
          <w:sz w:val="24"/>
          <w:szCs w:val="24"/>
        </w:rPr>
        <w:t>nline.</w:t>
      </w:r>
    </w:p>
    <w:p w:rsidR="37DF6321" w:rsidP="37DF6321" w:rsidRDefault="37DF6321" w14:paraId="38C70F60" w14:textId="3C83A752">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rPr>
          <w:rFonts w:ascii="Cambria" w:hAnsi="Cambria" w:eastAsia="Cambria" w:cs="Cambria" w:asciiTheme="minorAscii" w:hAnsiTheme="minorAscii"/>
          <w:i w:val="1"/>
          <w:iCs w:val="1"/>
          <w:color w:val="4472C4"/>
          <w:sz w:val="24"/>
          <w:szCs w:val="24"/>
        </w:rPr>
      </w:pPr>
    </w:p>
    <w:p w:rsidR="56B1D64D" w:rsidP="37DF6321" w:rsidRDefault="56B1D64D" w14:paraId="02AB7FC6" w14:textId="612B3852">
      <w:pPr>
        <w:pStyle w:val="ListParagraph"/>
        <w:numPr>
          <w:ilvl w:val="0"/>
          <w:numId w:val="4"/>
        </w:numPr>
        <w:pBdr>
          <w:top w:val="nil" w:color="000000" w:sz="0" w:space="0"/>
          <w:left w:val="nil" w:color="000000" w:sz="0" w:space="0"/>
          <w:bottom w:val="nil" w:color="000000" w:sz="0" w:space="0"/>
          <w:right w:val="nil" w:color="000000" w:sz="0" w:space="0"/>
          <w:between w:val="nil" w:color="000000" w:sz="0" w:space="0"/>
        </w:pBdr>
        <w:jc w:val="left"/>
        <w:rPr>
          <w:rFonts w:ascii="Cambria" w:hAnsi="Cambria" w:eastAsia="Cambria" w:cs="Cambria" w:asciiTheme="minorAscii" w:hAnsiTheme="minorAscii"/>
          <w:i w:val="1"/>
          <w:iCs w:val="1"/>
          <w:color w:val="4472C4"/>
          <w:sz w:val="24"/>
          <w:szCs w:val="24"/>
        </w:rPr>
      </w:pPr>
      <w:r w:rsidRPr="37DF6321" w:rsidR="56B1D64D">
        <w:rPr>
          <w:rFonts w:ascii="Cambria" w:hAnsi="Cambria" w:eastAsia="Cambria" w:cs="Cambria" w:asciiTheme="minorAscii" w:hAnsiTheme="minorAscii"/>
          <w:i w:val="1"/>
          <w:iCs w:val="1"/>
          <w:color w:val="auto"/>
          <w:sz w:val="24"/>
          <w:szCs w:val="24"/>
        </w:rPr>
        <w:t>Tiene una sección de facturación electrónica</w:t>
      </w:r>
    </w:p>
    <w:p w:rsidR="09345615" w:rsidP="37DF6321" w:rsidRDefault="09345615" w14:paraId="52E66F5D" w14:textId="724F63C9">
      <w:pPr>
        <w:pStyle w:val="Normal"/>
        <w:pBdr>
          <w:top w:val="nil" w:color="000000" w:sz="0" w:space="0"/>
          <w:left w:val="nil" w:color="000000" w:sz="0" w:space="0"/>
          <w:bottom w:val="nil" w:color="000000" w:sz="0" w:space="0"/>
          <w:right w:val="nil" w:color="000000" w:sz="0" w:space="0"/>
          <w:between w:val="nil" w:color="000000" w:sz="0" w:space="0"/>
        </w:pBdr>
        <w:jc w:val="left"/>
        <w:rPr>
          <w:rFonts w:ascii="Cambria" w:hAnsi="Cambria" w:eastAsia="Cambria" w:cs="Cambria" w:asciiTheme="minorAscii" w:hAnsiTheme="minorAscii"/>
          <w:i w:val="1"/>
          <w:iCs w:val="1"/>
          <w:color w:val="4472C4"/>
          <w:sz w:val="24"/>
          <w:szCs w:val="24"/>
        </w:rPr>
      </w:pPr>
      <w:r w:rsidR="09345615">
        <w:drawing>
          <wp:inline wp14:editId="76F39F51" wp14:anchorId="29DD6751">
            <wp:extent cx="5029200" cy="2514600"/>
            <wp:effectExtent l="0" t="0" r="0" b="0"/>
            <wp:docPr id="36760121" name="" title=""/>
            <wp:cNvGraphicFramePr>
              <a:graphicFrameLocks noChangeAspect="1"/>
            </wp:cNvGraphicFramePr>
            <a:graphic>
              <a:graphicData uri="http://schemas.openxmlformats.org/drawingml/2006/picture">
                <pic:pic>
                  <pic:nvPicPr>
                    <pic:cNvPr id="0" name=""/>
                    <pic:cNvPicPr/>
                  </pic:nvPicPr>
                  <pic:blipFill>
                    <a:blip r:embed="R40cdd85fdd344685">
                      <a:extLst>
                        <a:ext xmlns:a="http://schemas.openxmlformats.org/drawingml/2006/main" uri="{28A0092B-C50C-407E-A947-70E740481C1C}">
                          <a14:useLocalDpi val="0"/>
                        </a:ext>
                      </a:extLst>
                    </a:blip>
                    <a:stretch>
                      <a:fillRect/>
                    </a:stretch>
                  </pic:blipFill>
                  <pic:spPr>
                    <a:xfrm>
                      <a:off x="0" y="0"/>
                      <a:ext cx="5029200" cy="2514600"/>
                    </a:xfrm>
                    <a:prstGeom prst="rect">
                      <a:avLst/>
                    </a:prstGeom>
                  </pic:spPr>
                </pic:pic>
              </a:graphicData>
            </a:graphic>
          </wp:inline>
        </w:drawing>
      </w:r>
    </w:p>
    <w:p w:rsidR="37DF6321" w:rsidP="37DF6321" w:rsidRDefault="37DF6321" w14:paraId="7D6C4A29" w14:textId="4B3BCADC">
      <w:pPr>
        <w:pStyle w:val="Normal"/>
        <w:pBdr>
          <w:top w:val="nil" w:color="000000" w:sz="0" w:space="0"/>
          <w:left w:val="nil" w:color="000000" w:sz="0" w:space="0"/>
          <w:bottom w:val="nil" w:color="000000" w:sz="0" w:space="0"/>
          <w:right w:val="nil" w:color="000000" w:sz="0" w:space="0"/>
          <w:between w:val="nil" w:color="000000" w:sz="0" w:space="0"/>
        </w:pBdr>
        <w:jc w:val="left"/>
        <w:rPr>
          <w:rFonts w:ascii="Cambria" w:hAnsi="Cambria" w:eastAsia="Cambria" w:cs="Cambria" w:asciiTheme="minorAscii" w:hAnsiTheme="minorAscii"/>
          <w:i w:val="1"/>
          <w:iCs w:val="1"/>
          <w:color w:val="4472C4"/>
          <w:sz w:val="24"/>
          <w:szCs w:val="24"/>
        </w:rPr>
      </w:pPr>
    </w:p>
    <w:p w:rsidR="09345615" w:rsidP="37DF6321" w:rsidRDefault="09345615" w14:paraId="08BBA08F" w14:textId="7BC29524">
      <w:pPr>
        <w:pStyle w:val="ListParagraph"/>
        <w:numPr>
          <w:ilvl w:val="0"/>
          <w:numId w:val="4"/>
        </w:numPr>
        <w:pBdr>
          <w:top w:val="nil" w:color="000000" w:sz="0" w:space="0"/>
          <w:left w:val="nil" w:color="000000" w:sz="0" w:space="0"/>
          <w:bottom w:val="nil" w:color="000000" w:sz="0" w:space="0"/>
          <w:right w:val="nil" w:color="000000" w:sz="0" w:space="0"/>
          <w:between w:val="nil" w:color="000000" w:sz="0" w:space="0"/>
        </w:pBdr>
        <w:jc w:val="left"/>
        <w:rPr>
          <w:rFonts w:ascii="Cambria" w:hAnsi="Cambria" w:eastAsia="Cambria" w:cs="Cambria" w:asciiTheme="minorAscii" w:hAnsiTheme="minorAscii"/>
          <w:color w:val="auto"/>
          <w:sz w:val="24"/>
          <w:szCs w:val="24"/>
        </w:rPr>
      </w:pPr>
      <w:r w:rsidRPr="37DF6321" w:rsidR="09345615">
        <w:rPr>
          <w:rFonts w:ascii="Cambria" w:hAnsi="Cambria" w:eastAsia="Cambria" w:cs="Cambria" w:asciiTheme="minorAscii" w:hAnsiTheme="minorAscii"/>
          <w:color w:val="auto"/>
          <w:sz w:val="24"/>
          <w:szCs w:val="24"/>
        </w:rPr>
        <w:t>Dentro de la sección de Ingresos</w:t>
      </w:r>
    </w:p>
    <w:p w:rsidR="7DEC8F54" w:rsidP="37DF6321" w:rsidRDefault="7DEC8F54" w14:paraId="6A728BF2" w14:textId="617C2F94">
      <w:pPr>
        <w:pStyle w:val="Normal"/>
        <w:pBdr>
          <w:top w:val="nil" w:color="000000" w:sz="0" w:space="0"/>
          <w:left w:val="nil" w:color="000000" w:sz="0" w:space="0"/>
          <w:bottom w:val="nil" w:color="000000" w:sz="0" w:space="0"/>
          <w:right w:val="nil" w:color="000000" w:sz="0" w:space="0"/>
          <w:between w:val="nil" w:color="000000" w:sz="0" w:space="0"/>
        </w:pBdr>
        <w:ind w:left="0"/>
        <w:jc w:val="left"/>
        <w:rPr>
          <w:rFonts w:ascii="Cambria" w:hAnsi="Cambria" w:eastAsia="Cambria" w:cs="Cambria" w:asciiTheme="minorAscii" w:hAnsiTheme="minorAscii"/>
          <w:color w:val="auto"/>
          <w:sz w:val="24"/>
          <w:szCs w:val="24"/>
        </w:rPr>
      </w:pPr>
      <w:r w:rsidRPr="37DF6321" w:rsidR="7DEC8F54">
        <w:rPr>
          <w:rFonts w:ascii="Cambria" w:hAnsi="Cambria" w:eastAsia="Cambria" w:cs="Cambria" w:asciiTheme="minorAscii" w:hAnsiTheme="minorAscii"/>
          <w:color w:val="auto"/>
          <w:sz w:val="24"/>
          <w:szCs w:val="24"/>
        </w:rPr>
        <w:t xml:space="preserve">Tiene una sección de facturas de venta </w:t>
      </w:r>
    </w:p>
    <w:p w:rsidR="7DEC8F54" w:rsidP="37DF6321" w:rsidRDefault="7DEC8F54" w14:paraId="4F2566EB" w14:textId="629F9BE3">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7DEC8F54">
        <w:drawing>
          <wp:inline wp14:editId="63DA6507" wp14:anchorId="4B2785BE">
            <wp:extent cx="4572000" cy="2085975"/>
            <wp:effectExtent l="0" t="0" r="0" b="0"/>
            <wp:docPr id="1919999882" name="" title=""/>
            <wp:cNvGraphicFramePr>
              <a:graphicFrameLocks noChangeAspect="1"/>
            </wp:cNvGraphicFramePr>
            <a:graphic>
              <a:graphicData uri="http://schemas.openxmlformats.org/drawingml/2006/picture">
                <pic:pic>
                  <pic:nvPicPr>
                    <pic:cNvPr id="0" name=""/>
                    <pic:cNvPicPr/>
                  </pic:nvPicPr>
                  <pic:blipFill>
                    <a:blip r:embed="R5b054246f5da4f9e">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0F9AEC79" w:rsidP="37DF6321" w:rsidRDefault="0F9AEC79" w14:paraId="487E642D" w14:textId="6AF6FDE0">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Pr="37DF6321" w:rsidR="0F9AEC79">
        <w:rPr>
          <w:rFonts w:ascii="Cambria" w:hAnsi="Cambria" w:eastAsia="Cambria" w:cs="Cambria" w:asciiTheme="minorAscii" w:hAnsiTheme="minorAscii"/>
          <w:color w:val="auto"/>
          <w:sz w:val="24"/>
          <w:szCs w:val="24"/>
        </w:rPr>
        <w:t>Tiene una sección de facturas de venta recurrentes</w:t>
      </w:r>
    </w:p>
    <w:p w:rsidR="0F9AEC79" w:rsidP="37DF6321" w:rsidRDefault="0F9AEC79" w14:paraId="1926C074" w14:textId="0D4E5BC1">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0F9AEC79">
        <w:drawing>
          <wp:inline wp14:editId="5703424E" wp14:anchorId="0F28AED3">
            <wp:extent cx="4572000" cy="2105025"/>
            <wp:effectExtent l="0" t="0" r="0" b="0"/>
            <wp:docPr id="1428993430" name="" title=""/>
            <wp:cNvGraphicFramePr>
              <a:graphicFrameLocks noChangeAspect="1"/>
            </wp:cNvGraphicFramePr>
            <a:graphic>
              <a:graphicData uri="http://schemas.openxmlformats.org/drawingml/2006/picture">
                <pic:pic>
                  <pic:nvPicPr>
                    <pic:cNvPr id="0" name=""/>
                    <pic:cNvPicPr/>
                  </pic:nvPicPr>
                  <pic:blipFill>
                    <a:blip r:embed="Rb8d4b45bc9e84af9">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0F9AEC79" w:rsidP="37DF6321" w:rsidRDefault="0F9AEC79" w14:paraId="2B3DAF09" w14:textId="7FE93204">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Pr="37DF6321" w:rsidR="0F9AEC79">
        <w:rPr>
          <w:rFonts w:ascii="Cambria" w:hAnsi="Cambria" w:eastAsia="Cambria" w:cs="Cambria" w:asciiTheme="minorAscii" w:hAnsiTheme="minorAscii"/>
          <w:color w:val="auto"/>
          <w:sz w:val="24"/>
          <w:szCs w:val="24"/>
        </w:rPr>
        <w:t xml:space="preserve">Tiene una sección de pagos </w:t>
      </w:r>
      <w:r w:rsidRPr="37DF6321" w:rsidR="0F9AEC79">
        <w:rPr>
          <w:rFonts w:ascii="Cambria" w:hAnsi="Cambria" w:eastAsia="Cambria" w:cs="Cambria" w:asciiTheme="minorAscii" w:hAnsiTheme="minorAscii"/>
          <w:color w:val="auto"/>
          <w:sz w:val="24"/>
          <w:szCs w:val="24"/>
        </w:rPr>
        <w:t>recibidos</w:t>
      </w:r>
    </w:p>
    <w:p w:rsidR="0F9AEC79" w:rsidP="37DF6321" w:rsidRDefault="0F9AEC79" w14:paraId="00933D95" w14:textId="7BFC9814">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0F9AEC79">
        <w:drawing>
          <wp:inline wp14:editId="1B4FF281" wp14:anchorId="3BAB1505">
            <wp:extent cx="4572000" cy="2114550"/>
            <wp:effectExtent l="0" t="0" r="0" b="0"/>
            <wp:docPr id="190376377" name="" title=""/>
            <wp:cNvGraphicFramePr>
              <a:graphicFrameLocks noChangeAspect="1"/>
            </wp:cNvGraphicFramePr>
            <a:graphic>
              <a:graphicData uri="http://schemas.openxmlformats.org/drawingml/2006/picture">
                <pic:pic>
                  <pic:nvPicPr>
                    <pic:cNvPr id="0" name=""/>
                    <pic:cNvPicPr/>
                  </pic:nvPicPr>
                  <pic:blipFill>
                    <a:blip r:embed="R350bbc859e304d08">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0F9AEC79" w:rsidP="37DF6321" w:rsidRDefault="0F9AEC79" w14:paraId="44B47A47" w14:textId="171C467C">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Pr="37DF6321" w:rsidR="0F9AEC79">
        <w:rPr>
          <w:rFonts w:ascii="Cambria" w:hAnsi="Cambria" w:eastAsia="Cambria" w:cs="Cambria" w:asciiTheme="minorAscii" w:hAnsiTheme="minorAscii"/>
          <w:color w:val="auto"/>
          <w:sz w:val="24"/>
          <w:szCs w:val="24"/>
        </w:rPr>
        <w:t>Tiene una sección de notas crédito</w:t>
      </w:r>
    </w:p>
    <w:p w:rsidR="0F9AEC79" w:rsidP="37DF6321" w:rsidRDefault="0F9AEC79" w14:paraId="527F9B5E" w14:textId="022EFDB3">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0F9AEC79">
        <w:drawing>
          <wp:inline wp14:editId="2D21B468" wp14:anchorId="65EBB6F8">
            <wp:extent cx="4572000" cy="2143125"/>
            <wp:effectExtent l="0" t="0" r="0" b="0"/>
            <wp:docPr id="828120943" name="" title=""/>
            <wp:cNvGraphicFramePr>
              <a:graphicFrameLocks noChangeAspect="1"/>
            </wp:cNvGraphicFramePr>
            <a:graphic>
              <a:graphicData uri="http://schemas.openxmlformats.org/drawingml/2006/picture">
                <pic:pic>
                  <pic:nvPicPr>
                    <pic:cNvPr id="0" name=""/>
                    <pic:cNvPicPr/>
                  </pic:nvPicPr>
                  <pic:blipFill>
                    <a:blip r:embed="R40f3e9ea8d954b5b">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F9AEC79" w:rsidP="37DF6321" w:rsidRDefault="0F9AEC79" w14:paraId="73B6C261" w14:textId="2C1DCDCA">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Pr="37DF6321" w:rsidR="0F9AEC79">
        <w:rPr>
          <w:rFonts w:ascii="Cambria" w:hAnsi="Cambria" w:eastAsia="Cambria" w:cs="Cambria" w:asciiTheme="minorAscii" w:hAnsiTheme="minorAscii"/>
          <w:color w:val="auto"/>
          <w:sz w:val="24"/>
          <w:szCs w:val="24"/>
        </w:rPr>
        <w:t>Tiene una sección de notas débito</w:t>
      </w:r>
    </w:p>
    <w:p w:rsidR="0F9AEC79" w:rsidP="37DF6321" w:rsidRDefault="0F9AEC79" w14:paraId="2DA63F1C" w14:textId="160EB73E">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0F9AEC79">
        <w:drawing>
          <wp:inline wp14:editId="10098EBD" wp14:anchorId="7781E599">
            <wp:extent cx="4572000" cy="2124075"/>
            <wp:effectExtent l="0" t="0" r="0" b="0"/>
            <wp:docPr id="770266555" name="" title=""/>
            <wp:cNvGraphicFramePr>
              <a:graphicFrameLocks noChangeAspect="1"/>
            </wp:cNvGraphicFramePr>
            <a:graphic>
              <a:graphicData uri="http://schemas.openxmlformats.org/drawingml/2006/picture">
                <pic:pic>
                  <pic:nvPicPr>
                    <pic:cNvPr id="0" name=""/>
                    <pic:cNvPicPr/>
                  </pic:nvPicPr>
                  <pic:blipFill>
                    <a:blip r:embed="R99084f87af4f4f75">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4DED037C" w:rsidP="37DF6321" w:rsidRDefault="4DED037C" w14:paraId="44249C9C" w14:textId="37F96169">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Pr="37DF6321" w:rsidR="4DED037C">
        <w:rPr>
          <w:rFonts w:ascii="Cambria" w:hAnsi="Cambria" w:eastAsia="Cambria" w:cs="Cambria" w:asciiTheme="minorAscii" w:hAnsiTheme="minorAscii"/>
          <w:color w:val="auto"/>
          <w:sz w:val="24"/>
          <w:szCs w:val="24"/>
        </w:rPr>
        <w:t xml:space="preserve">Tiene una sección de </w:t>
      </w:r>
      <w:r w:rsidRPr="37DF6321" w:rsidR="4DED037C">
        <w:rPr>
          <w:rFonts w:ascii="Cambria" w:hAnsi="Cambria" w:eastAsia="Cambria" w:cs="Cambria" w:asciiTheme="minorAscii" w:hAnsiTheme="minorAscii"/>
          <w:color w:val="auto"/>
          <w:sz w:val="24"/>
          <w:szCs w:val="24"/>
        </w:rPr>
        <w:t>co</w:t>
      </w:r>
      <w:r w:rsidRPr="37DF6321" w:rsidR="4DED037C">
        <w:rPr>
          <w:rFonts w:ascii="Cambria" w:hAnsi="Cambria" w:eastAsia="Cambria" w:cs="Cambria" w:asciiTheme="minorAscii" w:hAnsiTheme="minorAscii"/>
          <w:color w:val="auto"/>
          <w:sz w:val="24"/>
          <w:szCs w:val="24"/>
        </w:rPr>
        <w:t xml:space="preserve">tizaciones </w:t>
      </w:r>
    </w:p>
    <w:p w:rsidR="4DED037C" w:rsidP="37DF6321" w:rsidRDefault="4DED037C" w14:paraId="4AD31559" w14:textId="4E304A5F">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4DED037C">
        <w:drawing>
          <wp:inline wp14:editId="1DC7BCBF" wp14:anchorId="7961DF4B">
            <wp:extent cx="4572000" cy="2124075"/>
            <wp:effectExtent l="0" t="0" r="0" b="0"/>
            <wp:docPr id="2035096642" name="" title=""/>
            <wp:cNvGraphicFramePr>
              <a:graphicFrameLocks noChangeAspect="1"/>
            </wp:cNvGraphicFramePr>
            <a:graphic>
              <a:graphicData uri="http://schemas.openxmlformats.org/drawingml/2006/picture">
                <pic:pic>
                  <pic:nvPicPr>
                    <pic:cNvPr id="0" name=""/>
                    <pic:cNvPicPr/>
                  </pic:nvPicPr>
                  <pic:blipFill>
                    <a:blip r:embed="R284becd91f1e41cc">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4DED037C" w:rsidP="37DF6321" w:rsidRDefault="4DED037C" w14:paraId="7EBF6CCC" w14:textId="2B4AAD8B">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Pr="37DF6321" w:rsidR="4DED037C">
        <w:rPr>
          <w:rFonts w:ascii="Cambria" w:hAnsi="Cambria" w:eastAsia="Cambria" w:cs="Cambria" w:asciiTheme="minorAscii" w:hAnsiTheme="minorAscii"/>
          <w:color w:val="auto"/>
          <w:sz w:val="24"/>
          <w:szCs w:val="24"/>
        </w:rPr>
        <w:t xml:space="preserve">Tiene una sección de remisiones </w:t>
      </w:r>
    </w:p>
    <w:p w:rsidR="4DED037C" w:rsidP="37DF6321" w:rsidRDefault="4DED037C" w14:paraId="6FCEA84E" w14:textId="3637C109">
      <w:pPr>
        <w:pStyle w:val="Normal"/>
        <w:pBdr>
          <w:top w:val="nil" w:color="000000" w:sz="0" w:space="0"/>
          <w:left w:val="nil" w:color="000000" w:sz="0" w:space="0"/>
          <w:bottom w:val="nil" w:color="000000" w:sz="0" w:space="0"/>
          <w:right w:val="nil" w:color="000000" w:sz="0" w:space="0"/>
          <w:between w:val="nil" w:color="000000" w:sz="0" w:space="0"/>
        </w:pBdr>
        <w:ind w:left="0" w:hangingChars="119"/>
        <w:jc w:val="both"/>
      </w:pPr>
      <w:r w:rsidR="4DED037C">
        <w:drawing>
          <wp:inline wp14:editId="6C1BF0CC" wp14:anchorId="0D712ABF">
            <wp:extent cx="4572000" cy="2124075"/>
            <wp:effectExtent l="0" t="0" r="0" b="0"/>
            <wp:docPr id="830519151" name="" title=""/>
            <wp:cNvGraphicFramePr>
              <a:graphicFrameLocks noChangeAspect="1"/>
            </wp:cNvGraphicFramePr>
            <a:graphic>
              <a:graphicData uri="http://schemas.openxmlformats.org/drawingml/2006/picture">
                <pic:pic>
                  <pic:nvPicPr>
                    <pic:cNvPr id="0" name=""/>
                    <pic:cNvPicPr/>
                  </pic:nvPicPr>
                  <pic:blipFill>
                    <a:blip r:embed="R4d39088062af4b0f">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4DED037C" w:rsidP="37DF6321" w:rsidRDefault="4DED037C" w14:paraId="0B648D5C" w14:textId="7AD581A7">
      <w:pPr>
        <w:pStyle w:val="ListParagraph"/>
        <w:numPr>
          <w:ilvl w:val="0"/>
          <w:numId w:val="4"/>
        </w:numPr>
        <w:pBdr>
          <w:top w:val="nil" w:color="000000" w:sz="0" w:space="0"/>
          <w:left w:val="nil" w:color="000000" w:sz="0" w:space="0"/>
          <w:bottom w:val="nil" w:color="000000" w:sz="0" w:space="0"/>
          <w:right w:val="nil" w:color="000000" w:sz="0" w:space="0"/>
          <w:between w:val="nil" w:color="000000" w:sz="0" w:space="0"/>
        </w:pBdr>
        <w:jc w:val="both"/>
        <w:rPr>
          <w:rFonts w:ascii="Cambria" w:hAnsi="Cambria" w:eastAsia="Cambria" w:cs="Cambria" w:asciiTheme="minorAscii" w:hAnsiTheme="minorAscii"/>
          <w:color w:val="auto"/>
          <w:sz w:val="24"/>
          <w:szCs w:val="24"/>
        </w:rPr>
      </w:pPr>
      <w:r w:rsidRPr="37DF6321" w:rsidR="4DED037C">
        <w:rPr>
          <w:rFonts w:ascii="Cambria" w:hAnsi="Cambria" w:eastAsia="Cambria" w:cs="Cambria" w:asciiTheme="minorAscii" w:hAnsiTheme="minorAscii"/>
          <w:color w:val="auto"/>
          <w:sz w:val="24"/>
          <w:szCs w:val="24"/>
        </w:rPr>
        <w:t xml:space="preserve">Dentro de la </w:t>
      </w:r>
      <w:r w:rsidRPr="37DF6321" w:rsidR="4DED037C">
        <w:rPr>
          <w:rFonts w:ascii="Cambria" w:hAnsi="Cambria" w:eastAsia="Cambria" w:cs="Cambria" w:asciiTheme="minorAscii" w:hAnsiTheme="minorAscii"/>
          <w:color w:val="auto"/>
          <w:sz w:val="24"/>
          <w:szCs w:val="24"/>
        </w:rPr>
        <w:t>secci</w:t>
      </w:r>
      <w:r w:rsidRPr="37DF6321" w:rsidR="4DED037C">
        <w:rPr>
          <w:rFonts w:ascii="Cambria" w:hAnsi="Cambria" w:eastAsia="Cambria" w:cs="Cambria" w:asciiTheme="minorAscii" w:hAnsiTheme="minorAscii"/>
          <w:color w:val="auto"/>
          <w:sz w:val="24"/>
          <w:szCs w:val="24"/>
        </w:rPr>
        <w:t>ón de gastos</w:t>
      </w:r>
    </w:p>
    <w:p w:rsidR="37DF6321" w:rsidP="37DF6321" w:rsidRDefault="37DF6321" w14:paraId="2C51DB6E" w14:textId="1348CCE8">
      <w:pPr>
        <w:pStyle w:val="Normal"/>
        <w:pBdr>
          <w:top w:val="nil" w:color="000000" w:sz="0" w:space="0"/>
          <w:left w:val="nil" w:color="000000" w:sz="0" w:space="0"/>
          <w:bottom w:val="nil" w:color="000000" w:sz="0" w:space="0"/>
          <w:right w:val="nil" w:color="000000" w:sz="0" w:space="0"/>
          <w:between w:val="nil" w:color="000000" w:sz="0" w:space="0"/>
        </w:pBdr>
        <w:ind w:left="0"/>
        <w:jc w:val="both"/>
        <w:rPr>
          <w:rFonts w:ascii="Cambria" w:hAnsi="Cambria" w:eastAsia="Cambria" w:cs="Cambria" w:asciiTheme="minorAscii" w:hAnsiTheme="minorAscii"/>
          <w:color w:val="auto"/>
          <w:sz w:val="24"/>
          <w:szCs w:val="24"/>
        </w:rPr>
      </w:pPr>
    </w:p>
    <w:p w:rsidR="4DED037C" w:rsidP="37DF6321" w:rsidRDefault="4DED037C" w14:paraId="2229AA26" w14:textId="59549F3C">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Pr="37DF6321" w:rsidR="4DED037C">
        <w:rPr>
          <w:rFonts w:ascii="Cambria" w:hAnsi="Cambria" w:eastAsia="Cambria" w:cs="Cambria" w:asciiTheme="minorAscii" w:hAnsiTheme="minorAscii"/>
          <w:color w:val="auto"/>
          <w:sz w:val="24"/>
          <w:szCs w:val="24"/>
        </w:rPr>
        <w:t>Tiene una sección de facturas de compra</w:t>
      </w:r>
    </w:p>
    <w:p w:rsidR="4DED037C" w:rsidP="37DF6321" w:rsidRDefault="4DED037C" w14:paraId="52606BE8" w14:textId="00B655A9">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4DED037C">
        <w:drawing>
          <wp:inline wp14:editId="0AB2636D" wp14:anchorId="3EBDE099">
            <wp:extent cx="4572000" cy="2124075"/>
            <wp:effectExtent l="0" t="0" r="0" b="0"/>
            <wp:docPr id="192244026" name="" title=""/>
            <wp:cNvGraphicFramePr>
              <a:graphicFrameLocks noChangeAspect="1"/>
            </wp:cNvGraphicFramePr>
            <a:graphic>
              <a:graphicData uri="http://schemas.openxmlformats.org/drawingml/2006/picture">
                <pic:pic>
                  <pic:nvPicPr>
                    <pic:cNvPr id="0" name=""/>
                    <pic:cNvPicPr/>
                  </pic:nvPicPr>
                  <pic:blipFill>
                    <a:blip r:embed="Rb746ba820c9248a5">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4DED037C" w:rsidP="37DF6321" w:rsidRDefault="4DED037C" w14:paraId="2A97B475" w14:textId="760673F8">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Pr="37DF6321" w:rsidR="4DED037C">
        <w:rPr>
          <w:rFonts w:ascii="Cambria" w:hAnsi="Cambria" w:eastAsia="Cambria" w:cs="Cambria" w:asciiTheme="minorAscii" w:hAnsiTheme="minorAscii"/>
          <w:color w:val="auto"/>
          <w:sz w:val="24"/>
          <w:szCs w:val="24"/>
        </w:rPr>
        <w:t>Tiene una sección de documento soporte</w:t>
      </w:r>
    </w:p>
    <w:p w:rsidR="4DED037C" w:rsidP="37DF6321" w:rsidRDefault="4DED037C" w14:paraId="2030116D" w14:textId="079B1270">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4DED037C">
        <w:drawing>
          <wp:inline wp14:editId="35BED6A5" wp14:anchorId="366D8750">
            <wp:extent cx="4572000" cy="2133600"/>
            <wp:effectExtent l="0" t="0" r="0" b="0"/>
            <wp:docPr id="2032041105" name="" title=""/>
            <wp:cNvGraphicFramePr>
              <a:graphicFrameLocks noChangeAspect="1"/>
            </wp:cNvGraphicFramePr>
            <a:graphic>
              <a:graphicData uri="http://schemas.openxmlformats.org/drawingml/2006/picture">
                <pic:pic>
                  <pic:nvPicPr>
                    <pic:cNvPr id="0" name=""/>
                    <pic:cNvPicPr/>
                  </pic:nvPicPr>
                  <pic:blipFill>
                    <a:blip r:embed="R9cffcb22540b42e0">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0F2A8230" w:rsidP="37DF6321" w:rsidRDefault="0F2A8230" w14:paraId="1AB4AEEA" w14:textId="775DE178">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Pr="37DF6321" w:rsidR="0F2A8230">
        <w:rPr>
          <w:rFonts w:ascii="Cambria" w:hAnsi="Cambria" w:eastAsia="Cambria" w:cs="Cambria" w:asciiTheme="minorAscii" w:hAnsiTheme="minorAscii"/>
          <w:color w:val="auto"/>
          <w:sz w:val="24"/>
          <w:szCs w:val="24"/>
        </w:rPr>
        <w:t>Tiene una sección de notas de ajuste para los documentos soporte</w:t>
      </w:r>
    </w:p>
    <w:p w:rsidR="0F2A8230" w:rsidP="37DF6321" w:rsidRDefault="0F2A8230" w14:paraId="7D7C9BC3" w14:textId="7CA74BAA">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0F2A8230">
        <w:drawing>
          <wp:inline wp14:editId="35A925EC" wp14:anchorId="5684DF48">
            <wp:extent cx="4572000" cy="2295525"/>
            <wp:effectExtent l="0" t="0" r="0" b="0"/>
            <wp:docPr id="1128021983" name="" title=""/>
            <wp:cNvGraphicFramePr>
              <a:graphicFrameLocks noChangeAspect="1"/>
            </wp:cNvGraphicFramePr>
            <a:graphic>
              <a:graphicData uri="http://schemas.openxmlformats.org/drawingml/2006/picture">
                <pic:pic>
                  <pic:nvPicPr>
                    <pic:cNvPr id="0" name=""/>
                    <pic:cNvPicPr/>
                  </pic:nvPicPr>
                  <pic:blipFill>
                    <a:blip r:embed="R26fc6e7619384e76">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0F2A8230" w:rsidP="37DF6321" w:rsidRDefault="0F2A8230" w14:paraId="2F0B7711" w14:textId="3B92A209">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0F2A8230">
        <w:rPr/>
        <w:t xml:space="preserve">Tiene una </w:t>
      </w:r>
      <w:r w:rsidR="0F2A8230">
        <w:rPr/>
        <w:t>secci</w:t>
      </w:r>
      <w:r w:rsidR="0F2A8230">
        <w:rPr/>
        <w:t>ón de egresos</w:t>
      </w:r>
    </w:p>
    <w:p w:rsidR="0F2A8230" w:rsidP="37DF6321" w:rsidRDefault="0F2A8230" w14:paraId="42D4A683" w14:textId="08B65F4F">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0F2A8230">
        <w:drawing>
          <wp:inline wp14:editId="40BECB5F" wp14:anchorId="06091A2B">
            <wp:extent cx="4572000" cy="2124075"/>
            <wp:effectExtent l="0" t="0" r="0" b="0"/>
            <wp:docPr id="688400339" name="" title=""/>
            <wp:cNvGraphicFramePr>
              <a:graphicFrameLocks noChangeAspect="1"/>
            </wp:cNvGraphicFramePr>
            <a:graphic>
              <a:graphicData uri="http://schemas.openxmlformats.org/drawingml/2006/picture">
                <pic:pic>
                  <pic:nvPicPr>
                    <pic:cNvPr id="0" name=""/>
                    <pic:cNvPicPr/>
                  </pic:nvPicPr>
                  <pic:blipFill>
                    <a:blip r:embed="Rac6ed2f0392442a8">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0F2A8230" w:rsidP="37DF6321" w:rsidRDefault="0F2A8230" w14:paraId="5D6EC593" w14:textId="5000ABCB">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0F2A8230">
        <w:rPr/>
        <w:t>Tiene una sección de pagos recurrentes</w:t>
      </w:r>
    </w:p>
    <w:p w:rsidR="0F2A8230" w:rsidP="37DF6321" w:rsidRDefault="0F2A8230" w14:paraId="757B0B86" w14:textId="19F39E57">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0F2A8230">
        <w:drawing>
          <wp:inline wp14:editId="5BE2F6B3" wp14:anchorId="4F7EAE83">
            <wp:extent cx="4572000" cy="2133600"/>
            <wp:effectExtent l="0" t="0" r="0" b="0"/>
            <wp:docPr id="1654343680" name="" title=""/>
            <wp:cNvGraphicFramePr>
              <a:graphicFrameLocks noChangeAspect="1"/>
            </wp:cNvGraphicFramePr>
            <a:graphic>
              <a:graphicData uri="http://schemas.openxmlformats.org/drawingml/2006/picture">
                <pic:pic>
                  <pic:nvPicPr>
                    <pic:cNvPr id="0" name=""/>
                    <pic:cNvPicPr/>
                  </pic:nvPicPr>
                  <pic:blipFill>
                    <a:blip r:embed="R96f029e5cff249fb">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0F2A8230" w:rsidP="37DF6321" w:rsidRDefault="0F2A8230" w14:paraId="7886C775" w14:textId="2D4A8537">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0F2A8230">
        <w:rPr/>
        <w:t>Tiene una sección de notas de débito</w:t>
      </w:r>
    </w:p>
    <w:p w:rsidR="0F2A8230" w:rsidP="37DF6321" w:rsidRDefault="0F2A8230" w14:paraId="01915F4B" w14:textId="1F2F0AE3">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0F2A8230">
        <w:drawing>
          <wp:inline wp14:editId="510D2FBC" wp14:anchorId="7D3B0F8E">
            <wp:extent cx="4572000" cy="2314575"/>
            <wp:effectExtent l="0" t="0" r="0" b="0"/>
            <wp:docPr id="645156267" name="" title=""/>
            <wp:cNvGraphicFramePr>
              <a:graphicFrameLocks noChangeAspect="1"/>
            </wp:cNvGraphicFramePr>
            <a:graphic>
              <a:graphicData uri="http://schemas.openxmlformats.org/drawingml/2006/picture">
                <pic:pic>
                  <pic:nvPicPr>
                    <pic:cNvPr id="0" name=""/>
                    <pic:cNvPicPr/>
                  </pic:nvPicPr>
                  <pic:blipFill>
                    <a:blip r:embed="Ref5857e6d2cf4bd7">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0F2A8230" w:rsidP="37DF6321" w:rsidRDefault="0F2A8230" w14:paraId="5DAFD74F" w14:textId="1F5304A9">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0F2A8230">
        <w:rPr/>
        <w:t>Tiene una sección de órdenes de compra</w:t>
      </w:r>
    </w:p>
    <w:p w:rsidR="0F2A8230" w:rsidP="37DF6321" w:rsidRDefault="0F2A8230" w14:paraId="271534E7" w14:textId="7E34A9C3">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0F2A8230">
        <w:drawing>
          <wp:inline wp14:editId="7C60F4CD" wp14:anchorId="6A16CF0D">
            <wp:extent cx="4572000" cy="2295525"/>
            <wp:effectExtent l="0" t="0" r="0" b="0"/>
            <wp:docPr id="425367234" name="" title=""/>
            <wp:cNvGraphicFramePr>
              <a:graphicFrameLocks noChangeAspect="1"/>
            </wp:cNvGraphicFramePr>
            <a:graphic>
              <a:graphicData uri="http://schemas.openxmlformats.org/drawingml/2006/picture">
                <pic:pic>
                  <pic:nvPicPr>
                    <pic:cNvPr id="0" name=""/>
                    <pic:cNvPicPr/>
                  </pic:nvPicPr>
                  <pic:blipFill>
                    <a:blip r:embed="R1550d50c49a54793">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7F926FA8" w:rsidP="37DF6321" w:rsidRDefault="7F926FA8" w14:paraId="06CB9BB2" w14:textId="339D5E26">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7F926FA8">
        <w:rPr/>
        <w:t xml:space="preserve">Tiene una sección de recepción de </w:t>
      </w:r>
      <w:r w:rsidR="7F926FA8">
        <w:rPr/>
        <w:t>comprob</w:t>
      </w:r>
      <w:r w:rsidR="7F926FA8">
        <w:rPr/>
        <w:t>antes</w:t>
      </w:r>
    </w:p>
    <w:p w:rsidR="7F926FA8" w:rsidP="37DF6321" w:rsidRDefault="7F926FA8" w14:paraId="09CA1A17" w14:textId="200393AC">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7F926FA8">
        <w:drawing>
          <wp:inline wp14:editId="060FF00B" wp14:anchorId="4EF39A27">
            <wp:extent cx="4572000" cy="2276475"/>
            <wp:effectExtent l="0" t="0" r="0" b="0"/>
            <wp:docPr id="531849153" name="" title=""/>
            <wp:cNvGraphicFramePr>
              <a:graphicFrameLocks noChangeAspect="1"/>
            </wp:cNvGraphicFramePr>
            <a:graphic>
              <a:graphicData uri="http://schemas.openxmlformats.org/drawingml/2006/picture">
                <pic:pic>
                  <pic:nvPicPr>
                    <pic:cNvPr id="0" name=""/>
                    <pic:cNvPicPr/>
                  </pic:nvPicPr>
                  <pic:blipFill>
                    <a:blip r:embed="Rf056cdb9fec942ea">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37DF6321" w:rsidP="37DF6321" w:rsidRDefault="37DF6321" w14:paraId="4F1E023A" w14:textId="2DDEAB80">
      <w:pPr>
        <w:pStyle w:val="Normal"/>
        <w:pBdr>
          <w:top w:val="nil" w:color="000000" w:sz="0" w:space="0"/>
          <w:left w:val="nil" w:color="000000" w:sz="0" w:space="0"/>
          <w:bottom w:val="nil" w:color="000000" w:sz="0" w:space="0"/>
          <w:right w:val="nil" w:color="000000" w:sz="0" w:space="0"/>
          <w:between w:val="nil" w:color="000000" w:sz="0" w:space="0"/>
        </w:pBdr>
        <w:ind w:left="0"/>
        <w:jc w:val="both"/>
      </w:pPr>
    </w:p>
    <w:p w:rsidR="7F926FA8" w:rsidP="37DF6321" w:rsidRDefault="7F926FA8" w14:paraId="791E5223" w14:textId="6619E8CA">
      <w:pPr>
        <w:pStyle w:val="ListParagraph"/>
        <w:numPr>
          <w:ilvl w:val="0"/>
          <w:numId w:val="4"/>
        </w:numPr>
        <w:pBdr>
          <w:top w:val="nil" w:color="000000" w:sz="0" w:space="0"/>
          <w:left w:val="nil" w:color="000000" w:sz="0" w:space="0"/>
          <w:bottom w:val="nil" w:color="000000" w:sz="0" w:space="0"/>
          <w:right w:val="nil" w:color="000000" w:sz="0" w:space="0"/>
          <w:between w:val="nil" w:color="000000" w:sz="0" w:space="0"/>
        </w:pBdr>
        <w:jc w:val="both"/>
        <w:rPr/>
      </w:pPr>
      <w:r w:rsidR="7F926FA8">
        <w:rPr/>
        <w:t>Dentro de la sección de contactos tiene para verlos a todos, ver solo clientes o ver solo proveedores</w:t>
      </w:r>
    </w:p>
    <w:p w:rsidR="7F926FA8" w:rsidP="37DF6321" w:rsidRDefault="7F926FA8" w14:paraId="1AB63FBD" w14:textId="3ECCED62">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7F926FA8">
        <w:drawing>
          <wp:inline wp14:editId="30BA1B54" wp14:anchorId="5AAB47D0">
            <wp:extent cx="4572000" cy="2305050"/>
            <wp:effectExtent l="0" t="0" r="0" b="0"/>
            <wp:docPr id="1000983561" name="" title=""/>
            <wp:cNvGraphicFramePr>
              <a:graphicFrameLocks noChangeAspect="1"/>
            </wp:cNvGraphicFramePr>
            <a:graphic>
              <a:graphicData uri="http://schemas.openxmlformats.org/drawingml/2006/picture">
                <pic:pic>
                  <pic:nvPicPr>
                    <pic:cNvPr id="0" name=""/>
                    <pic:cNvPicPr/>
                  </pic:nvPicPr>
                  <pic:blipFill>
                    <a:blip r:embed="Rffbb24cc1a8b4622">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5480CDC6" w:rsidP="37DF6321" w:rsidRDefault="5480CDC6" w14:paraId="0F3DADF3" w14:textId="561C11E7">
      <w:pPr>
        <w:pStyle w:val="ListParagraph"/>
        <w:numPr>
          <w:ilvl w:val="0"/>
          <w:numId w:val="4"/>
        </w:numPr>
        <w:pBdr>
          <w:top w:val="nil" w:color="000000" w:sz="0" w:space="0"/>
          <w:left w:val="nil" w:color="000000" w:sz="0" w:space="0"/>
          <w:bottom w:val="nil" w:color="000000" w:sz="0" w:space="0"/>
          <w:right w:val="nil" w:color="000000" w:sz="0" w:space="0"/>
          <w:between w:val="nil" w:color="000000" w:sz="0" w:space="0"/>
        </w:pBdr>
        <w:jc w:val="both"/>
        <w:rPr/>
      </w:pPr>
      <w:r w:rsidR="5480CDC6">
        <w:rPr/>
        <w:t>Cuenta con una sección de banco</w:t>
      </w:r>
    </w:p>
    <w:p w:rsidR="5480CDC6" w:rsidP="37DF6321" w:rsidRDefault="5480CDC6" w14:paraId="7C739F9A" w14:textId="1E95490B">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5480CDC6">
        <w:drawing>
          <wp:inline wp14:editId="41495414" wp14:anchorId="4467D30D">
            <wp:extent cx="4572000" cy="2266950"/>
            <wp:effectExtent l="0" t="0" r="0" b="0"/>
            <wp:docPr id="1121508449" name="" title=""/>
            <wp:cNvGraphicFramePr>
              <a:graphicFrameLocks noChangeAspect="1"/>
            </wp:cNvGraphicFramePr>
            <a:graphic>
              <a:graphicData uri="http://schemas.openxmlformats.org/drawingml/2006/picture">
                <pic:pic>
                  <pic:nvPicPr>
                    <pic:cNvPr id="0" name=""/>
                    <pic:cNvPicPr/>
                  </pic:nvPicPr>
                  <pic:blipFill>
                    <a:blip r:embed="R1d1e89de2ee747cf">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5480CDC6" w:rsidP="37DF6321" w:rsidRDefault="5480CDC6" w14:paraId="25CB9F1D" w14:textId="454ADB99">
      <w:pPr>
        <w:pStyle w:val="ListParagraph"/>
        <w:numPr>
          <w:ilvl w:val="0"/>
          <w:numId w:val="4"/>
        </w:numPr>
        <w:pBdr>
          <w:top w:val="nil" w:color="000000" w:sz="0" w:space="0"/>
          <w:left w:val="nil" w:color="000000" w:sz="0" w:space="0"/>
          <w:bottom w:val="nil" w:color="000000" w:sz="0" w:space="0"/>
          <w:right w:val="nil" w:color="000000" w:sz="0" w:space="0"/>
          <w:between w:val="nil" w:color="000000" w:sz="0" w:space="0"/>
        </w:pBdr>
        <w:jc w:val="both"/>
        <w:rPr/>
      </w:pPr>
      <w:r w:rsidR="5480CDC6">
        <w:rPr/>
        <w:t>Dentro de la sección de Contabilidad</w:t>
      </w:r>
    </w:p>
    <w:p w:rsidR="3F4D6084" w:rsidP="37DF6321" w:rsidRDefault="3F4D6084" w14:paraId="78812D84" w14:textId="31686EA3">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3F4D6084">
        <w:rPr/>
        <w:t xml:space="preserve">Tiene una sección de </w:t>
      </w:r>
      <w:r w:rsidR="3F4D6084">
        <w:rPr/>
        <w:t>catálogo</w:t>
      </w:r>
      <w:r w:rsidR="3F4D6084">
        <w:rPr/>
        <w:t xml:space="preserve"> de cuentas</w:t>
      </w:r>
      <w:r w:rsidR="73FCD829">
        <w:rPr/>
        <w:t xml:space="preserve">, donde se pueden ver las cuentas contables y </w:t>
      </w:r>
      <w:r w:rsidR="73FCD829">
        <w:rPr/>
        <w:t>editarlas</w:t>
      </w:r>
      <w:r w:rsidR="73FCD829">
        <w:rPr/>
        <w:t>.</w:t>
      </w:r>
    </w:p>
    <w:p w:rsidR="3F4D6084" w:rsidP="37DF6321" w:rsidRDefault="3F4D6084" w14:paraId="1BE65DA9" w14:textId="0025A824">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3F4D6084">
        <w:drawing>
          <wp:inline wp14:editId="5F5D34E7" wp14:anchorId="42DFABB6">
            <wp:extent cx="4572000" cy="2305050"/>
            <wp:effectExtent l="0" t="0" r="0" b="0"/>
            <wp:docPr id="420796545" name="" title=""/>
            <wp:cNvGraphicFramePr>
              <a:graphicFrameLocks noChangeAspect="1"/>
            </wp:cNvGraphicFramePr>
            <a:graphic>
              <a:graphicData uri="http://schemas.openxmlformats.org/drawingml/2006/picture">
                <pic:pic>
                  <pic:nvPicPr>
                    <pic:cNvPr id="0" name=""/>
                    <pic:cNvPicPr/>
                  </pic:nvPicPr>
                  <pic:blipFill>
                    <a:blip r:embed="Rd4187e8c454d4a9a">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3F4D6084" w:rsidP="37DF6321" w:rsidRDefault="3F4D6084" w14:paraId="69E218DA" w14:textId="5291FE87">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3F4D6084">
        <w:rPr/>
        <w:t>Tiene una sección de comprobantes contables</w:t>
      </w:r>
    </w:p>
    <w:p w:rsidR="3F4D6084" w:rsidP="37DF6321" w:rsidRDefault="3F4D6084" w14:paraId="549489AC" w14:textId="0CA19616">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3F4D6084">
        <w:drawing>
          <wp:inline wp14:editId="67448D16" wp14:anchorId="686BA5E7">
            <wp:extent cx="4572000" cy="2143125"/>
            <wp:effectExtent l="0" t="0" r="0" b="0"/>
            <wp:docPr id="1799156892" name="" title=""/>
            <wp:cNvGraphicFramePr>
              <a:graphicFrameLocks noChangeAspect="1"/>
            </wp:cNvGraphicFramePr>
            <a:graphic>
              <a:graphicData uri="http://schemas.openxmlformats.org/drawingml/2006/picture">
                <pic:pic>
                  <pic:nvPicPr>
                    <pic:cNvPr id="0" name=""/>
                    <pic:cNvPicPr/>
                  </pic:nvPicPr>
                  <pic:blipFill>
                    <a:blip r:embed="R15379c1b649041fe">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3F4D6084" w:rsidP="37DF6321" w:rsidRDefault="3F4D6084" w14:paraId="2B69AF58" w14:textId="638DABA8">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3F4D6084">
        <w:rPr/>
        <w:t>Tiene una sección de libro d</w:t>
      </w:r>
      <w:r w:rsidR="3F4D6084">
        <w:rPr/>
        <w:t>iar</w:t>
      </w:r>
      <w:r w:rsidR="3F4D6084">
        <w:rPr/>
        <w:t>io</w:t>
      </w:r>
    </w:p>
    <w:p w:rsidR="3F4D6084" w:rsidP="37DF6321" w:rsidRDefault="3F4D6084" w14:paraId="0CA6842F" w14:textId="1F6921D8">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3F4D6084">
        <w:drawing>
          <wp:inline wp14:editId="5E3FF479" wp14:anchorId="0BDFF341">
            <wp:extent cx="4572000" cy="2314575"/>
            <wp:effectExtent l="0" t="0" r="0" b="0"/>
            <wp:docPr id="1364042118" name="" title=""/>
            <wp:cNvGraphicFramePr>
              <a:graphicFrameLocks noChangeAspect="1"/>
            </wp:cNvGraphicFramePr>
            <a:graphic>
              <a:graphicData uri="http://schemas.openxmlformats.org/drawingml/2006/picture">
                <pic:pic>
                  <pic:nvPicPr>
                    <pic:cNvPr id="0" name=""/>
                    <pic:cNvPicPr/>
                  </pic:nvPicPr>
                  <pic:blipFill>
                    <a:blip r:embed="R8dcb7b58339745e5">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6DAF7225" w:rsidP="37DF6321" w:rsidRDefault="6DAF7225" w14:paraId="58382AF5" w14:textId="6D501DD8">
      <w:pPr>
        <w:pStyle w:val="ListParagraph"/>
        <w:numPr>
          <w:ilvl w:val="0"/>
          <w:numId w:val="4"/>
        </w:numPr>
        <w:pBdr>
          <w:top w:val="nil" w:color="000000" w:sz="0" w:space="0"/>
          <w:left w:val="nil" w:color="000000" w:sz="0" w:space="0"/>
          <w:bottom w:val="nil" w:color="000000" w:sz="0" w:space="0"/>
          <w:right w:val="nil" w:color="000000" w:sz="0" w:space="0"/>
          <w:between w:val="nil" w:color="000000" w:sz="0" w:space="0"/>
        </w:pBdr>
        <w:jc w:val="both"/>
        <w:rPr/>
      </w:pPr>
      <w:r w:rsidR="6DAF7225">
        <w:rPr/>
        <w:t xml:space="preserve">También está la sección de </w:t>
      </w:r>
      <w:r w:rsidR="6DAF7225">
        <w:rPr/>
        <w:t>Reportes</w:t>
      </w:r>
    </w:p>
    <w:p w:rsidR="76B6B9C6" w:rsidP="37DF6321" w:rsidRDefault="76B6B9C6" w14:paraId="02D2F571" w14:textId="6C6A8B30">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76B6B9C6">
        <w:rPr/>
        <w:t xml:space="preserve">Donde se pueden ver los reportes de venta, los reportes </w:t>
      </w:r>
      <w:r w:rsidR="76B6B9C6">
        <w:rPr/>
        <w:t>admistrativos</w:t>
      </w:r>
      <w:r w:rsidR="76B6B9C6">
        <w:rPr/>
        <w:t>, los reportes contables, la información exógena, los reportes fiscales</w:t>
      </w:r>
      <w:r w:rsidR="266AA7CF">
        <w:rPr/>
        <w:t xml:space="preserve"> y los reportes para trabajar.</w:t>
      </w:r>
    </w:p>
    <w:p w:rsidR="6DAF7225" w:rsidP="37DF6321" w:rsidRDefault="6DAF7225" w14:paraId="7C55A35C" w14:textId="7776EE56">
      <w:pPr>
        <w:pStyle w:val="Normal"/>
        <w:pBdr>
          <w:top w:val="nil" w:color="000000" w:sz="0" w:space="0"/>
          <w:left w:val="nil" w:color="000000" w:sz="0" w:space="0"/>
          <w:bottom w:val="nil" w:color="000000" w:sz="0" w:space="0"/>
          <w:right w:val="nil" w:color="000000" w:sz="0" w:space="0"/>
          <w:between w:val="nil" w:color="000000" w:sz="0" w:space="0"/>
        </w:pBdr>
        <w:ind w:left="0"/>
        <w:jc w:val="both"/>
      </w:pPr>
      <w:r w:rsidR="6DAF7225">
        <w:drawing>
          <wp:inline wp14:editId="6DD9860E" wp14:anchorId="015A60A0">
            <wp:extent cx="4572000" cy="2286000"/>
            <wp:effectExtent l="0" t="0" r="0" b="0"/>
            <wp:docPr id="431239487" name="" title=""/>
            <wp:cNvGraphicFramePr>
              <a:graphicFrameLocks noChangeAspect="1"/>
            </wp:cNvGraphicFramePr>
            <a:graphic>
              <a:graphicData uri="http://schemas.openxmlformats.org/drawingml/2006/picture">
                <pic:pic>
                  <pic:nvPicPr>
                    <pic:cNvPr id="0" name=""/>
                    <pic:cNvPicPr/>
                  </pic:nvPicPr>
                  <pic:blipFill>
                    <a:blip r:embed="R42859e7339904aa4">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7DF6321" w:rsidP="37DF6321" w:rsidRDefault="37DF6321" w14:paraId="6EF88B0D" w14:textId="3AD7E6F4">
      <w:pPr>
        <w:pStyle w:val="Normal"/>
        <w:pBdr>
          <w:top w:val="nil" w:color="000000" w:sz="0" w:space="0"/>
          <w:left w:val="nil" w:color="000000" w:sz="0" w:space="0"/>
          <w:bottom w:val="nil" w:color="000000" w:sz="0" w:space="0"/>
          <w:right w:val="nil" w:color="000000" w:sz="0" w:space="0"/>
          <w:between w:val="nil" w:color="000000" w:sz="0" w:space="0"/>
        </w:pBdr>
        <w:ind w:left="0"/>
        <w:jc w:val="both"/>
      </w:pPr>
    </w:p>
    <w:p w:rsidR="37DF6321" w:rsidP="37DF6321" w:rsidRDefault="37DF6321" w14:paraId="159CFD52" w14:textId="486055AE">
      <w:pPr>
        <w:pStyle w:val="Normal"/>
        <w:pBdr>
          <w:top w:val="nil" w:color="000000" w:sz="0" w:space="0"/>
          <w:left w:val="nil" w:color="000000" w:sz="0" w:space="0"/>
          <w:bottom w:val="nil" w:color="000000" w:sz="0" w:space="0"/>
          <w:right w:val="nil" w:color="000000" w:sz="0" w:space="0"/>
          <w:between w:val="nil" w:color="000000" w:sz="0" w:space="0"/>
        </w:pBdr>
        <w:ind w:left="0"/>
        <w:jc w:val="both"/>
      </w:pPr>
    </w:p>
    <w:p w:rsidRPr="00D376E3" w:rsidR="004031A0" w:rsidRDefault="00A3694A" w14:paraId="135C2050" w14:textId="22284094">
      <w:pPr>
        <w:pBdr>
          <w:top w:val="nil"/>
          <w:left w:val="nil"/>
          <w:bottom w:val="nil"/>
          <w:right w:val="nil"/>
          <w:between w:val="nil"/>
        </w:pBdr>
        <w:spacing w:after="0" w:line="240" w:lineRule="auto"/>
        <w:ind w:left="0" w:hanging="2"/>
        <w:jc w:val="both"/>
        <w:rPr>
          <w:rFonts w:eastAsia="Cambria" w:cs="Cambria" w:asciiTheme="minorHAnsi" w:hAnsiTheme="minorHAnsi"/>
          <w:color w:val="000000"/>
          <w:sz w:val="24"/>
          <w:szCs w:val="24"/>
        </w:rPr>
      </w:pPr>
      <w:r w:rsidRPr="00D376E3">
        <w:rPr>
          <w:rFonts w:eastAsia="Cambria" w:cs="Cambria" w:asciiTheme="minorHAnsi" w:hAnsiTheme="minorHAnsi"/>
          <w:b/>
          <w:color w:val="000000"/>
          <w:sz w:val="24"/>
          <w:szCs w:val="24"/>
        </w:rPr>
        <w:t xml:space="preserve">Sección </w:t>
      </w:r>
      <w:r>
        <w:rPr>
          <w:rFonts w:eastAsia="Cambria" w:cs="Cambria" w:asciiTheme="minorHAnsi" w:hAnsiTheme="minorHAnsi"/>
          <w:b/>
          <w:color w:val="000000"/>
          <w:sz w:val="24"/>
          <w:szCs w:val="24"/>
        </w:rPr>
        <w:t>3</w:t>
      </w:r>
      <w:r w:rsidRPr="00D376E3">
        <w:rPr>
          <w:rFonts w:eastAsia="Cambria" w:cs="Cambria" w:asciiTheme="minorHAnsi" w:hAnsiTheme="minorHAnsi"/>
          <w:b/>
          <w:color w:val="000000"/>
          <w:sz w:val="24"/>
          <w:szCs w:val="24"/>
        </w:rPr>
        <w:t>: Especificación del problema a resolver</w:t>
      </w:r>
    </w:p>
    <w:p w:rsidRPr="00D376E3" w:rsidR="004031A0" w:rsidRDefault="00A3694A" w14:paraId="505049DE" w14:textId="77777777">
      <w:pPr>
        <w:ind w:left="0" w:hanging="2"/>
        <w:jc w:val="both"/>
        <w:rPr>
          <w:rFonts w:eastAsia="Cambria" w:cs="Cambria" w:asciiTheme="minorHAnsi" w:hAnsiTheme="minorHAnsi"/>
          <w:color w:val="4472C4"/>
          <w:sz w:val="24"/>
          <w:szCs w:val="24"/>
        </w:rPr>
      </w:pPr>
      <w:r w:rsidRPr="00D376E3">
        <w:rPr>
          <w:rFonts w:eastAsia="Cambria" w:cs="Cambria" w:asciiTheme="minorHAnsi" w:hAnsiTheme="minorHAnsi"/>
          <w:i/>
          <w:color w:val="4472C4"/>
          <w:sz w:val="24"/>
          <w:szCs w:val="24"/>
        </w:rPr>
        <w:br/>
      </w:r>
      <w:r w:rsidRPr="00D376E3">
        <w:rPr>
          <w:rFonts w:eastAsia="Cambria" w:cs="Cambria" w:asciiTheme="minorHAnsi" w:hAnsiTheme="minorHAnsi"/>
          <w:i/>
          <w:color w:val="4472C4"/>
          <w:sz w:val="24"/>
          <w:szCs w:val="24"/>
        </w:rPr>
        <w:t>Esta sección está orientada a especificar de forma más detallada los problemas a intervenir, previo consenso con el contacto que se hizo en empresa. Se pueden retomar elementos de la entrega #1, agregando mayor detalle que permita delimitar de mejor manera el alcance de la propuesta. También es posible cambiar la orientación del problema, habiendo identificado necesidades puntuales de la organización en cuanto a sistemas tipo ERP, CRM u otros. Por ejemplo: integración entre sistemas, paso de información de una plataforma a otra.</w:t>
      </w:r>
    </w:p>
    <w:p w:rsidRPr="00D376E3" w:rsidR="004031A0" w:rsidRDefault="00A3694A" w14:paraId="5AE0BC3F" w14:textId="77777777">
      <w:pPr>
        <w:pBdr>
          <w:top w:val="nil"/>
          <w:left w:val="nil"/>
          <w:bottom w:val="nil"/>
          <w:right w:val="nil"/>
          <w:between w:val="nil"/>
        </w:pBdr>
        <w:ind w:left="0" w:hanging="2"/>
        <w:rPr>
          <w:rFonts w:eastAsia="Cambria" w:cs="Cambria" w:asciiTheme="minorHAnsi" w:hAnsiTheme="minorHAnsi"/>
          <w:color w:val="000000"/>
          <w:sz w:val="24"/>
          <w:szCs w:val="24"/>
        </w:rPr>
      </w:pPr>
      <w:r w:rsidRPr="00D376E3">
        <w:rPr>
          <w:rFonts w:eastAsia="Cambria" w:cs="Cambria" w:asciiTheme="minorHAnsi" w:hAnsiTheme="minorHAnsi"/>
          <w:b/>
          <w:color w:val="000000"/>
          <w:sz w:val="24"/>
          <w:szCs w:val="24"/>
        </w:rPr>
        <w:t>Conclusiones</w:t>
      </w:r>
    </w:p>
    <w:p w:rsidRPr="00D376E3" w:rsidR="004031A0" w:rsidRDefault="00A3694A" w14:paraId="7AA2B585" w14:textId="77777777">
      <w:pPr>
        <w:keepNext/>
        <w:keepLines/>
        <w:pBdr>
          <w:top w:val="nil"/>
          <w:left w:val="nil"/>
          <w:bottom w:val="nil"/>
          <w:right w:val="nil"/>
          <w:between w:val="nil"/>
        </w:pBdr>
        <w:tabs>
          <w:tab w:val="left" w:pos="510"/>
        </w:tabs>
        <w:spacing w:after="0" w:line="240" w:lineRule="auto"/>
        <w:ind w:left="0" w:hanging="2"/>
        <w:jc w:val="both"/>
        <w:rPr>
          <w:rFonts w:eastAsia="Cambria" w:cs="Cambria" w:asciiTheme="minorHAnsi" w:hAnsiTheme="minorHAnsi"/>
          <w:color w:val="4472C4"/>
          <w:sz w:val="24"/>
          <w:szCs w:val="24"/>
        </w:rPr>
      </w:pPr>
      <w:r w:rsidRPr="00D376E3">
        <w:rPr>
          <w:rFonts w:eastAsia="Cambria" w:cs="Cambria" w:asciiTheme="minorHAnsi" w:hAnsiTheme="minorHAnsi"/>
          <w:i/>
          <w:color w:val="4472C4"/>
          <w:sz w:val="24"/>
          <w:szCs w:val="24"/>
        </w:rPr>
        <w:t>Esta sección tiene dos propósitos. El primero es resumir la labor realizada en el trabajo, así como los resultados. La segunda es describir las implicaciones más relevantes de dichos resultados.</w:t>
      </w:r>
    </w:p>
    <w:p w:rsidRPr="00D376E3" w:rsidR="004031A0" w:rsidRDefault="004031A0" w14:paraId="4F1A9A17" w14:textId="77777777">
      <w:pPr>
        <w:ind w:left="0" w:hanging="2"/>
        <w:rPr>
          <w:rFonts w:eastAsia="Cambria" w:cs="Cambria" w:asciiTheme="minorHAnsi" w:hAnsiTheme="minorHAnsi"/>
          <w:color w:val="4472C4"/>
          <w:sz w:val="24"/>
          <w:szCs w:val="24"/>
        </w:rPr>
      </w:pPr>
    </w:p>
    <w:p w:rsidRPr="00D376E3" w:rsidR="004031A0" w:rsidRDefault="00A3694A" w14:paraId="4A96380D" w14:textId="77777777">
      <w:pPr>
        <w:pBdr>
          <w:top w:val="nil"/>
          <w:left w:val="nil"/>
          <w:bottom w:val="nil"/>
          <w:right w:val="nil"/>
          <w:between w:val="nil"/>
        </w:pBdr>
        <w:spacing w:after="0"/>
        <w:ind w:left="0" w:hanging="2"/>
        <w:rPr>
          <w:rFonts w:eastAsia="Cambria" w:cs="Cambria" w:asciiTheme="minorHAnsi" w:hAnsiTheme="minorHAnsi"/>
          <w:color w:val="000000"/>
          <w:sz w:val="24"/>
          <w:szCs w:val="24"/>
        </w:rPr>
      </w:pPr>
      <w:r w:rsidRPr="00D376E3">
        <w:rPr>
          <w:rFonts w:eastAsia="Cambria" w:cs="Cambria" w:asciiTheme="minorHAnsi" w:hAnsiTheme="minorHAnsi"/>
          <w:b/>
          <w:color w:val="000000"/>
          <w:sz w:val="24"/>
          <w:szCs w:val="24"/>
        </w:rPr>
        <w:t>Bibliografía</w:t>
      </w:r>
    </w:p>
    <w:p w:rsidRPr="00D376E3" w:rsidR="004031A0" w:rsidRDefault="004031A0" w14:paraId="7FF12070" w14:textId="77777777">
      <w:pPr>
        <w:pBdr>
          <w:top w:val="nil"/>
          <w:left w:val="nil"/>
          <w:bottom w:val="nil"/>
          <w:right w:val="nil"/>
          <w:between w:val="nil"/>
        </w:pBdr>
        <w:spacing w:after="0"/>
        <w:ind w:left="0" w:hanging="2"/>
        <w:rPr>
          <w:rFonts w:eastAsia="Cambria" w:cs="Cambria" w:asciiTheme="minorHAnsi" w:hAnsiTheme="minorHAnsi"/>
          <w:color w:val="000000"/>
          <w:sz w:val="24"/>
          <w:szCs w:val="24"/>
        </w:rPr>
      </w:pPr>
    </w:p>
    <w:p w:rsidRPr="00D376E3" w:rsidR="004031A0" w:rsidRDefault="00A3694A" w14:paraId="60766118" w14:textId="77777777">
      <w:pPr>
        <w:pBdr>
          <w:top w:val="nil"/>
          <w:left w:val="nil"/>
          <w:bottom w:val="nil"/>
          <w:right w:val="nil"/>
          <w:between w:val="nil"/>
        </w:pBdr>
        <w:ind w:left="0" w:hanging="2"/>
        <w:jc w:val="both"/>
        <w:rPr>
          <w:rFonts w:eastAsia="Cambria" w:cs="Cambria" w:asciiTheme="minorHAnsi" w:hAnsiTheme="minorHAnsi"/>
          <w:color w:val="4472C4"/>
          <w:sz w:val="24"/>
          <w:szCs w:val="24"/>
        </w:rPr>
      </w:pPr>
      <w:r w:rsidRPr="00D376E3">
        <w:rPr>
          <w:rFonts w:eastAsia="Cambria" w:cs="Cambria" w:asciiTheme="minorHAnsi" w:hAnsiTheme="minorHAnsi"/>
          <w:i/>
          <w:color w:val="4472C4"/>
          <w:sz w:val="24"/>
          <w:szCs w:val="24"/>
        </w:rPr>
        <w:t>Incluya aquí toda la bibliografía consultada, y adiciónela en un archivo comprimido junto con el entregable</w:t>
      </w:r>
    </w:p>
    <w:sectPr w:rsidRPr="00D376E3" w:rsidR="004031A0">
      <w:pgSz w:w="12240" w:h="15840" w:orient="portrait"/>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C27D0" w:rsidRDefault="005C27D0" w14:paraId="677177AB" w14:textId="77777777">
      <w:pPr>
        <w:spacing w:after="0" w:line="240" w:lineRule="auto"/>
        <w:ind w:left="0" w:hanging="2"/>
      </w:pPr>
      <w:r>
        <w:separator/>
      </w:r>
    </w:p>
  </w:endnote>
  <w:endnote w:type="continuationSeparator" w:id="0">
    <w:p w:rsidR="005C27D0" w:rsidRDefault="005C27D0" w14:paraId="764C396E" w14:textId="77777777">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76E3" w:rsidRDefault="00D376E3" w14:paraId="7357DBE2" w14:textId="77777777">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76E3" w:rsidRDefault="00D376E3" w14:paraId="78DFA4C7" w14:textId="77777777">
    <w:pPr>
      <w:pBdr>
        <w:left w:val="single" w:color="4F81BD" w:themeColor="accent1" w:sz="12" w:space="11"/>
      </w:pBdr>
      <w:tabs>
        <w:tab w:val="left" w:pos="622"/>
      </w:tabs>
      <w:spacing w:after="0"/>
      <w:ind w:left="1" w:hanging="3"/>
      <w:rPr>
        <w:rFonts w:asciiTheme="majorHAnsi" w:hAnsiTheme="majorHAnsi" w:eastAsiaTheme="majorEastAsia" w:cstheme="majorBidi"/>
        <w:color w:val="365F91" w:themeColor="accent1" w:themeShade="BF"/>
        <w:sz w:val="26"/>
        <w:szCs w:val="26"/>
      </w:rPr>
    </w:pPr>
    <w:r>
      <w:rPr>
        <w:rFonts w:asciiTheme="majorHAnsi" w:hAnsiTheme="majorHAnsi" w:eastAsiaTheme="majorEastAsia" w:cstheme="majorBidi"/>
        <w:color w:val="365F91" w:themeColor="accent1" w:themeShade="BF"/>
        <w:sz w:val="26"/>
        <w:szCs w:val="26"/>
      </w:rPr>
      <w:fldChar w:fldCharType="begin"/>
    </w:r>
    <w:r>
      <w:rPr>
        <w:rFonts w:asciiTheme="majorHAnsi" w:hAnsiTheme="majorHAnsi" w:eastAsiaTheme="majorEastAsia" w:cstheme="majorBidi"/>
        <w:color w:val="365F91" w:themeColor="accent1" w:themeShade="BF"/>
        <w:sz w:val="26"/>
        <w:szCs w:val="26"/>
      </w:rPr>
      <w:instrText>PAGE   \* MERGEFORMAT</w:instrText>
    </w:r>
    <w:r>
      <w:rPr>
        <w:rFonts w:asciiTheme="majorHAnsi" w:hAnsiTheme="majorHAnsi" w:eastAsiaTheme="majorEastAsia" w:cstheme="majorBidi"/>
        <w:color w:val="365F91" w:themeColor="accent1" w:themeShade="BF"/>
        <w:sz w:val="26"/>
        <w:szCs w:val="26"/>
      </w:rPr>
      <w:fldChar w:fldCharType="separate"/>
    </w:r>
    <w:r>
      <w:rPr>
        <w:rFonts w:asciiTheme="majorHAnsi" w:hAnsiTheme="majorHAnsi" w:eastAsiaTheme="majorEastAsia" w:cstheme="majorBidi"/>
        <w:color w:val="365F91" w:themeColor="accent1" w:themeShade="BF"/>
        <w:sz w:val="26"/>
        <w:szCs w:val="26"/>
      </w:rPr>
      <w:t>2</w:t>
    </w:r>
    <w:r>
      <w:rPr>
        <w:rFonts w:asciiTheme="majorHAnsi" w:hAnsiTheme="majorHAnsi" w:eastAsiaTheme="majorEastAsia" w:cstheme="majorBidi"/>
        <w:color w:val="365F91" w:themeColor="accent1" w:themeShade="BF"/>
        <w:sz w:val="26"/>
        <w:szCs w:val="26"/>
      </w:rPr>
      <w:fldChar w:fldCharType="end"/>
    </w:r>
  </w:p>
  <w:p w:rsidR="00D376E3" w:rsidRDefault="00D376E3" w14:paraId="420D9776" w14:textId="77777777">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76E3" w:rsidRDefault="00D376E3" w14:paraId="385996F7" w14:textId="77777777">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C27D0" w:rsidRDefault="005C27D0" w14:paraId="1DB54AB5" w14:textId="77777777">
      <w:pPr>
        <w:spacing w:after="0" w:line="240" w:lineRule="auto"/>
        <w:ind w:left="0" w:hanging="2"/>
      </w:pPr>
      <w:r>
        <w:separator/>
      </w:r>
    </w:p>
  </w:footnote>
  <w:footnote w:type="continuationSeparator" w:id="0">
    <w:p w:rsidR="005C27D0" w:rsidRDefault="005C27D0" w14:paraId="42822DFC" w14:textId="77777777">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76E3" w:rsidRDefault="00D376E3" w14:paraId="19982104" w14:textId="77777777">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31A0" w:rsidRDefault="00A3694A" w14:paraId="14CF86ED" w14:textId="2F36E0CF">
    <w:pPr>
      <w:pBdr>
        <w:top w:val="nil"/>
        <w:left w:val="nil"/>
        <w:bottom w:val="nil"/>
        <w:right w:val="nil"/>
        <w:between w:val="nil"/>
      </w:pBdr>
      <w:tabs>
        <w:tab w:val="center" w:pos="4419"/>
        <w:tab w:val="right" w:pos="8838"/>
      </w:tabs>
      <w:ind w:left="0" w:hanging="2"/>
      <w:jc w:val="center"/>
      <w:rPr>
        <w:rFonts w:ascii="Cambria" w:hAnsi="Cambria" w:eastAsia="Cambria" w:cs="Cambria"/>
        <w:color w:val="000000"/>
      </w:rPr>
    </w:pPr>
    <w:r>
      <w:rPr>
        <w:rFonts w:ascii="Cambria" w:hAnsi="Cambria" w:eastAsia="Cambria" w:cs="Cambria"/>
        <w:color w:val="000000"/>
        <w:highlight w:val="yellow"/>
      </w:rPr>
      <w:t>Encabezado: Incluir información sobre: integrantes, nombre y logo de la empresa bajo análisis, número de entregable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76E3" w:rsidRDefault="00D376E3" w14:paraId="0C847DB2" w14:textId="77777777">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
    <w:nsid w:val="791af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AB85D55"/>
    <w:multiLevelType w:val="multilevel"/>
    <w:tmpl w:val="A9CA51B6"/>
    <w:lvl w:ilvl="0">
      <w:start w:val="1"/>
      <w:numFmt w:val="decimal"/>
      <w:lvlText w:val="%1"/>
      <w:lvlJc w:val="left"/>
      <w:pPr>
        <w:ind w:left="405" w:hanging="405"/>
      </w:pPr>
      <w:rPr>
        <w:vertAlign w:val="baseline"/>
      </w:rPr>
    </w:lvl>
    <w:lvl w:ilvl="1">
      <w:start w:val="1"/>
      <w:numFmt w:val="decimal"/>
      <w:lvlText w:val="%1.%2"/>
      <w:lvlJc w:val="left"/>
      <w:pPr>
        <w:ind w:left="405" w:hanging="405"/>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1" w15:restartNumberingAfterBreak="0">
    <w:nsid w:val="172224D2"/>
    <w:multiLevelType w:val="multilevel"/>
    <w:tmpl w:val="88CC7894"/>
    <w:lvl w:ilvl="0">
      <w:start w:val="2"/>
      <w:numFmt w:val="bullet"/>
      <w:lvlText w:val="-"/>
      <w:lvlJc w:val="left"/>
      <w:pPr>
        <w:ind w:left="722" w:hanging="360"/>
      </w:pPr>
      <w:rPr>
        <w:rFonts w:ascii="Cambria" w:hAnsi="Cambria" w:eastAsia="Cambria" w:cs="Cambria"/>
        <w:vertAlign w:val="baseline"/>
      </w:rPr>
    </w:lvl>
    <w:lvl w:ilvl="1">
      <w:start w:val="1"/>
      <w:numFmt w:val="bullet"/>
      <w:lvlText w:val="o"/>
      <w:lvlJc w:val="left"/>
      <w:pPr>
        <w:ind w:left="1442" w:hanging="360"/>
      </w:pPr>
      <w:rPr>
        <w:rFonts w:ascii="Courier New" w:hAnsi="Courier New" w:eastAsia="Courier New" w:cs="Courier New"/>
        <w:vertAlign w:val="baseline"/>
      </w:rPr>
    </w:lvl>
    <w:lvl w:ilvl="2">
      <w:start w:val="1"/>
      <w:numFmt w:val="bullet"/>
      <w:lvlText w:val="▪"/>
      <w:lvlJc w:val="left"/>
      <w:pPr>
        <w:ind w:left="2162" w:hanging="360"/>
      </w:pPr>
      <w:rPr>
        <w:rFonts w:ascii="Noto Sans Symbols" w:hAnsi="Noto Sans Symbols" w:eastAsia="Noto Sans Symbols" w:cs="Noto Sans Symbols"/>
        <w:vertAlign w:val="baseline"/>
      </w:rPr>
    </w:lvl>
    <w:lvl w:ilvl="3">
      <w:start w:val="1"/>
      <w:numFmt w:val="bullet"/>
      <w:lvlText w:val="●"/>
      <w:lvlJc w:val="left"/>
      <w:pPr>
        <w:ind w:left="2882" w:hanging="360"/>
      </w:pPr>
      <w:rPr>
        <w:rFonts w:ascii="Noto Sans Symbols" w:hAnsi="Noto Sans Symbols" w:eastAsia="Noto Sans Symbols" w:cs="Noto Sans Symbols"/>
        <w:vertAlign w:val="baseline"/>
      </w:rPr>
    </w:lvl>
    <w:lvl w:ilvl="4">
      <w:start w:val="1"/>
      <w:numFmt w:val="bullet"/>
      <w:lvlText w:val="o"/>
      <w:lvlJc w:val="left"/>
      <w:pPr>
        <w:ind w:left="3602" w:hanging="360"/>
      </w:pPr>
      <w:rPr>
        <w:rFonts w:ascii="Courier New" w:hAnsi="Courier New" w:eastAsia="Courier New" w:cs="Courier New"/>
        <w:vertAlign w:val="baseline"/>
      </w:rPr>
    </w:lvl>
    <w:lvl w:ilvl="5">
      <w:start w:val="1"/>
      <w:numFmt w:val="bullet"/>
      <w:lvlText w:val="▪"/>
      <w:lvlJc w:val="left"/>
      <w:pPr>
        <w:ind w:left="4322" w:hanging="360"/>
      </w:pPr>
      <w:rPr>
        <w:rFonts w:ascii="Noto Sans Symbols" w:hAnsi="Noto Sans Symbols" w:eastAsia="Noto Sans Symbols" w:cs="Noto Sans Symbols"/>
        <w:vertAlign w:val="baseline"/>
      </w:rPr>
    </w:lvl>
    <w:lvl w:ilvl="6">
      <w:start w:val="1"/>
      <w:numFmt w:val="bullet"/>
      <w:lvlText w:val="●"/>
      <w:lvlJc w:val="left"/>
      <w:pPr>
        <w:ind w:left="5042" w:hanging="360"/>
      </w:pPr>
      <w:rPr>
        <w:rFonts w:ascii="Noto Sans Symbols" w:hAnsi="Noto Sans Symbols" w:eastAsia="Noto Sans Symbols" w:cs="Noto Sans Symbols"/>
        <w:vertAlign w:val="baseline"/>
      </w:rPr>
    </w:lvl>
    <w:lvl w:ilvl="7">
      <w:start w:val="1"/>
      <w:numFmt w:val="bullet"/>
      <w:lvlText w:val="o"/>
      <w:lvlJc w:val="left"/>
      <w:pPr>
        <w:ind w:left="5762" w:hanging="360"/>
      </w:pPr>
      <w:rPr>
        <w:rFonts w:ascii="Courier New" w:hAnsi="Courier New" w:eastAsia="Courier New" w:cs="Courier New"/>
        <w:vertAlign w:val="baseline"/>
      </w:rPr>
    </w:lvl>
    <w:lvl w:ilvl="8">
      <w:start w:val="1"/>
      <w:numFmt w:val="bullet"/>
      <w:lvlText w:val="▪"/>
      <w:lvlJc w:val="left"/>
      <w:pPr>
        <w:ind w:left="6482" w:hanging="360"/>
      </w:pPr>
      <w:rPr>
        <w:rFonts w:ascii="Noto Sans Symbols" w:hAnsi="Noto Sans Symbols" w:eastAsia="Noto Sans Symbols" w:cs="Noto Sans Symbols"/>
        <w:vertAlign w:val="baseline"/>
      </w:rPr>
    </w:lvl>
  </w:abstractNum>
  <w:abstractNum w:abstractNumId="2" w15:restartNumberingAfterBreak="0">
    <w:nsid w:val="592C2F5E"/>
    <w:multiLevelType w:val="multilevel"/>
    <w:tmpl w:val="B0FC5546"/>
    <w:lvl w:ilvl="0">
      <w:start w:val="1"/>
      <w:numFmt w:val="decimal"/>
      <w:lvlText w:val="%1"/>
      <w:lvlJc w:val="left"/>
      <w:pPr>
        <w:ind w:left="360" w:hanging="360"/>
      </w:pPr>
      <w:rPr>
        <w:rFonts w:hint="default" w:eastAsia="Cambria" w:cs="Cambria"/>
        <w:b/>
      </w:rPr>
    </w:lvl>
    <w:lvl w:ilvl="1">
      <w:start w:val="1"/>
      <w:numFmt w:val="decimal"/>
      <w:lvlText w:val="%1.%2"/>
      <w:lvlJc w:val="left"/>
      <w:pPr>
        <w:ind w:left="360" w:hanging="360"/>
      </w:pPr>
      <w:rPr>
        <w:rFonts w:hint="default" w:eastAsia="Cambria" w:cs="Cambria"/>
        <w:b/>
      </w:rPr>
    </w:lvl>
    <w:lvl w:ilvl="2">
      <w:start w:val="1"/>
      <w:numFmt w:val="decimal"/>
      <w:lvlText w:val="%1.%2.%3"/>
      <w:lvlJc w:val="left"/>
      <w:pPr>
        <w:ind w:left="720" w:hanging="720"/>
      </w:pPr>
      <w:rPr>
        <w:rFonts w:hint="default" w:eastAsia="Cambria" w:cs="Cambria"/>
        <w:b/>
      </w:rPr>
    </w:lvl>
    <w:lvl w:ilvl="3">
      <w:start w:val="1"/>
      <w:numFmt w:val="decimal"/>
      <w:lvlText w:val="%1.%2.%3.%4"/>
      <w:lvlJc w:val="left"/>
      <w:pPr>
        <w:ind w:left="1080" w:hanging="1080"/>
      </w:pPr>
      <w:rPr>
        <w:rFonts w:hint="default" w:eastAsia="Cambria" w:cs="Cambria"/>
        <w:b/>
      </w:rPr>
    </w:lvl>
    <w:lvl w:ilvl="4">
      <w:start w:val="1"/>
      <w:numFmt w:val="decimal"/>
      <w:lvlText w:val="%1.%2.%3.%4.%5"/>
      <w:lvlJc w:val="left"/>
      <w:pPr>
        <w:ind w:left="1080" w:hanging="1080"/>
      </w:pPr>
      <w:rPr>
        <w:rFonts w:hint="default" w:eastAsia="Cambria" w:cs="Cambria"/>
        <w:b/>
      </w:rPr>
    </w:lvl>
    <w:lvl w:ilvl="5">
      <w:start w:val="1"/>
      <w:numFmt w:val="decimal"/>
      <w:lvlText w:val="%1.%2.%3.%4.%5.%6"/>
      <w:lvlJc w:val="left"/>
      <w:pPr>
        <w:ind w:left="1440" w:hanging="1440"/>
      </w:pPr>
      <w:rPr>
        <w:rFonts w:hint="default" w:eastAsia="Cambria" w:cs="Cambria"/>
        <w:b/>
      </w:rPr>
    </w:lvl>
    <w:lvl w:ilvl="6">
      <w:start w:val="1"/>
      <w:numFmt w:val="decimal"/>
      <w:lvlText w:val="%1.%2.%3.%4.%5.%6.%7"/>
      <w:lvlJc w:val="left"/>
      <w:pPr>
        <w:ind w:left="1440" w:hanging="1440"/>
      </w:pPr>
      <w:rPr>
        <w:rFonts w:hint="default" w:eastAsia="Cambria" w:cs="Cambria"/>
        <w:b/>
      </w:rPr>
    </w:lvl>
    <w:lvl w:ilvl="7">
      <w:start w:val="1"/>
      <w:numFmt w:val="decimal"/>
      <w:lvlText w:val="%1.%2.%3.%4.%5.%6.%7.%8"/>
      <w:lvlJc w:val="left"/>
      <w:pPr>
        <w:ind w:left="1800" w:hanging="1800"/>
      </w:pPr>
      <w:rPr>
        <w:rFonts w:hint="default" w:eastAsia="Cambria" w:cs="Cambria"/>
        <w:b/>
      </w:rPr>
    </w:lvl>
    <w:lvl w:ilvl="8">
      <w:start w:val="1"/>
      <w:numFmt w:val="decimal"/>
      <w:lvlText w:val="%1.%2.%3.%4.%5.%6.%7.%8.%9"/>
      <w:lvlJc w:val="left"/>
      <w:pPr>
        <w:ind w:left="1800" w:hanging="1800"/>
      </w:pPr>
      <w:rPr>
        <w:rFonts w:hint="default" w:eastAsia="Cambria" w:cs="Cambria"/>
        <w:b/>
      </w:rPr>
    </w:lvl>
  </w:abstractNum>
  <w:num w:numId="4">
    <w:abstractNumId w:val="3"/>
  </w:num>
  <w:num w:numId="1" w16cid:durableId="1549343947">
    <w:abstractNumId w:val="0"/>
  </w:num>
  <w:num w:numId="2" w16cid:durableId="1333946754">
    <w:abstractNumId w:val="1"/>
  </w:num>
  <w:num w:numId="3" w16cid:durableId="1682779977">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1A0"/>
    <w:rsid w:val="0018EE2E"/>
    <w:rsid w:val="002421A4"/>
    <w:rsid w:val="004031A0"/>
    <w:rsid w:val="005C27D0"/>
    <w:rsid w:val="00677257"/>
    <w:rsid w:val="008B3A61"/>
    <w:rsid w:val="00A3694A"/>
    <w:rsid w:val="00A9266E"/>
    <w:rsid w:val="00CA6E2F"/>
    <w:rsid w:val="00CDFA9C"/>
    <w:rsid w:val="00D376E3"/>
    <w:rsid w:val="00F61BF5"/>
    <w:rsid w:val="03F514A5"/>
    <w:rsid w:val="08D90C81"/>
    <w:rsid w:val="09345615"/>
    <w:rsid w:val="0A2761F0"/>
    <w:rsid w:val="0A74DCE2"/>
    <w:rsid w:val="0C71AF14"/>
    <w:rsid w:val="0F2A8230"/>
    <w:rsid w:val="0F9AEC79"/>
    <w:rsid w:val="103C10F8"/>
    <w:rsid w:val="108267D0"/>
    <w:rsid w:val="16D880F7"/>
    <w:rsid w:val="170DEF24"/>
    <w:rsid w:val="18F71DD1"/>
    <w:rsid w:val="1912F18F"/>
    <w:rsid w:val="1A1021B9"/>
    <w:rsid w:val="1C2EBE93"/>
    <w:rsid w:val="1CB40D57"/>
    <w:rsid w:val="22CBE43E"/>
    <w:rsid w:val="266AA7CF"/>
    <w:rsid w:val="270ACDEB"/>
    <w:rsid w:val="276DE565"/>
    <w:rsid w:val="28A69E4C"/>
    <w:rsid w:val="2AD93F6C"/>
    <w:rsid w:val="2AF269A1"/>
    <w:rsid w:val="2C783682"/>
    <w:rsid w:val="2C7F78B6"/>
    <w:rsid w:val="30D57C0D"/>
    <w:rsid w:val="30DC9F4A"/>
    <w:rsid w:val="3170219D"/>
    <w:rsid w:val="350287AC"/>
    <w:rsid w:val="37DF6321"/>
    <w:rsid w:val="3F4D6084"/>
    <w:rsid w:val="3F5EE039"/>
    <w:rsid w:val="40CFC181"/>
    <w:rsid w:val="40F38D5D"/>
    <w:rsid w:val="418995AB"/>
    <w:rsid w:val="42FEF398"/>
    <w:rsid w:val="442BCBBF"/>
    <w:rsid w:val="45D68742"/>
    <w:rsid w:val="4688344B"/>
    <w:rsid w:val="49F76F93"/>
    <w:rsid w:val="4B59F359"/>
    <w:rsid w:val="4D2B968E"/>
    <w:rsid w:val="4DED037C"/>
    <w:rsid w:val="5015EE34"/>
    <w:rsid w:val="52F01D4D"/>
    <w:rsid w:val="52F9D040"/>
    <w:rsid w:val="5343775C"/>
    <w:rsid w:val="53AF2E24"/>
    <w:rsid w:val="5480CDC6"/>
    <w:rsid w:val="56B1D64D"/>
    <w:rsid w:val="5748B722"/>
    <w:rsid w:val="60A3FABC"/>
    <w:rsid w:val="61E2EF14"/>
    <w:rsid w:val="66173C6E"/>
    <w:rsid w:val="66277B26"/>
    <w:rsid w:val="6690EC71"/>
    <w:rsid w:val="6813C0E5"/>
    <w:rsid w:val="6876ABEF"/>
    <w:rsid w:val="68B72165"/>
    <w:rsid w:val="6CA59B79"/>
    <w:rsid w:val="6CE786E2"/>
    <w:rsid w:val="6D65707E"/>
    <w:rsid w:val="6DAF7225"/>
    <w:rsid w:val="6F5A6FC2"/>
    <w:rsid w:val="6FA4F657"/>
    <w:rsid w:val="714F5D86"/>
    <w:rsid w:val="73FCD829"/>
    <w:rsid w:val="7486FE48"/>
    <w:rsid w:val="76B6B9C6"/>
    <w:rsid w:val="7A2A8328"/>
    <w:rsid w:val="7BAD5DFD"/>
    <w:rsid w:val="7DEC8F54"/>
    <w:rsid w:val="7F926F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A8326"/>
  <w15:docId w15:val="{FCABE3D9-A117-47A5-81F2-FFAD0316CC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s-E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ind w:left="-1" w:leftChars="-1" w:hanging="1" w:hangingChars="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qFormat/>
    <w:pPr>
      <w:spacing w:before="100" w:beforeAutospacing="1" w:after="100" w:afterAutospacing="1" w:line="240" w:lineRule="auto"/>
    </w:pPr>
    <w:rPr>
      <w:rFonts w:ascii="Times New Roman" w:hAnsi="Times New Roman" w:eastAsia="Times New Roman" w:cs="Times New Roman"/>
      <w:sz w:val="24"/>
      <w:szCs w:val="24"/>
      <w:lang w:eastAsia="es-CO"/>
    </w:rPr>
  </w:style>
  <w:style w:type="paragraph" w:styleId="ListParagraph">
    <w:name w:val="List Paragraph"/>
    <w:basedOn w:val="Normal"/>
    <w:pPr>
      <w:ind w:left="720"/>
      <w:contextualSpacing/>
    </w:pPr>
  </w:style>
  <w:style w:type="paragraph" w:styleId="BalloonText">
    <w:name w:val="Balloon Text"/>
    <w:basedOn w:val="Normal"/>
    <w:qFormat/>
    <w:pPr>
      <w:spacing w:after="0" w:line="240" w:lineRule="auto"/>
    </w:pPr>
    <w:rPr>
      <w:rFonts w:ascii="Tahoma" w:hAnsi="Tahoma" w:cs="Tahoma"/>
      <w:sz w:val="16"/>
      <w:szCs w:val="16"/>
    </w:rPr>
  </w:style>
  <w:style w:type="character" w:styleId="TextodegloboCar" w:customStyle="1">
    <w:name w:val="Texto de globo Car"/>
    <w:rPr>
      <w:rFonts w:ascii="Tahoma" w:hAnsi="Tahoma" w:cs="Tahoma"/>
      <w:w w:val="100"/>
      <w:position w:val="-1"/>
      <w:sz w:val="16"/>
      <w:szCs w:val="16"/>
      <w:effect w:val="none"/>
      <w:vertAlign w:val="baseline"/>
      <w:cs w:val="0"/>
      <w:em w:val="none"/>
    </w:rPr>
  </w:style>
  <w:style w:type="paragraph" w:styleId="EndnoteText">
    <w:name w:val="endnote text"/>
    <w:basedOn w:val="Normal"/>
    <w:qFormat/>
    <w:pPr>
      <w:spacing w:after="0" w:line="240" w:lineRule="auto"/>
    </w:pPr>
    <w:rPr>
      <w:sz w:val="20"/>
      <w:szCs w:val="20"/>
    </w:rPr>
  </w:style>
  <w:style w:type="character" w:styleId="TextonotaalfinalCar" w:customStyle="1">
    <w:name w:val="Texto nota al final Car"/>
    <w:rPr>
      <w:w w:val="100"/>
      <w:position w:val="-1"/>
      <w:sz w:val="20"/>
      <w:szCs w:val="20"/>
      <w:effect w:val="none"/>
      <w:vertAlign w:val="baseline"/>
      <w:cs w:val="0"/>
      <w:em w:val="none"/>
    </w:rPr>
  </w:style>
  <w:style w:type="table" w:styleId="TableGrid">
    <w:name w:val="Table Grid"/>
    <w:basedOn w:val="TableNormal"/>
    <w:pPr>
      <w:suppressAutoHyphens/>
      <w:spacing w:after="0" w:line="240" w:lineRule="auto"/>
      <w:ind w:left="-1" w:leftChars="-1" w:hanging="1" w:hangingChars="1"/>
      <w:textDirection w:val="btLr"/>
      <w:textAlignment w:val="top"/>
      <w:outlineLvl w:val="0"/>
    </w:pPr>
    <w:rPr>
      <w:position w:val="-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uiPriority w:val="99"/>
    <w:qFormat/>
    <w:rPr>
      <w:color w:val="0000FF"/>
      <w:w w:val="100"/>
      <w:position w:val="-1"/>
      <w:u w:val="single"/>
      <w:effect w:val="none"/>
      <w:vertAlign w:val="baseline"/>
      <w:cs w:val="0"/>
      <w:em w:val="none"/>
    </w:rPr>
  </w:style>
  <w:style w:type="character" w:styleId="null" w:customStyle="1">
    <w:name w:val="null"/>
    <w:basedOn w:val="DefaultParagraphFont"/>
    <w:rPr>
      <w:w w:val="100"/>
      <w:position w:val="-1"/>
      <w:effect w:val="none"/>
      <w:vertAlign w:val="baseline"/>
      <w:cs w:val="0"/>
      <w:em w:val="none"/>
    </w:rPr>
  </w:style>
  <w:style w:type="paragraph" w:styleId="NoSpacing">
    <w:name w:val="No Spacing"/>
    <w:pPr>
      <w:suppressAutoHyphens/>
      <w:spacing w:line="1" w:lineRule="atLeast"/>
      <w:ind w:left="-1" w:leftChars="-1" w:hanging="1" w:hangingChars="1"/>
      <w:textDirection w:val="btLr"/>
      <w:textAlignment w:val="top"/>
      <w:outlineLvl w:val="0"/>
    </w:pPr>
    <w:rPr>
      <w:position w:val="-1"/>
      <w:lang w:val="es-CO" w:eastAsia="en-US"/>
    </w:rPr>
  </w:style>
  <w:style w:type="paragraph" w:styleId="Header">
    <w:name w:val="header"/>
    <w:basedOn w:val="Normal"/>
    <w:qFormat/>
    <w:pPr>
      <w:tabs>
        <w:tab w:val="center" w:pos="4419"/>
        <w:tab w:val="right" w:pos="8838"/>
      </w:tabs>
    </w:pPr>
  </w:style>
  <w:style w:type="character" w:styleId="EncabezadoCar" w:customStyle="1">
    <w:name w:val="Encabezado Car"/>
    <w:rPr>
      <w:w w:val="100"/>
      <w:position w:val="-1"/>
      <w:sz w:val="22"/>
      <w:szCs w:val="22"/>
      <w:effect w:val="none"/>
      <w:vertAlign w:val="baseline"/>
      <w:cs w:val="0"/>
      <w:em w:val="none"/>
      <w:lang w:val="es-ES" w:eastAsia="en-US"/>
    </w:rPr>
  </w:style>
  <w:style w:type="paragraph" w:styleId="Footer">
    <w:name w:val="footer"/>
    <w:basedOn w:val="Normal"/>
    <w:qFormat/>
    <w:pPr>
      <w:tabs>
        <w:tab w:val="center" w:pos="4419"/>
        <w:tab w:val="right" w:pos="8838"/>
      </w:tabs>
    </w:pPr>
  </w:style>
  <w:style w:type="character" w:styleId="PiedepginaCar" w:customStyle="1">
    <w:name w:val="Pie de página Car"/>
    <w:rPr>
      <w:w w:val="100"/>
      <w:position w:val="-1"/>
      <w:sz w:val="22"/>
      <w:szCs w:val="22"/>
      <w:effect w:val="none"/>
      <w:vertAlign w:val="baseline"/>
      <w:cs w:val="0"/>
      <w:em w:val="none"/>
      <w:lang w:val="es-ES" w:eastAsia="en-US"/>
    </w:rPr>
  </w:style>
  <w:style w:type="paragraph" w:styleId="heading20" w:customStyle="1">
    <w:name w:val="heading2"/>
    <w:basedOn w:val="Normal"/>
    <w:next w:val="Normal"/>
    <w:pPr>
      <w:keepNext/>
      <w:keepLines/>
      <w:tabs>
        <w:tab w:val="left" w:pos="510"/>
      </w:tabs>
      <w:suppressAutoHyphens w:val="0"/>
      <w:spacing w:before="440" w:after="220" w:line="240" w:lineRule="auto"/>
      <w:jc w:val="both"/>
    </w:pPr>
    <w:rPr>
      <w:rFonts w:ascii="Times" w:hAnsi="Times" w:eastAsia="Times New Roman"/>
      <w:b/>
      <w:sz w:val="20"/>
      <w:szCs w:val="20"/>
      <w:lang w:val="en-US" w:eastAsia="de-DE"/>
    </w:r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
    <w:qFormat/>
    <w:rPr>
      <w:sz w:val="20"/>
      <w:szCs w:val="20"/>
    </w:rPr>
  </w:style>
  <w:style w:type="character" w:styleId="TextocomentarioCar" w:customStyle="1">
    <w:name w:val="Texto comentario Car"/>
    <w:rPr>
      <w:w w:val="100"/>
      <w:position w:val="-1"/>
      <w:effect w:val="none"/>
      <w:vertAlign w:val="baseline"/>
      <w:cs w:val="0"/>
      <w:em w:val="none"/>
      <w:lang w:val="es-ES" w:eastAsia="en-US"/>
    </w:rPr>
  </w:style>
  <w:style w:type="paragraph" w:styleId="CommentSubject">
    <w:name w:val="annotation subject"/>
    <w:basedOn w:val="CommentText"/>
    <w:next w:val="CommentText"/>
    <w:qFormat/>
    <w:rPr>
      <w:b/>
      <w:bCs/>
    </w:rPr>
  </w:style>
  <w:style w:type="character" w:styleId="AsuntodelcomentarioCar" w:customStyle="1">
    <w:name w:val="Asunto del comentario Car"/>
    <w:rPr>
      <w:b/>
      <w:bCs/>
      <w:w w:val="100"/>
      <w:position w:val="-1"/>
      <w:effect w:val="none"/>
      <w:vertAlign w:val="baseline"/>
      <w:cs w:val="0"/>
      <w:em w:val="none"/>
      <w:lang w:val="es-ES" w:eastAsia="en-US"/>
    </w:rPr>
  </w:style>
  <w:style w:type="paragraph" w:styleId="BodyTextIndent">
    <w:name w:val="Body Text Indent"/>
    <w:basedOn w:val="Normal"/>
    <w:pPr>
      <w:tabs>
        <w:tab w:val="num" w:pos="851"/>
      </w:tabs>
      <w:spacing w:after="0" w:line="240" w:lineRule="auto"/>
      <w:ind w:left="426"/>
      <w:jc w:val="both"/>
    </w:pPr>
    <w:rPr>
      <w:rFonts w:ascii="Times New Roman" w:hAnsi="Times New Roman" w:eastAsia="Times New Roman"/>
      <w:sz w:val="20"/>
      <w:szCs w:val="20"/>
      <w:lang w:val="es-CO" w:eastAsia="es-ES"/>
    </w:rPr>
  </w:style>
  <w:style w:type="character" w:styleId="SangradetextonormalCar" w:customStyle="1">
    <w:name w:val="Sangría de texto normal Car"/>
    <w:rPr>
      <w:rFonts w:ascii="Times New Roman" w:hAnsi="Times New Roman" w:eastAsia="Times New Roman"/>
      <w:w w:val="100"/>
      <w:position w:val="-1"/>
      <w:effect w:val="none"/>
      <w:vertAlign w:val="baseline"/>
      <w:cs w:val="0"/>
      <w:em w:val="none"/>
      <w:lang w:eastAsia="es-ES"/>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1" w:customStyle="1">
    <w:name w:val="1"/>
    <w:basedOn w:val="TableNormal1"/>
    <w:tblPr>
      <w:tblStyleRowBandSize w:val="1"/>
      <w:tblStyleColBandSize w:val="1"/>
    </w:tblPr>
  </w:style>
  <w:style w:type="paragraph" w:styleId="TOCHeading">
    <w:name w:val="TOC Heading"/>
    <w:basedOn w:val="Heading1"/>
    <w:next w:val="Normal"/>
    <w:uiPriority w:val="39"/>
    <w:unhideWhenUsed/>
    <w:qFormat/>
    <w:rsid w:val="00A3694A"/>
    <w:pPr>
      <w:suppressAutoHyphens w:val="0"/>
      <w:spacing w:before="240" w:after="0" w:line="259" w:lineRule="auto"/>
      <w:ind w:left="0" w:leftChars="0" w:firstLine="0" w:firstLineChars="0"/>
      <w:textDirection w:val="lrTb"/>
      <w:textAlignment w:val="auto"/>
      <w:outlineLvl w:val="9"/>
    </w:pPr>
    <w:rPr>
      <w:rFonts w:asciiTheme="majorHAnsi" w:hAnsiTheme="majorHAnsi" w:eastAsiaTheme="majorEastAsia" w:cstheme="majorBidi"/>
      <w:b w:val="0"/>
      <w:color w:val="365F91" w:themeColor="accent1" w:themeShade="BF"/>
      <w:position w:val="0"/>
      <w:sz w:val="32"/>
      <w:szCs w:val="32"/>
      <w:lang w:val="es-CO" w:eastAsia="es-CO"/>
    </w:rPr>
  </w:style>
  <w:style w:type="paragraph" w:styleId="TOC1">
    <w:name w:val="toc 1"/>
    <w:basedOn w:val="Normal"/>
    <w:next w:val="Normal"/>
    <w:autoRedefine/>
    <w:uiPriority w:val="39"/>
    <w:unhideWhenUsed/>
    <w:rsid w:val="00A3694A"/>
    <w:pPr>
      <w:spacing w:after="10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eader" Target="header3.xml" Id="rId13" /><Relationship Type="http://schemas.openxmlformats.org/officeDocument/2006/relationships/customXml" Target="../customXml/item4.xml" Id="rId1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footer" Target="footer2.xml" Id="rId12" /><Relationship Type="http://schemas.openxmlformats.org/officeDocument/2006/relationships/customXml" Target="../customXml/item3.xml" Id="rId17"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settings" Target="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hyperlink" Target="https://www.alegra.com/colombia/facturacion-electronica/" TargetMode="External" Id="R159dfe09c86b4843" /><Relationship Type="http://schemas.openxmlformats.org/officeDocument/2006/relationships/image" Target="/media/image.png" Id="R1e9874814cfb4959" /><Relationship Type="http://schemas.openxmlformats.org/officeDocument/2006/relationships/image" Target="/media/image2.png" Id="R53fb963458464af4" /><Relationship Type="http://schemas.openxmlformats.org/officeDocument/2006/relationships/image" Target="/media/image3.png" Id="R40cdd85fdd344685" /><Relationship Type="http://schemas.openxmlformats.org/officeDocument/2006/relationships/image" Target="/media/image4.png" Id="R5b054246f5da4f9e" /><Relationship Type="http://schemas.openxmlformats.org/officeDocument/2006/relationships/image" Target="/media/image5.png" Id="Rb8d4b45bc9e84af9" /><Relationship Type="http://schemas.openxmlformats.org/officeDocument/2006/relationships/image" Target="/media/image6.png" Id="R350bbc859e304d08" /><Relationship Type="http://schemas.openxmlformats.org/officeDocument/2006/relationships/image" Target="/media/image7.png" Id="R40f3e9ea8d954b5b" /><Relationship Type="http://schemas.openxmlformats.org/officeDocument/2006/relationships/image" Target="/media/image8.png" Id="R99084f87af4f4f75" /><Relationship Type="http://schemas.openxmlformats.org/officeDocument/2006/relationships/image" Target="/media/image9.png" Id="R284becd91f1e41cc" /><Relationship Type="http://schemas.openxmlformats.org/officeDocument/2006/relationships/image" Target="/media/imagea.png" Id="R4d39088062af4b0f" /><Relationship Type="http://schemas.openxmlformats.org/officeDocument/2006/relationships/image" Target="/media/imageb.png" Id="Rb746ba820c9248a5" /><Relationship Type="http://schemas.openxmlformats.org/officeDocument/2006/relationships/image" Target="/media/imagec.png" Id="R9cffcb22540b42e0" /><Relationship Type="http://schemas.openxmlformats.org/officeDocument/2006/relationships/image" Target="/media/imaged.png" Id="R26fc6e7619384e76" /><Relationship Type="http://schemas.openxmlformats.org/officeDocument/2006/relationships/image" Target="/media/imagee.png" Id="Rac6ed2f0392442a8" /><Relationship Type="http://schemas.openxmlformats.org/officeDocument/2006/relationships/image" Target="/media/imagef.png" Id="R96f029e5cff249fb" /><Relationship Type="http://schemas.openxmlformats.org/officeDocument/2006/relationships/image" Target="/media/image10.png" Id="Ref5857e6d2cf4bd7" /><Relationship Type="http://schemas.openxmlformats.org/officeDocument/2006/relationships/image" Target="/media/image11.png" Id="R1550d50c49a54793" /><Relationship Type="http://schemas.openxmlformats.org/officeDocument/2006/relationships/image" Target="/media/image12.png" Id="Rf056cdb9fec942ea" /><Relationship Type="http://schemas.openxmlformats.org/officeDocument/2006/relationships/image" Target="/media/image13.png" Id="Rffbb24cc1a8b4622" /><Relationship Type="http://schemas.openxmlformats.org/officeDocument/2006/relationships/image" Target="/media/image14.png" Id="R1d1e89de2ee747cf" /><Relationship Type="http://schemas.openxmlformats.org/officeDocument/2006/relationships/image" Target="/media/image15.png" Id="Rd4187e8c454d4a9a" /><Relationship Type="http://schemas.openxmlformats.org/officeDocument/2006/relationships/image" Target="/media/image16.png" Id="R15379c1b649041fe" /><Relationship Type="http://schemas.openxmlformats.org/officeDocument/2006/relationships/image" Target="/media/image17.png" Id="R8dcb7b58339745e5" /><Relationship Type="http://schemas.openxmlformats.org/officeDocument/2006/relationships/image" Target="/media/image18.png" Id="R42859e7339904aa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kCJC6OPOFX9fSdX+KlCEVgvsBzQ==">AMUW2mXQ8pg0KlUvMKAR7K2qrfT1lK9Kx4I9SzkoWUTJnLbi6Ue9eEZdJLgP+dNj3VZy7TZdQXKEKf/AT+qmypAUfQ7HVOFdDz0xvfctyOPmUJbMORZJy7Y=</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71B46A1129D84143A8460D30609F92F5" ma:contentTypeVersion="5" ma:contentTypeDescription="Crear nuevo documento." ma:contentTypeScope="" ma:versionID="044850ee5a30e8028cdbdbcade2cfb10">
  <xsd:schema xmlns:xsd="http://www.w3.org/2001/XMLSchema" xmlns:xs="http://www.w3.org/2001/XMLSchema" xmlns:p="http://schemas.microsoft.com/office/2006/metadata/properties" xmlns:ns2="8cd0a5d1-8402-4702-adca-6b6425e2239a" xmlns:ns3="50b33127-4e8c-4d88-9c9e-2c6918032958" targetNamespace="http://schemas.microsoft.com/office/2006/metadata/properties" ma:root="true" ma:fieldsID="c5110eb4859583988f5edaf9f2142f6e" ns2:_="" ns3:_="">
    <xsd:import namespace="8cd0a5d1-8402-4702-adca-6b6425e2239a"/>
    <xsd:import namespace="50b33127-4e8c-4d88-9c9e-2c691803295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0a5d1-8402-4702-adca-6b6425e223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0b33127-4e8c-4d88-9c9e-2c691803295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3F455F-8043-43C4-9BC7-C1677F9CA2F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773265D-AAA7-4014-A47B-07F072509DF8}"/>
</file>

<file path=customXml/itemProps4.xml><?xml version="1.0" encoding="utf-8"?>
<ds:datastoreItem xmlns:ds="http://schemas.openxmlformats.org/officeDocument/2006/customXml" ds:itemID="{68512DB2-C41E-4A7C-A15C-51CFDE05863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Luffi</dc:creator>
  <keywords/>
  <dc:description/>
  <lastModifiedBy>Camilo Palacio Restrepo</lastModifiedBy>
  <revision>3</revision>
  <dcterms:created xsi:type="dcterms:W3CDTF">2021-08-18T21:40:00.0000000Z</dcterms:created>
  <dcterms:modified xsi:type="dcterms:W3CDTF">2023-04-10T14:55:36.4628474Z</dcterms:modified>
</coreProperties>
</file>