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EC59A" w14:textId="13462AF3" w:rsidR="00F042C9" w:rsidRDefault="00F042C9" w:rsidP="00F042C9">
      <w:r w:rsidRPr="002A7A06">
        <w:rPr>
          <w:b/>
          <w:bCs/>
        </w:rPr>
        <w:t xml:space="preserve">Tabla </w:t>
      </w:r>
      <w:r>
        <w:rPr>
          <w:b/>
          <w:bCs/>
        </w:rPr>
        <w:t>PCA componentes y R</w:t>
      </w:r>
      <w:r>
        <w:rPr>
          <w:b/>
          <w:bCs/>
          <w:vertAlign w:val="superscript"/>
        </w:rPr>
        <w:t>2</w:t>
      </w:r>
      <w:r w:rsidRPr="002A7A06">
        <w:rPr>
          <w:b/>
          <w:bCs/>
        </w:rPr>
        <w:t>.</w:t>
      </w:r>
      <w:r>
        <w:t xml:space="preserve"> </w:t>
      </w:r>
    </w:p>
    <w:tbl>
      <w:tblPr>
        <w:tblStyle w:val="TablaUNIR3"/>
        <w:tblW w:w="5000" w:type="pct"/>
        <w:tblLook w:val="04A0" w:firstRow="1" w:lastRow="0" w:firstColumn="1" w:lastColumn="0" w:noHBand="0" w:noVBand="1"/>
      </w:tblPr>
      <w:tblGrid>
        <w:gridCol w:w="4677"/>
        <w:gridCol w:w="3821"/>
      </w:tblGrid>
      <w:tr w:rsidR="00F042C9" w:rsidRPr="002A7A06" w14:paraId="67613596" w14:textId="77777777" w:rsidTr="00F04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52" w:type="pct"/>
            <w:tcMar>
              <w:top w:w="0" w:type="dxa"/>
              <w:left w:w="0" w:type="dxa"/>
              <w:right w:w="0" w:type="dxa"/>
            </w:tcMar>
          </w:tcPr>
          <w:p w14:paraId="36EF7126" w14:textId="77777777" w:rsidR="00F042C9" w:rsidRPr="00F042C9" w:rsidRDefault="00F042C9" w:rsidP="00F042C9">
            <w:pPr>
              <w:spacing w:line="240" w:lineRule="auto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F042C9">
              <w:rPr>
                <w:rFonts w:cs="Calibri"/>
                <w:b/>
                <w:bCs/>
                <w:sz w:val="16"/>
                <w:szCs w:val="16"/>
              </w:rPr>
              <w:t>Componente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</w:tcPr>
          <w:p w14:paraId="1AD48E3B" w14:textId="77777777" w:rsidR="00F042C9" w:rsidRPr="00F042C9" w:rsidRDefault="00F042C9" w:rsidP="00F042C9">
            <w:pPr>
              <w:spacing w:line="240" w:lineRule="auto"/>
              <w:jc w:val="center"/>
              <w:rPr>
                <w:rFonts w:cs="Calibri"/>
                <w:b/>
                <w:bCs/>
                <w:sz w:val="16"/>
                <w:szCs w:val="16"/>
                <w:vertAlign w:val="superscript"/>
              </w:rPr>
            </w:pPr>
            <w:r w:rsidRPr="00F042C9">
              <w:rPr>
                <w:rFonts w:cs="Calibri"/>
                <w:b/>
                <w:bCs/>
                <w:sz w:val="16"/>
                <w:szCs w:val="16"/>
              </w:rPr>
              <w:t>R</w:t>
            </w:r>
            <w:r w:rsidRPr="00F042C9">
              <w:rPr>
                <w:rFonts w:cs="Calibri"/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</w:tr>
      <w:tr w:rsidR="005763FF" w:rsidRPr="002A7A06" w14:paraId="571A601D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751B8A0" w14:textId="36047416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52492A4" w14:textId="178A3E4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5.249793e+01</w:t>
            </w:r>
          </w:p>
        </w:tc>
      </w:tr>
      <w:tr w:rsidR="005763FF" w:rsidRPr="002A7A06" w14:paraId="2678B9A2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9E61DC4" w14:textId="15D074D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C10AAE3" w14:textId="4C7B1802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6.509452e+00</w:t>
            </w:r>
          </w:p>
        </w:tc>
      </w:tr>
      <w:tr w:rsidR="005763FF" w:rsidRPr="002A7A06" w14:paraId="65179B8C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0763660" w14:textId="5A520971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5210AF08" w14:textId="3B1E6D7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5.295130e+00</w:t>
            </w:r>
          </w:p>
        </w:tc>
      </w:tr>
      <w:tr w:rsidR="005763FF" w:rsidRPr="002A7A06" w14:paraId="1A576A00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BBB1F0D" w14:textId="14512366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4A2F32A" w14:textId="5C2F263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4.287772e+00</w:t>
            </w:r>
          </w:p>
        </w:tc>
      </w:tr>
      <w:tr w:rsidR="005763FF" w:rsidRPr="002A7A06" w14:paraId="5A7C12C4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E981A6A" w14:textId="12F47D72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PC5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C3A0FC6" w14:textId="25C6F99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3.713468e+00</w:t>
            </w:r>
          </w:p>
        </w:tc>
      </w:tr>
      <w:tr w:rsidR="005763FF" w:rsidRPr="002A7A06" w14:paraId="77964EA7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04F8998" w14:textId="04ADD7F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PC6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565E37FA" w14:textId="0088B164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3.466298e+00</w:t>
            </w:r>
          </w:p>
        </w:tc>
      </w:tr>
      <w:tr w:rsidR="005763FF" w:rsidRPr="002A7A06" w14:paraId="1F813121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37605C0" w14:textId="6D223E57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PC7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1C78D36" w14:textId="7262BCF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2.995512e+00</w:t>
            </w:r>
          </w:p>
        </w:tc>
      </w:tr>
      <w:tr w:rsidR="005763FF" w:rsidRPr="002A7A06" w14:paraId="1F3171FF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CD559EE" w14:textId="0A214FA4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PC8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FE7EB0F" w14:textId="6290B4E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2.667914e+00</w:t>
            </w:r>
          </w:p>
        </w:tc>
      </w:tr>
      <w:tr w:rsidR="005763FF" w:rsidRPr="002A7A06" w14:paraId="5D3CB55F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0121404" w14:textId="7C05639C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PC9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0969E1D" w14:textId="1E67FA4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2.380821e+00</w:t>
            </w:r>
          </w:p>
        </w:tc>
      </w:tr>
      <w:tr w:rsidR="005763FF" w:rsidRPr="002A7A06" w14:paraId="7C012D57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F7147E0" w14:textId="13227321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PC10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67DF4905" w14:textId="0C087A6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1.998632e+00</w:t>
            </w:r>
          </w:p>
        </w:tc>
      </w:tr>
      <w:tr w:rsidR="005763FF" w:rsidRPr="002A7A06" w14:paraId="6FFC909A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D113C5D" w14:textId="53D8C1CB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PC11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945A5F6" w14:textId="086229B6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1.781150e+00</w:t>
            </w:r>
          </w:p>
        </w:tc>
      </w:tr>
      <w:tr w:rsidR="005763FF" w:rsidRPr="002A7A06" w14:paraId="4C4896D2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A511CA2" w14:textId="439485D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PC12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4C45DA1" w14:textId="0C5ADA5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1.691499e+00</w:t>
            </w:r>
          </w:p>
        </w:tc>
      </w:tr>
      <w:tr w:rsidR="005763FF" w:rsidRPr="002A7A06" w14:paraId="0600FB2A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35C93CB" w14:textId="1127AB3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PC13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19ED93E" w14:textId="5B4D4BA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1.357553e+00</w:t>
            </w:r>
          </w:p>
        </w:tc>
      </w:tr>
      <w:tr w:rsidR="005763FF" w:rsidRPr="002A7A06" w14:paraId="7578AB9E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9D1475B" w14:textId="7351B87B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PC14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CAB5F6D" w14:textId="5FDACD72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1.236762e+00</w:t>
            </w:r>
          </w:p>
        </w:tc>
      </w:tr>
      <w:tr w:rsidR="005763FF" w:rsidRPr="002A7A06" w14:paraId="4035EE69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3229536" w14:textId="446E6C9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PC15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0C2E773" w14:textId="2AB5FC2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1.025908e+00</w:t>
            </w:r>
          </w:p>
        </w:tc>
      </w:tr>
      <w:tr w:rsidR="005763FF" w:rsidRPr="002A7A06" w14:paraId="24B0C0AB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0808D91" w14:textId="6588A0A9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PC16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EC3B2D7" w14:textId="4C983989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9.208493e-01</w:t>
            </w:r>
          </w:p>
        </w:tc>
      </w:tr>
      <w:tr w:rsidR="005763FF" w:rsidRPr="002A7A06" w14:paraId="20A62327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0B3B41A" w14:textId="1AA895B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PC17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9111D83" w14:textId="756FA56C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8.189030e-01</w:t>
            </w:r>
          </w:p>
        </w:tc>
      </w:tr>
      <w:tr w:rsidR="005763FF" w:rsidRPr="002A7A06" w14:paraId="6D7AD5D9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20A1EC6" w14:textId="04DB0B2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PC18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94B6BFE" w14:textId="03487BC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7.127709e-01</w:t>
            </w:r>
          </w:p>
        </w:tc>
      </w:tr>
      <w:tr w:rsidR="005763FF" w:rsidRPr="002A7A06" w14:paraId="0657DEF3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64613A3" w14:textId="11F76AF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PC19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96C2F1B" w14:textId="7C97AD7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6.676325e-01</w:t>
            </w:r>
          </w:p>
        </w:tc>
      </w:tr>
      <w:tr w:rsidR="005763FF" w:rsidRPr="002A7A06" w14:paraId="59C43DB5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DB95171" w14:textId="5BD4F92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PC20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9764866" w14:textId="5D5938D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6.262736e-01</w:t>
            </w:r>
          </w:p>
        </w:tc>
      </w:tr>
      <w:tr w:rsidR="005763FF" w:rsidRPr="002A7A06" w14:paraId="656D7779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23CD7663" w14:textId="799A7BE7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PC21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C4385B7" w14:textId="269EE5C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4.460295e-01</w:t>
            </w:r>
          </w:p>
        </w:tc>
      </w:tr>
      <w:tr w:rsidR="005763FF" w:rsidRPr="002A7A06" w14:paraId="38E830AF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66E1A08" w14:textId="5A4D002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PC22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8E94AD2" w14:textId="7417446C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3.944572e-01</w:t>
            </w:r>
          </w:p>
        </w:tc>
      </w:tr>
      <w:tr w:rsidR="005763FF" w:rsidRPr="002A7A06" w14:paraId="5FAA6DDC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6EC9EEB" w14:textId="1A0351E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PC23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E9971A9" w14:textId="57ABC2B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3.515606e-01</w:t>
            </w:r>
          </w:p>
        </w:tc>
      </w:tr>
      <w:tr w:rsidR="005763FF" w:rsidRPr="002A7A06" w14:paraId="1CBA0117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1D71A7A" w14:textId="7A0BF2E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PC24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41FA2EC" w14:textId="4D60559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3.066081e-01</w:t>
            </w:r>
          </w:p>
        </w:tc>
      </w:tr>
      <w:tr w:rsidR="005763FF" w:rsidRPr="002A7A06" w14:paraId="278EAEAE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E1E7EDD" w14:textId="68C4A7F2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PC25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02F5B789" w14:textId="16008FB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2.568690e-01</w:t>
            </w:r>
          </w:p>
        </w:tc>
      </w:tr>
      <w:tr w:rsidR="005763FF" w:rsidRPr="002A7A06" w14:paraId="0C5479D9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A9BD6A5" w14:textId="56D542A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PC26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7867572" w14:textId="7F4B5F54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2.444214e-01</w:t>
            </w:r>
          </w:p>
        </w:tc>
      </w:tr>
      <w:tr w:rsidR="005763FF" w:rsidRPr="002A7A06" w14:paraId="4A471134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3414ED3" w14:textId="06E8889C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PC27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B79C9FF" w14:textId="385EB5B6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2.001125e-01</w:t>
            </w:r>
          </w:p>
        </w:tc>
      </w:tr>
      <w:tr w:rsidR="005763FF" w:rsidRPr="002A7A06" w14:paraId="491A6928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1E81B6E" w14:textId="6312301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PC28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070F958" w14:textId="260E4C2B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1.738651e-01</w:t>
            </w:r>
          </w:p>
        </w:tc>
      </w:tr>
      <w:tr w:rsidR="005763FF" w:rsidRPr="002A7A06" w14:paraId="772BDCB3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4AADF7A" w14:textId="1302C75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PC29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A4C2B75" w14:textId="70F492E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1.547803e-01</w:t>
            </w:r>
          </w:p>
        </w:tc>
      </w:tr>
      <w:tr w:rsidR="005763FF" w:rsidRPr="002A7A06" w14:paraId="7BDC5680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9DBAF09" w14:textId="2D987DA7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PC30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BD6D5FD" w14:textId="41061559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1.272836e-01</w:t>
            </w:r>
          </w:p>
        </w:tc>
      </w:tr>
      <w:tr w:rsidR="005763FF" w:rsidRPr="002A7A06" w14:paraId="40D1AC34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4A943C1" w14:textId="3ACF95C7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PC31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6C98E68D" w14:textId="0C3ADF74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1.077100e-01</w:t>
            </w:r>
          </w:p>
        </w:tc>
      </w:tr>
      <w:tr w:rsidR="005763FF" w:rsidRPr="002A7A06" w14:paraId="1C382BF1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0585803" w14:textId="694DD50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PC32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83534D2" w14:textId="5FBB63AB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9.611286e-02</w:t>
            </w:r>
          </w:p>
        </w:tc>
      </w:tr>
      <w:tr w:rsidR="005763FF" w:rsidRPr="002A7A06" w14:paraId="7A40C247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63876AB" w14:textId="3920A32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PC33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F2D5C75" w14:textId="1261251B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8.565501e-02</w:t>
            </w:r>
          </w:p>
        </w:tc>
      </w:tr>
      <w:tr w:rsidR="005763FF" w:rsidRPr="002A7A06" w14:paraId="35AFD8D1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A32728A" w14:textId="56DC0F6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PC34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C612405" w14:textId="2D54FB3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7.251177e-02</w:t>
            </w:r>
          </w:p>
        </w:tc>
      </w:tr>
      <w:tr w:rsidR="005763FF" w:rsidRPr="002A7A06" w14:paraId="316E7B04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DB9BE90" w14:textId="5C7072E3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PC35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59D09199" w14:textId="587146D5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6.545374e-02</w:t>
            </w:r>
          </w:p>
        </w:tc>
      </w:tr>
      <w:tr w:rsidR="005763FF" w:rsidRPr="002A7A06" w14:paraId="1CF276A6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F8973A1" w14:textId="1B6BF1A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PC36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725B737" w14:textId="6B8AF922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6.148360e-02</w:t>
            </w:r>
          </w:p>
        </w:tc>
      </w:tr>
      <w:tr w:rsidR="005763FF" w:rsidRPr="002A7A06" w14:paraId="1449D4AD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6C9E5D76" w14:textId="71B22D87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PC37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2745767" w14:textId="6FDE61D9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4.362515e-02</w:t>
            </w:r>
          </w:p>
        </w:tc>
      </w:tr>
      <w:tr w:rsidR="005763FF" w:rsidRPr="002A7A06" w14:paraId="6B70CB75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25716CB" w14:textId="45CA208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PC38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621219B3" w14:textId="1EE5C116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4.080909e-02</w:t>
            </w:r>
          </w:p>
        </w:tc>
      </w:tr>
      <w:tr w:rsidR="005763FF" w:rsidRPr="002A7A06" w14:paraId="6F528209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D6C6B32" w14:textId="1A431A2C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PC39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63592E4F" w14:textId="30C997D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3.538218e-02</w:t>
            </w:r>
          </w:p>
        </w:tc>
      </w:tr>
      <w:tr w:rsidR="005763FF" w:rsidRPr="002A7A06" w14:paraId="79A475A0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90CE696" w14:textId="5D29E947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PC40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EF6B5AD" w14:textId="7B7EDC0B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2.767461e-02</w:t>
            </w:r>
          </w:p>
        </w:tc>
      </w:tr>
      <w:tr w:rsidR="005763FF" w:rsidRPr="002A7A06" w14:paraId="12FA26B2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BA0C10B" w14:textId="619ABF4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PC41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11A8F5A" w14:textId="5C48A05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2.080080e-02</w:t>
            </w:r>
          </w:p>
        </w:tc>
      </w:tr>
      <w:tr w:rsidR="005763FF" w:rsidRPr="002A7A06" w14:paraId="7F711D57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48D104FD" w14:textId="0251891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PC42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5B943F7" w14:textId="48C5A633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1.291548e-02</w:t>
            </w:r>
          </w:p>
        </w:tc>
      </w:tr>
      <w:tr w:rsidR="005763FF" w:rsidRPr="002A7A06" w14:paraId="1D2BEA2D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72623397" w14:textId="6A117BEF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PC43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C622B82" w14:textId="6756C8CA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1.008617e-02</w:t>
            </w:r>
          </w:p>
        </w:tc>
      </w:tr>
      <w:tr w:rsidR="005763FF" w:rsidRPr="002A7A06" w14:paraId="061CE519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015FED2C" w14:textId="2A479C88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PC44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581A5ADE" w14:textId="503B23D0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6.930923e-03</w:t>
            </w:r>
          </w:p>
        </w:tc>
      </w:tr>
      <w:tr w:rsidR="005763FF" w:rsidRPr="002A7A06" w14:paraId="5D155B74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1DB56714" w14:textId="55C0F68E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PC45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5340193F" w14:textId="49AFCF79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4.632197e-03</w:t>
            </w:r>
          </w:p>
        </w:tc>
      </w:tr>
      <w:tr w:rsidR="005763FF" w:rsidRPr="002A7A06" w14:paraId="68194688" w14:textId="77777777" w:rsidTr="004417F9">
        <w:tc>
          <w:tcPr>
            <w:tcW w:w="2752" w:type="pct"/>
            <w:tcMar>
              <w:top w:w="0" w:type="dxa"/>
              <w:left w:w="0" w:type="dxa"/>
              <w:right w:w="0" w:type="dxa"/>
            </w:tcMar>
            <w:vAlign w:val="bottom"/>
          </w:tcPr>
          <w:p w14:paraId="3CB18EAD" w14:textId="5BC4A78D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042C9">
              <w:rPr>
                <w:rFonts w:cs="Calibri"/>
                <w:color w:val="000000"/>
                <w:sz w:val="16"/>
                <w:szCs w:val="16"/>
              </w:rPr>
              <w:t>PC46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02BB5785" w14:textId="28C7200C" w:rsidR="005763FF" w:rsidRPr="00F042C9" w:rsidRDefault="005763FF" w:rsidP="005763FF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t>2.358437e-16</w:t>
            </w:r>
          </w:p>
        </w:tc>
      </w:tr>
    </w:tbl>
    <w:p w14:paraId="73229F2C" w14:textId="77777777" w:rsidR="00F042C9" w:rsidRDefault="00F042C9" w:rsidP="00F042C9">
      <w:pPr>
        <w:spacing w:after="160" w:line="259" w:lineRule="auto"/>
        <w:jc w:val="left"/>
        <w:rPr>
          <w:sz w:val="16"/>
          <w:szCs w:val="16"/>
        </w:rPr>
      </w:pPr>
    </w:p>
    <w:p w14:paraId="0A378E7F" w14:textId="77777777" w:rsidR="001C6B81" w:rsidRDefault="001C6B81" w:rsidP="00F042C9">
      <w:pPr>
        <w:spacing w:after="160" w:line="259" w:lineRule="auto"/>
        <w:jc w:val="left"/>
        <w:rPr>
          <w:sz w:val="16"/>
          <w:szCs w:val="16"/>
        </w:rPr>
      </w:pPr>
    </w:p>
    <w:p w14:paraId="2909ACE1" w14:textId="77777777" w:rsidR="001C6B81" w:rsidRDefault="001C6B81" w:rsidP="00F042C9">
      <w:pPr>
        <w:spacing w:after="160" w:line="259" w:lineRule="auto"/>
        <w:jc w:val="left"/>
        <w:rPr>
          <w:sz w:val="16"/>
          <w:szCs w:val="16"/>
        </w:rPr>
      </w:pPr>
    </w:p>
    <w:p w14:paraId="117EA29A" w14:textId="77777777" w:rsidR="001C6B81" w:rsidRDefault="001C6B81" w:rsidP="00F042C9">
      <w:pPr>
        <w:spacing w:after="160" w:line="259" w:lineRule="auto"/>
        <w:jc w:val="left"/>
        <w:rPr>
          <w:sz w:val="16"/>
          <w:szCs w:val="16"/>
        </w:rPr>
      </w:pPr>
    </w:p>
    <w:p w14:paraId="658226A7" w14:textId="238F2225" w:rsidR="00C25F79" w:rsidRPr="003F47BD" w:rsidRDefault="003F47BD" w:rsidP="00F042C9">
      <w:r w:rsidRPr="003F47BD">
        <w:lastRenderedPageBreak/>
        <w:t>La Tabla PCA cargas, al ser un archivo tan grande, se adjunta el formato .</w:t>
      </w:r>
      <w:proofErr w:type="spellStart"/>
      <w:r w:rsidRPr="003F47BD">
        <w:t>csv</w:t>
      </w:r>
      <w:proofErr w:type="spellEnd"/>
      <w:r w:rsidRPr="003F47BD">
        <w:t>.</w:t>
      </w:r>
    </w:p>
    <w:p w14:paraId="3CE1860F" w14:textId="77777777" w:rsidR="00C25F79" w:rsidRDefault="00C25F79" w:rsidP="00F042C9">
      <w:pPr>
        <w:rPr>
          <w:b/>
          <w:bCs/>
        </w:rPr>
      </w:pPr>
    </w:p>
    <w:p w14:paraId="296E8F7C" w14:textId="77777777" w:rsidR="00F042C9" w:rsidRDefault="00F042C9" w:rsidP="00F042C9">
      <w:r w:rsidRPr="00C87FB0">
        <w:rPr>
          <w:b/>
          <w:bCs/>
        </w:rPr>
        <w:t xml:space="preserve">Tabla </w:t>
      </w:r>
      <w:r>
        <w:rPr>
          <w:b/>
          <w:bCs/>
        </w:rPr>
        <w:t>descriptiva</w:t>
      </w:r>
      <w:r>
        <w:t>. {Aquí poner título}</w:t>
      </w:r>
    </w:p>
    <w:tbl>
      <w:tblPr>
        <w:tblStyle w:val="TablaUNIR3"/>
        <w:tblW w:w="5000" w:type="pct"/>
        <w:tblLook w:val="04A0" w:firstRow="1" w:lastRow="0" w:firstColumn="1" w:lastColumn="0" w:noHBand="0" w:noVBand="1"/>
      </w:tblPr>
      <w:tblGrid>
        <w:gridCol w:w="1084"/>
        <w:gridCol w:w="948"/>
        <w:gridCol w:w="948"/>
        <w:gridCol w:w="950"/>
        <w:gridCol w:w="948"/>
        <w:gridCol w:w="948"/>
        <w:gridCol w:w="948"/>
        <w:gridCol w:w="952"/>
        <w:gridCol w:w="772"/>
      </w:tblGrid>
      <w:tr w:rsidR="00F042C9" w:rsidRPr="00F53826" w14:paraId="167F0478" w14:textId="77777777" w:rsidTr="00475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6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11835EAB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33" w:type="pct"/>
            <w:gridSpan w:val="4"/>
            <w:tcBorders>
              <w:left w:val="nil"/>
            </w:tcBorders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7D378B2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Componente 1</w:t>
            </w:r>
          </w:p>
        </w:tc>
        <w:tc>
          <w:tcPr>
            <w:tcW w:w="2130" w:type="pct"/>
            <w:gridSpan w:val="4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6CA35CF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Componente “n”</w:t>
            </w:r>
          </w:p>
        </w:tc>
      </w:tr>
      <w:tr w:rsidR="00F042C9" w:rsidRPr="00F53826" w14:paraId="1450FAAE" w14:textId="77777777" w:rsidTr="00475AF8">
        <w:trPr>
          <w:trHeight w:val="20"/>
        </w:trPr>
        <w:tc>
          <w:tcPr>
            <w:tcW w:w="637" w:type="pct"/>
            <w:tcBorders>
              <w:top w:val="nil"/>
            </w:tcBorders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1DB20E6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6E89DEF5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T1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A3B612E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T2</w:t>
            </w:r>
          </w:p>
        </w:tc>
        <w:tc>
          <w:tcPr>
            <w:tcW w:w="559" w:type="pct"/>
            <w:noWrap/>
            <w:vAlign w:val="top"/>
          </w:tcPr>
          <w:p w14:paraId="130BE513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T3</w:t>
            </w:r>
          </w:p>
        </w:tc>
        <w:tc>
          <w:tcPr>
            <w:tcW w:w="558" w:type="pct"/>
            <w:vAlign w:val="top"/>
          </w:tcPr>
          <w:p w14:paraId="4A5FC8B1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Valor p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7A31061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T1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5B85087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T2</w:t>
            </w:r>
          </w:p>
        </w:tc>
        <w:tc>
          <w:tcPr>
            <w:tcW w:w="560" w:type="pct"/>
            <w:noWrap/>
            <w:vAlign w:val="top"/>
          </w:tcPr>
          <w:p w14:paraId="2AF6051D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T3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B2EFA9C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Valor p</w:t>
            </w:r>
          </w:p>
        </w:tc>
      </w:tr>
      <w:tr w:rsidR="00F042C9" w:rsidRPr="00F53826" w14:paraId="1F2A7896" w14:textId="77777777" w:rsidTr="00475AF8">
        <w:trPr>
          <w:trHeight w:val="20"/>
        </w:trPr>
        <w:tc>
          <w:tcPr>
            <w:tcW w:w="637" w:type="pct"/>
            <w:tcBorders>
              <w:top w:val="nil"/>
            </w:tcBorders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1ADAE0C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EFAA4BF" w14:textId="77777777" w:rsidR="00F042C9" w:rsidRPr="004B123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08F41E6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9" w:type="pct"/>
            <w:noWrap/>
            <w:vAlign w:val="top"/>
          </w:tcPr>
          <w:p w14:paraId="42E017E7" w14:textId="77777777" w:rsidR="00F042C9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</w:tcPr>
          <w:p w14:paraId="2A01E2CB" w14:textId="77777777" w:rsidR="00F042C9" w:rsidRPr="004B123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566527A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6176C5CB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60" w:type="pct"/>
            <w:noWrap/>
            <w:vAlign w:val="top"/>
          </w:tcPr>
          <w:p w14:paraId="248EF4C9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1B51760C" w14:textId="77777777" w:rsidR="00F042C9" w:rsidRPr="00F53826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042C9" w:rsidRPr="00F53826" w14:paraId="37C108CE" w14:textId="77777777" w:rsidTr="00475AF8">
        <w:trPr>
          <w:trHeight w:val="20"/>
        </w:trPr>
        <w:tc>
          <w:tcPr>
            <w:tcW w:w="637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B60DE3F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 1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E3AE2DE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41E192C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9" w:type="pct"/>
            <w:noWrap/>
            <w:vAlign w:val="top"/>
          </w:tcPr>
          <w:p w14:paraId="11B85B25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vAlign w:val="top"/>
          </w:tcPr>
          <w:p w14:paraId="688D49B8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F52094A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93B0F82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60" w:type="pct"/>
            <w:noWrap/>
            <w:vAlign w:val="top"/>
          </w:tcPr>
          <w:p w14:paraId="49CECDD6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1DBB5BE4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F042C9" w:rsidRPr="00F53826" w14:paraId="36F24315" w14:textId="77777777" w:rsidTr="00475AF8">
        <w:trPr>
          <w:trHeight w:val="20"/>
        </w:trPr>
        <w:tc>
          <w:tcPr>
            <w:tcW w:w="637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37B8B8D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</w:t>
            </w:r>
            <w:r w:rsidRPr="00F53826">
              <w:rPr>
                <w:sz w:val="16"/>
                <w:szCs w:val="16"/>
              </w:rPr>
              <w:t xml:space="preserve"> 2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5A542FE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007C88B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9" w:type="pct"/>
            <w:noWrap/>
            <w:vAlign w:val="top"/>
          </w:tcPr>
          <w:p w14:paraId="65A52DCC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vAlign w:val="top"/>
          </w:tcPr>
          <w:p w14:paraId="0CDAD8E2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42BF0D8C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6779D96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60" w:type="pct"/>
            <w:noWrap/>
            <w:vAlign w:val="top"/>
          </w:tcPr>
          <w:p w14:paraId="25E54249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672CA63C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F042C9" w:rsidRPr="00F53826" w14:paraId="4B4A171B" w14:textId="77777777" w:rsidTr="00475AF8">
        <w:trPr>
          <w:trHeight w:val="22"/>
        </w:trPr>
        <w:tc>
          <w:tcPr>
            <w:tcW w:w="637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7045D11" w14:textId="77777777" w:rsidR="00F042C9" w:rsidRPr="00F53826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4D72FFE2" w14:textId="77777777" w:rsidR="00F042C9" w:rsidRPr="00DE4C15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4FCF6F78" w14:textId="77777777" w:rsidR="00F042C9" w:rsidRPr="00DE4C15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9" w:type="pct"/>
            <w:noWrap/>
            <w:vAlign w:val="top"/>
          </w:tcPr>
          <w:p w14:paraId="63F43DC9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vAlign w:val="top"/>
          </w:tcPr>
          <w:p w14:paraId="2BF33724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C9721DE" w14:textId="77777777" w:rsidR="00F042C9" w:rsidRPr="00DE4C15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CFB078F" w14:textId="77777777" w:rsidR="00F042C9" w:rsidRPr="00DE4C15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60" w:type="pct"/>
            <w:noWrap/>
            <w:vAlign w:val="top"/>
          </w:tcPr>
          <w:p w14:paraId="055DBE7D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8616419" w14:textId="77777777" w:rsidR="00F042C9" w:rsidRPr="00DE4C15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</w:tbl>
    <w:p w14:paraId="746542BE" w14:textId="77777777" w:rsidR="00F042C9" w:rsidRPr="00C87FB0" w:rsidRDefault="00F042C9" w:rsidP="00F042C9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6BBE6E5A" w14:textId="77777777" w:rsidR="00F042C9" w:rsidRDefault="00F042C9" w:rsidP="00F042C9"/>
    <w:p w14:paraId="039C724D" w14:textId="77777777" w:rsidR="00F042C9" w:rsidRDefault="00F042C9" w:rsidP="00F042C9">
      <w:r w:rsidRPr="00C87FB0">
        <w:rPr>
          <w:b/>
          <w:bCs/>
        </w:rPr>
        <w:t>Tabla</w:t>
      </w:r>
      <w:r>
        <w:rPr>
          <w:b/>
          <w:bCs/>
        </w:rPr>
        <w:t xml:space="preserve"> de regresión logística</w:t>
      </w:r>
      <w:r>
        <w:t>. {Aquí poner título}</w:t>
      </w:r>
    </w:p>
    <w:tbl>
      <w:tblPr>
        <w:tblStyle w:val="TablaUNIR3"/>
        <w:tblW w:w="0" w:type="auto"/>
        <w:tblLook w:val="04A0" w:firstRow="1" w:lastRow="0" w:firstColumn="1" w:lastColumn="0" w:noHBand="0" w:noVBand="1"/>
      </w:tblPr>
      <w:tblGrid>
        <w:gridCol w:w="1701"/>
        <w:gridCol w:w="1084"/>
        <w:gridCol w:w="1085"/>
        <w:gridCol w:w="1085"/>
        <w:gridCol w:w="1085"/>
        <w:gridCol w:w="1085"/>
        <w:gridCol w:w="1085"/>
      </w:tblGrid>
      <w:tr w:rsidR="00F042C9" w:rsidRPr="007A014C" w14:paraId="126CBD43" w14:textId="77777777" w:rsidTr="00475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70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</w:tcPr>
          <w:p w14:paraId="23D9B457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4" w:type="dxa"/>
            <w:tcBorders>
              <w:left w:val="nil"/>
            </w:tcBorders>
            <w:tcMar>
              <w:top w:w="0" w:type="dxa"/>
              <w:left w:w="0" w:type="dxa"/>
              <w:right w:w="0" w:type="dxa"/>
            </w:tcMar>
          </w:tcPr>
          <w:p w14:paraId="71E82234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T1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175125C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34E3BCC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T2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B58DBFF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AFCAC23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T3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A64A723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042C9" w:rsidRPr="007A014C" w14:paraId="41C02C5C" w14:textId="77777777" w:rsidTr="00475AF8">
        <w:trPr>
          <w:trHeight w:val="57"/>
        </w:trPr>
        <w:tc>
          <w:tcPr>
            <w:tcW w:w="1701" w:type="dxa"/>
            <w:tcBorders>
              <w:top w:val="nil"/>
            </w:tcBorders>
            <w:tcMar>
              <w:top w:w="0" w:type="dxa"/>
              <w:left w:w="0" w:type="dxa"/>
              <w:right w:w="0" w:type="dxa"/>
            </w:tcMar>
          </w:tcPr>
          <w:p w14:paraId="70A57B1E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17712E8E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C13AC6A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 xml:space="preserve">P </w:t>
            </w:r>
            <w:proofErr w:type="spellStart"/>
            <w:r w:rsidRPr="007A014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9CA4C81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0E5BD36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 xml:space="preserve">P </w:t>
            </w:r>
            <w:proofErr w:type="spellStart"/>
            <w:r w:rsidRPr="007A014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898C458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7B12408" w14:textId="77777777" w:rsidR="00F042C9" w:rsidRPr="007A014C" w:rsidRDefault="00F042C9" w:rsidP="00475AF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 xml:space="preserve">P </w:t>
            </w:r>
            <w:proofErr w:type="spellStart"/>
            <w:r w:rsidRPr="007A014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F042C9" w14:paraId="156FF10C" w14:textId="77777777" w:rsidTr="00475AF8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04729D04" w14:textId="77777777" w:rsidR="00F042C9" w:rsidRDefault="00F042C9" w:rsidP="00475AF8">
            <w:pPr>
              <w:spacing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Terciles</w:t>
            </w:r>
            <w:proofErr w:type="spellEnd"/>
            <w:r>
              <w:rPr>
                <w:sz w:val="16"/>
                <w:szCs w:val="16"/>
              </w:rPr>
              <w:t xml:space="preserve"> componente 1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3BFE62E4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2924A6C3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E1E49D3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B030C53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EFCC2E9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1CE6119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F042C9" w14:paraId="6A3A53DD" w14:textId="77777777" w:rsidTr="00475AF8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027F21AB" w14:textId="77777777" w:rsidR="00F042C9" w:rsidRDefault="00F042C9" w:rsidP="00475AF8">
            <w:pPr>
              <w:spacing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Terciles</w:t>
            </w:r>
            <w:proofErr w:type="spellEnd"/>
            <w:r>
              <w:rPr>
                <w:sz w:val="16"/>
                <w:szCs w:val="16"/>
              </w:rPr>
              <w:t xml:space="preserve"> componente “n”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623B5B76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A309C82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5F0DB27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4143C4A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759A38B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4E40254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F042C9" w14:paraId="131828A7" w14:textId="77777777" w:rsidTr="00475AF8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5AB02F28" w14:textId="77777777" w:rsidR="00F042C9" w:rsidRDefault="00F042C9" w:rsidP="00475AF8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 ajuste 1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340E049F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8D4219A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D19E29F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0517A0CB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680339B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2F48B36D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F042C9" w14:paraId="585E560F" w14:textId="77777777" w:rsidTr="00475AF8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20DC5028" w14:textId="77777777" w:rsidR="00F042C9" w:rsidRDefault="00F042C9" w:rsidP="00475AF8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 ajuste 2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3EFBDEEE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FA4267A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765043E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96083E8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6B13CC3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874EABF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F042C9" w14:paraId="629BF82D" w14:textId="77777777" w:rsidTr="00475AF8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361871E4" w14:textId="77777777" w:rsidR="00F042C9" w:rsidRDefault="00F042C9" w:rsidP="00475AF8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62D5F5A4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53D8F29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5A9F807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49D001B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619E44C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A58254E" w14:textId="77777777" w:rsidR="00F042C9" w:rsidRDefault="00F042C9" w:rsidP="00475AF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</w:tbl>
    <w:p w14:paraId="148CC432" w14:textId="77777777" w:rsidR="00F042C9" w:rsidRPr="00C87FB0" w:rsidRDefault="00F042C9" w:rsidP="00F042C9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738ADD9C" w14:textId="77777777" w:rsidR="008F12DE" w:rsidRDefault="008F12DE"/>
    <w:sectPr w:rsidR="008F12DE" w:rsidSect="00BF0CE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UnitOT-Light">
    <w:altName w:val="Calibri"/>
    <w:panose1 w:val="020B0604020202020204"/>
    <w:charset w:val="00"/>
    <w:family w:val="swiss"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C9"/>
    <w:rsid w:val="000442F3"/>
    <w:rsid w:val="00065F0D"/>
    <w:rsid w:val="000B7E19"/>
    <w:rsid w:val="001C6B81"/>
    <w:rsid w:val="003F47BD"/>
    <w:rsid w:val="00407006"/>
    <w:rsid w:val="005763FF"/>
    <w:rsid w:val="006E6D60"/>
    <w:rsid w:val="00824D1E"/>
    <w:rsid w:val="008F12DE"/>
    <w:rsid w:val="00A623E1"/>
    <w:rsid w:val="00A8172C"/>
    <w:rsid w:val="00AC5F4E"/>
    <w:rsid w:val="00BF0CE8"/>
    <w:rsid w:val="00C25F79"/>
    <w:rsid w:val="00CB36DA"/>
    <w:rsid w:val="00D06317"/>
    <w:rsid w:val="00EF5423"/>
    <w:rsid w:val="00F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F4344"/>
  <w15:chartTrackingRefBased/>
  <w15:docId w15:val="{6DF84BDB-2A1C-D748-A99F-D3B23F78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C9"/>
    <w:pPr>
      <w:spacing w:line="360" w:lineRule="auto"/>
      <w:jc w:val="both"/>
    </w:pPr>
    <w:rPr>
      <w:rFonts w:ascii="Calibri" w:eastAsia="Times New Roman" w:hAnsi="Calibri" w:cs="Times New Roman"/>
      <w:color w:val="333333"/>
      <w:kern w:val="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2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2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2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2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2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2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2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2C9"/>
    <w:rPr>
      <w:b/>
      <w:bCs/>
      <w:smallCaps/>
      <w:color w:val="0F4761" w:themeColor="accent1" w:themeShade="BF"/>
      <w:spacing w:val="5"/>
    </w:rPr>
  </w:style>
  <w:style w:type="table" w:customStyle="1" w:styleId="TablaUNIR3">
    <w:name w:val="Tabla UNIR 3"/>
    <w:basedOn w:val="Tablanormal"/>
    <w:uiPriority w:val="99"/>
    <w:rsid w:val="00F042C9"/>
    <w:rPr>
      <w:rFonts w:ascii="UnitOT-Light" w:eastAsia="Times New Roman" w:hAnsi="UnitOT-Light"/>
      <w:color w:val="333333"/>
      <w:kern w:val="0"/>
      <w:sz w:val="20"/>
      <w:szCs w:val="22"/>
      <w14:ligatures w14:val="none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 Ripa</dc:creator>
  <cp:keywords/>
  <dc:description/>
  <cp:lastModifiedBy>Laura Ruiz Ripa</cp:lastModifiedBy>
  <cp:revision>2</cp:revision>
  <dcterms:created xsi:type="dcterms:W3CDTF">2025-02-02T10:34:00Z</dcterms:created>
  <dcterms:modified xsi:type="dcterms:W3CDTF">2025-02-02T11:45:00Z</dcterms:modified>
</cp:coreProperties>
</file>