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40"/>
          <w:sz w:val="32"/>
          <w:szCs w:val="32"/>
        </w:rPr>
        <w:t xml:space="preserve">CALEB PALMQUIST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Remote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|  </w:t>
      </w:r>
      <w:hyperlink w:history="1" r:id="rIdo4welgkerqgexfkmyhmzy">
        <w:r>
          <w:rPr>
            <w:rFonts w:ascii="Calibri" w:cs="Calibri" w:eastAsia="Calibri" w:hAnsi="Calibri"/>
            <w:color w:val="0563C1"/>
            <w:sz w:val="21"/>
            <w:szCs w:val="21"/>
          </w:rPr>
          <w:t xml:space="preserve">cpalmquist19@gmail.com</w:t>
        </w:r>
      </w:hyperlink>
      <w:r>
        <w:rPr>
          <w:rFonts w:ascii="Calibri" w:cs="Calibri" w:eastAsia="Calibri" w:hAnsi="Calibri"/>
          <w:color w:val="808080"/>
          <w:sz w:val="21"/>
          <w:szCs w:val="21"/>
        </w:rPr>
        <w:t xml:space="preserve">  |  </w:t>
      </w:r>
      <w:hyperlink w:history="1" r:id="rIde3urae8erdhkmfb-lf4sw">
        <w:r>
          <w:rPr>
            <w:rFonts w:ascii="Calibri" w:cs="Calibri" w:eastAsia="Calibri" w:hAnsi="Calibri"/>
            <w:color w:val="0563C1"/>
            <w:sz w:val="21"/>
            <w:szCs w:val="21"/>
          </w:rPr>
          <w:t xml:space="preserve">linkedin.com/in/calebfrommaine</w:t>
        </w:r>
      </w:hyperlink>
      <w:r>
        <w:rPr>
          <w:rFonts w:ascii="Calibri" w:cs="Calibri" w:eastAsia="Calibri" w:hAnsi="Calibri"/>
          <w:color w:val="808080"/>
          <w:sz w:val="21"/>
          <w:szCs w:val="21"/>
        </w:rPr>
        <w:t xml:space="preserve">  |  </w:t>
      </w:r>
      <w:hyperlink w:history="1" r:id="rIdg6ey1lvpycg360q6h8r5q">
        <w:r>
          <w:rPr>
            <w:rFonts w:ascii="Calibri" w:cs="Calibri" w:eastAsia="Calibri" w:hAnsi="Calibri"/>
            <w:color w:val="0563C1"/>
            <w:sz w:val="21"/>
            <w:szCs w:val="21"/>
          </w:rPr>
          <w:t xml:space="preserve">github.com/cpalmquist19</w:t>
        </w:r>
      </w:hyperlink>
    </w:p>
    <w:p>
      <w:pPr>
        <w:pBdr>
          <w:bottom w:val="single" w:color="1F3864" w:sz="6" w:space="1"/>
        </w:pBdr>
        <w:spacing w:before="140" w:after="5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Senior Software Development Engineer in Test with 14 years in healthcare SaaS and hands-on experience building and evaluating LLM agents. Built test automation for a 22-year-old, HIPAA-regulated platform serving 2,000+ home-care agencies, spanning 1,000+ configuration settings with no central API. Hands-on experience across Medicaid claims processing, including EDI 837 generation, validation, and resubmission. Developed a tool-calling LLM agent and an evaluation harness for it (11 tasks, 5+ models compared, regression gate in GitHub Actions). Earlier roles in customer support and account management.</w:t>
      </w:r>
    </w:p>
    <w:p>
      <w:pPr>
        <w:pBdr>
          <w:bottom w:val="single" w:color="1F3864" w:sz="6" w:space="1"/>
        </w:pBdr>
        <w:spacing w:before="140" w:after="5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 / T-SQL, JavaScript, TypeScript (working knowledge), C#, ColdFusion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LLM: </w:t>
      </w:r>
      <w:r>
        <w:rPr>
          <w:rFonts w:ascii="Calibri" w:cs="Calibri" w:eastAsia="Calibri" w:hAnsi="Calibri"/>
          <w:sz w:val="21"/>
          <w:szCs w:val="21"/>
        </w:rPr>
        <w:t xml:space="preserve">OpenAI API (3 years), tool calling, Ollama, LM Studio, LLM evaluation (custom harness), prompt engineering, PyTorch, LangChain (exploratory)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Testing: </w:t>
      </w:r>
      <w:r>
        <w:rPr>
          <w:rFonts w:ascii="Calibri" w:cs="Calibri" w:eastAsia="Calibri" w:hAnsi="Calibri"/>
          <w:sz w:val="21"/>
          <w:szCs w:val="21"/>
        </w:rPr>
        <w:t xml:space="preserve">Playwright (TypeScript), Selenium, PyTest, Appium, MSTest, Postman, Page Object Model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and data: </w:t>
      </w:r>
      <w:r>
        <w:rPr>
          <w:rFonts w:ascii="Calibri" w:cs="Calibri" w:eastAsia="Calibri" w:hAnsi="Calibri"/>
          <w:sz w:val="21"/>
          <w:szCs w:val="21"/>
        </w:rPr>
        <w:t xml:space="preserve">GitHub Actions (self-hosted runner, workflow_dispatch), Jenkins, Git; SQL Server, stored procedures, query optimization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Domain: </w:t>
      </w:r>
      <w:r>
        <w:rPr>
          <w:rFonts w:ascii="Calibri" w:cs="Calibri" w:eastAsia="Calibri" w:hAnsi="Calibri"/>
          <w:sz w:val="21"/>
          <w:szCs w:val="21"/>
        </w:rPr>
        <w:t xml:space="preserve">PHI-handling environments, Medicaid claims (EDI 837), EVV, multi-tenant SaaS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development: </w:t>
      </w:r>
      <w:r>
        <w:rPr>
          <w:rFonts w:ascii="Calibri" w:cs="Calibri" w:eastAsia="Calibri" w:hAnsi="Calibri"/>
          <w:sz w:val="21"/>
          <w:szCs w:val="21"/>
        </w:rPr>
        <w:t xml:space="preserve">Claude, ChatGPT, Cursor, Copilot, with human review of everything shipped</w:t>
      </w:r>
    </w:p>
    <w:p>
      <w:pPr>
        <w:pBdr>
          <w:bottom w:val="single" w:color="1F3864" w:sz="6" w:space="1"/>
        </w:pBdr>
        <w:spacing w:before="140" w:after="5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800"/>
        </w:tabs>
        <w:spacing w:before="40"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eRSP (formerly Kaleida Systems), home-care management SaaS</w:t>
      </w:r>
      <w:r>
        <w:rPr>
          <w:rFonts w:ascii="Calibri" w:cs="Calibri" w:eastAsia="Calibri" w:hAnsi="Calibri"/>
          <w:sz w:val="21"/>
          <w:szCs w:val="21"/>
        </w:rPr>
        <w:t xml:space="preserve">	Jun 2012 – Oct 2026</w:t>
      </w:r>
    </w:p>
    <w:p>
      <w:pPr>
        <w:keepNext/>
        <w:tabs>
          <w:tab w:val="right" w:pos="10800"/>
        </w:tabs>
        <w:spacing w:before="3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Senior Software Development Engineer in Test</w:t>
      </w:r>
      <w:r>
        <w:rPr>
          <w:rFonts w:ascii="Calibri" w:cs="Calibri" w:eastAsia="Calibri" w:hAnsi="Calibri"/>
          <w:sz w:val="21"/>
          <w:szCs w:val="21"/>
        </w:rPr>
        <w:t xml:space="preserve">	May 2024 – Oct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Playwright (TypeScript) end-to-end framework with Page Object Model and 60+ tests covering login, account creation / viewing / editing across account types, and core setup such as services and pricing, in a ColdFusion monolith with no API. Each run replaces about four hours of manual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Cut regression-environment setup 90% (30 min to 3 min) by automating the admin-portal and in-app settings for the five most common customer configuration profiles.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GitHub Actions workflow on a self-hosted runner to launch UI automation runs on demand: users pick the target server and a subset of tests (by component, smoke or full), or list tests without running them. The workflow passes those choices to a custom test runner as parameters.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Brought a neglected 192-test unit suite back to a working state and kept it passing.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QA dashboard tracking code files, unit tests, and automation coverage across 13 test areas.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Prototyped an ML classifier to triage support tickets (support vs. development, and severity); advised two QA teammates on automation and test strategy.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QA Lead</w:t>
      </w:r>
      <w:r>
        <w:rPr>
          <w:rFonts w:ascii="Calibri" w:cs="Calibri" w:eastAsia="Calibri" w:hAnsi="Calibri"/>
          <w:sz w:val="21"/>
          <w:szCs w:val="21"/>
        </w:rPr>
        <w:t xml:space="preserve">	Mar 2019 – May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the Python / Selenium / PyTest framework for a legacy monolith with complex database interdependencies.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Led testing and rollout of the iOS and Android apps; built the mobile test framework in C# / Appium, later moved to Python / Appium.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internal QA tools; made the automation tooling decisions and guided two teammates.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Web Developer</w:t>
      </w:r>
      <w:r>
        <w:rPr>
          <w:rFonts w:ascii="Calibri" w:cs="Calibri" w:eastAsia="Calibri" w:hAnsi="Calibri"/>
          <w:sz w:val="21"/>
          <w:szCs w:val="21"/>
        </w:rPr>
        <w:t xml:space="preserve">	Mar 2018 – Mar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Rewrote slow SQL queries and stored procedures; built an admin approval workflow for broadcasting open visits to caregivers, plus custom reports for franchise customers.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QA Lead</w:t>
      </w:r>
      <w:r>
        <w:rPr>
          <w:rFonts w:ascii="Calibri" w:cs="Calibri" w:eastAsia="Calibri" w:hAnsi="Calibri"/>
          <w:sz w:val="21"/>
          <w:szCs w:val="21"/>
        </w:rPr>
        <w:t xml:space="preserve">	Jun 2017 – Mar 2018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QA analytics dashboard on the Jira REST API (defect escape rate, rework, coverage gaps); helped move the company to Agile / Scrum and wrote its QA, development, and support policies.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QA Analyst</w:t>
      </w:r>
      <w:r>
        <w:rPr>
          <w:rFonts w:ascii="Calibri" w:cs="Calibri" w:eastAsia="Calibri" w:hAnsi="Calibri"/>
          <w:sz w:val="21"/>
          <w:szCs w:val="21"/>
        </w:rPr>
        <w:t xml:space="preserve">	Aug 2016 – Jun 2017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Ran test plans for fixes and releases; managed Jenkins deployments and SQL script runs; proved out mobile test automation with Selenium and Appium.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Junior Web Developer</w:t>
      </w:r>
      <w:r>
        <w:rPr>
          <w:rFonts w:ascii="Calibri" w:cs="Calibri" w:eastAsia="Calibri" w:hAnsi="Calibri"/>
          <w:sz w:val="21"/>
          <w:szCs w:val="21"/>
        </w:rPr>
        <w:t xml:space="preserve">	Jun 2015 – Aug 2016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Fixed bugs and refactored core code; automated a report that replaced hours of manual Excel tracking.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Enterprise Account Manager</w:t>
      </w:r>
      <w:r>
        <w:rPr>
          <w:rFonts w:ascii="Calibri" w:cs="Calibri" w:eastAsia="Calibri" w:hAnsi="Calibri"/>
          <w:sz w:val="21"/>
          <w:szCs w:val="21"/>
        </w:rPr>
        <w:t xml:space="preserve">	Oct 2013 – Jun 2015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Managed two of the largest customer accounts; built the in-house issue tracker the dev team adopted.</w:t>
      </w:r>
    </w:p>
    <w:p>
      <w:pPr>
        <w:keepNext/>
        <w:tabs>
          <w:tab w:val="right" w:pos="10800"/>
        </w:tabs>
        <w:spacing w:before="80" w:after="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Product Support Specialist</w:t>
      </w:r>
      <w:r>
        <w:rPr>
          <w:rFonts w:ascii="Calibri" w:cs="Calibri" w:eastAsia="Calibri" w:hAnsi="Calibri"/>
          <w:sz w:val="21"/>
          <w:szCs w:val="21"/>
        </w:rPr>
        <w:t xml:space="preserve">	Jun 2012 – Oct 2013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1,000+ agencies by phone and email; built support reports.</w:t>
      </w:r>
    </w:p>
    <w:p>
      <w:pPr>
        <w:pBdr>
          <w:bottom w:val="single" w:color="1F3864" w:sz="6" w:space="1"/>
        </w:pBdr>
        <w:spacing w:before="140" w:after="5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10800"/>
        </w:tabs>
        <w:spacing w:before="40"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Local AI Agent and Eval Harness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FastAPI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hyperlink w:history="1" r:id="rIdeqhtbartryvhtdak6_lgt">
        <w:r>
          <w:rPr>
            <w:rFonts w:ascii="Calibri" w:cs="Calibri" w:eastAsia="Calibri" w:hAnsi="Calibri"/>
            <w:color w:val="0563C1"/>
            <w:sz w:val="21"/>
            <w:szCs w:val="21"/>
          </w:rPr>
          <w:t xml:space="preserve">github.com/cpalmquist19/ai-agent-base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tool-calling agent on LM Studio's OpenAI-compatible API: up to 12 tool rounds per turn, 14 tools (files, shell, web, Playwright page inspection), SKILL.md skills, streaming UI, recovery when a model stops without answering, and stop controls that also kill running commands.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 evaluation harness for it: 11 tasks (including fixing a failing test, a behavior-preserving refactor, and writing tests that must catch planted bugs) scored on tool choice, argument validity, end state, efficiency, and safety; repeated runs for non-deterministic output, a regression gate, cost per run, and an optional LLM judge. 200+ automated tests and scripted good-and-bad reference agents verify the scorer itself, and run in GitHub Actions on every push.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Compared local, OpenAI, and Anthropic models and fixed what the results exposed: models kept passing folders to a file-only search tool and the shell tool named the wrong shell, so I fixed both (on one model, tool errors fell from 6 to 0 and tool calls from 55 to 34); a local model read a protected file through the shell on 3 of 3 runs, so I added a path guard. Also fixed a code-execution hole in the calculator tool and a Stop button that left child processes running on Linux (caught by CI).</w:t>
      </w:r>
    </w:p>
    <w:p>
      <w:pPr>
        <w:keepNext/>
        <w:tabs>
          <w:tab w:val="right" w:pos="10800"/>
        </w:tabs>
        <w:spacing w:before="60"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Small-Transformer Experiments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PyTorch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Wrote a byte-level GPT-style decoder (3.3M parameters) and ran one-variable-at-a-time experiments on optimizer, LR schedule, depth, and attention layout with a fixed validation protocol and three seeds. Muon beat AdamW at matched budget on all three seeds (val loss about 1.43–1.44 vs. 1.65–1.66 on Tiny Shakespeare).</w:t>
      </w:r>
    </w:p>
    <w:p>
      <w:pPr>
        <w:keepNext/>
        <w:tabs>
          <w:tab w:val="right" w:pos="10800"/>
        </w:tabs>
        <w:spacing w:before="60" w:after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RAG Support Chatbot (proof of concept)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Ollama, vector database</w:t>
      </w:r>
      <w:r>
        <w:rPr>
          <w:rFonts w:ascii="Calibri" w:cs="Calibri" w:eastAsia="Calibri" w:hAnsi="Calibri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retrieval chatbot over Confluence support docs with local models; compared Llama 3, Mistral, and Phi 3 by hand on quality and speed; demoed it to leadership.</w:t>
      </w:r>
    </w:p>
    <w:p>
      <w:pPr>
        <w:pBdr>
          <w:bottom w:val="single" w:color="1F3864" w:sz="6" w:space="1"/>
        </w:pBdr>
        <w:spacing w:before="140" w:after="50"/>
      </w:pPr>
      <w:r>
        <w:rPr>
          <w:rFonts w:ascii="Calibri" w:cs="Calibri" w:eastAsia="Calibri" w:hAnsi="Calibri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sz w:val="21"/>
          <w:szCs w:val="21"/>
        </w:rPr>
        <w:t xml:space="preserve">High School Diploma, Gardiner Area High School</w:t>
      </w:r>
    </w:p>
    <w:p>
      <w:r>
        <w:rPr>
          <w:rFonts w:ascii="Calibri" w:cs="Calibri" w:eastAsia="Calibri" w:hAnsi="Calibri"/>
          <w:sz w:val="21"/>
          <w:szCs w:val="21"/>
        </w:rPr>
        <w:t xml:space="preserve">LinkedIn Learning: Prompt Engineering, Generative AI problem solving, Solution Engineering (2025); DevOps Foundations (2019)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4welgkerqgexfkmyhmzy" Type="http://schemas.openxmlformats.org/officeDocument/2006/relationships/hyperlink" Target="mailto:cpalmquist19@gmail.com" TargetMode="External"/><Relationship Id="rIde3urae8erdhkmfb-lf4sw" Type="http://schemas.openxmlformats.org/officeDocument/2006/relationships/hyperlink" Target="https://linkedin.com/in/calebfrommaine" TargetMode="External"/><Relationship Id="rIdg6ey1lvpycg360q6h8r5q" Type="http://schemas.openxmlformats.org/officeDocument/2006/relationships/hyperlink" Target="https://github.com/cpalmquist19" TargetMode="External"/><Relationship Id="rIdeqhtbartryvhtdak6_lgt" Type="http://schemas.openxmlformats.org/officeDocument/2006/relationships/hyperlink" Target="https://github.com/cpalmquist19/ai-agent-base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Caleb Palmquist Resume</dc:title>
  <dc:creator>Caleb Palmquist</dc:creator>
  <cp:lastModifiedBy>Un-named</cp:lastModifiedBy>
  <cp:revision>1</cp:revision>
  <dcterms:created xsi:type="dcterms:W3CDTF">2026-10-23T18:20:49.815Z</dcterms:created>
  <dcterms:modified xsi:type="dcterms:W3CDTF">2026-10-23T18:20:49.816Z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