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AA8452A" w:rsidR="008C2CDB" w:rsidRDefault="00D6713B" w:rsidP="008D01F9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1A1A1B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1A1A1B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2300712" wp14:editId="21242FF1">
            <wp:simplePos x="0" y="0"/>
            <wp:positionH relativeFrom="column">
              <wp:posOffset>2317750</wp:posOffset>
            </wp:positionH>
            <wp:positionV relativeFrom="paragraph">
              <wp:posOffset>231775</wp:posOffset>
            </wp:positionV>
            <wp:extent cx="182880" cy="182880"/>
            <wp:effectExtent l="0" t="0" r="7620" b="7620"/>
            <wp:wrapNone/>
            <wp:docPr id="1343852426" name="Graphic 5" descr="Receiv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52426" name="Graphic 1343852426" descr="Receiver outlin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518">
        <w:rPr>
          <w:rFonts w:ascii="Times New Roman" w:eastAsia="Times New Roman" w:hAnsi="Times New Roman" w:cs="Times New Roman"/>
          <w:b/>
          <w:color w:val="1A1A1B"/>
          <w:sz w:val="32"/>
          <w:szCs w:val="32"/>
        </w:rPr>
        <w:t>Cindy Pan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D6713B" w14:paraId="0D15D02B" w14:textId="77777777" w:rsidTr="00D6713B">
        <w:tc>
          <w:tcPr>
            <w:tcW w:w="1668" w:type="pct"/>
            <w:tcBorders>
              <w:right w:val="nil"/>
            </w:tcBorders>
            <w:vAlign w:val="bottom"/>
          </w:tcPr>
          <w:p w14:paraId="100E359E" w14:textId="53885DC7" w:rsidR="00A73EE7" w:rsidRDefault="00A73EE7" w:rsidP="00D6713B">
            <w:pPr>
              <w:rPr>
                <w:rFonts w:ascii="Times New Roman" w:eastAsia="Times New Roman" w:hAnsi="Times New Roman" w:cs="Times New Roman"/>
                <w:color w:val="1A1A1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1A1A1B"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8381A90" wp14:editId="6426175F">
                  <wp:simplePos x="0" y="0"/>
                  <wp:positionH relativeFrom="column">
                    <wp:posOffset>116205</wp:posOffset>
                  </wp:positionH>
                  <wp:positionV relativeFrom="paragraph">
                    <wp:posOffset>4445</wp:posOffset>
                  </wp:positionV>
                  <wp:extent cx="182880" cy="182880"/>
                  <wp:effectExtent l="0" t="0" r="7620" b="7620"/>
                  <wp:wrapNone/>
                  <wp:docPr id="1450617953" name="Graphic 3" descr="Envelop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617953" name="Graphic 1450617953" descr="Envelope outline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6713B">
              <w:rPr>
                <w:rFonts w:ascii="Times New Roman" w:eastAsia="Times New Roman" w:hAnsi="Times New Roman" w:cs="Times New Roman"/>
                <w:color w:val="1A1A1B"/>
                <w:sz w:val="24"/>
                <w:szCs w:val="24"/>
              </w:rPr>
              <w:t xml:space="preserve">         </w:t>
            </w:r>
            <w:hyperlink r:id="rId13" w:history="1">
              <w:r w:rsidRPr="0080426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pan@susqu.edu</w:t>
              </w:r>
            </w:hyperlink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</w:tcPr>
          <w:p w14:paraId="0C2BB369" w14:textId="1EC0EF47" w:rsidR="00A73EE7" w:rsidRDefault="00A73EE7" w:rsidP="00D6713B">
            <w:pPr>
              <w:jc w:val="center"/>
              <w:rPr>
                <w:rFonts w:ascii="Times New Roman" w:eastAsia="Times New Roman" w:hAnsi="Times New Roman" w:cs="Times New Roman"/>
                <w:color w:val="1A1A1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A1A1B"/>
                <w:sz w:val="24"/>
                <w:szCs w:val="24"/>
              </w:rPr>
              <w:t>228-233-7890</w:t>
            </w:r>
          </w:p>
        </w:tc>
        <w:tc>
          <w:tcPr>
            <w:tcW w:w="1666" w:type="pct"/>
            <w:tcBorders>
              <w:left w:val="nil"/>
            </w:tcBorders>
          </w:tcPr>
          <w:p w14:paraId="038E81CA" w14:textId="6C67B5F7" w:rsidR="00A73EE7" w:rsidRPr="004463B0" w:rsidRDefault="00A73EE7" w:rsidP="004463B0">
            <w:pPr>
              <w:rPr>
                <w:rFonts w:ascii="Times New Roman" w:eastAsia="Times New Roman" w:hAnsi="Times New Roman" w:cs="Times New Roman"/>
                <w:color w:val="1A1A1B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67F0BF7B" wp14:editId="5F3A938A">
                  <wp:simplePos x="0" y="0"/>
                  <wp:positionH relativeFrom="column">
                    <wp:posOffset>41539</wp:posOffset>
                  </wp:positionH>
                  <wp:positionV relativeFrom="paragraph">
                    <wp:posOffset>1710</wp:posOffset>
                  </wp:positionV>
                  <wp:extent cx="182880" cy="182880"/>
                  <wp:effectExtent l="0" t="0" r="7620" b="7620"/>
                  <wp:wrapNone/>
                  <wp:docPr id="274649084" name="Graphic 4" descr="Earth globe: America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649084" name="Graphic 274649084" descr="Earth globe: Americas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D01F9">
              <w:t xml:space="preserve">      </w:t>
            </w:r>
            <w:hyperlink r:id="rId16" w:history="1">
              <w:r w:rsidR="004463B0" w:rsidRPr="00C20C3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Web</w:t>
              </w:r>
              <w:r w:rsidR="004463B0" w:rsidRPr="00C20C3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</w:t>
              </w:r>
              <w:r w:rsidR="004463B0" w:rsidRPr="00C20C3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ite</w:t>
              </w:r>
            </w:hyperlink>
            <w:r w:rsidR="00C20C33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hyperlink r:id="rId17" w:history="1">
              <w:r w:rsidR="00C20C33" w:rsidRPr="00D6713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LinkedIn</w:t>
              </w:r>
            </w:hyperlink>
          </w:p>
        </w:tc>
      </w:tr>
    </w:tbl>
    <w:p w14:paraId="7307B9F4" w14:textId="4F44D00B" w:rsidR="00B358C6" w:rsidRDefault="00B358C6" w:rsidP="004463B0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</w:rPr>
      </w:pPr>
    </w:p>
    <w:p w14:paraId="1A58CCF6" w14:textId="7FA08B30" w:rsidR="007A126E" w:rsidRDefault="007A126E" w:rsidP="008D6B69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  <w:t>Experience</w:t>
      </w:r>
    </w:p>
    <w:p w14:paraId="5BBBC771" w14:textId="77777777" w:rsidR="007A126E" w:rsidRDefault="00000000" w:rsidP="008D6B69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>
        <w:pict w14:anchorId="07F342DD">
          <v:rect id="_x0000_i1025" style="width:0;height:1.5pt" o:hralign="center" o:hrstd="t" o:hr="t" fillcolor="#a0a0a0" stroked="f"/>
        </w:pict>
      </w:r>
    </w:p>
    <w:p w14:paraId="7A0C7D9E" w14:textId="77777777" w:rsidR="00FE3FDB" w:rsidRDefault="00FE3FDB" w:rsidP="008D6B69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sectPr w:rsidR="00FE3FDB" w:rsidSect="0028284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5DD0D2B" w14:textId="77777777" w:rsidR="00FE3FDB" w:rsidRDefault="007A126E" w:rsidP="008D6B69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Susquehanna University</w:t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</w:p>
    <w:p w14:paraId="5453509F" w14:textId="77777777" w:rsidR="00FE3FDB" w:rsidRDefault="00FE3FDB" w:rsidP="008D6B69">
      <w:pPr>
        <w:spacing w:line="240" w:lineRule="auto"/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</w:pPr>
      <w:r w:rsidRPr="00017851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Assistant Professor of Finance</w:t>
      </w:r>
    </w:p>
    <w:p w14:paraId="142CC123" w14:textId="4A0EFE7F" w:rsidR="00017851" w:rsidRPr="00FE3FDB" w:rsidRDefault="00FE3FDB" w:rsidP="008D6B69">
      <w:pPr>
        <w:spacing w:line="240" w:lineRule="auto"/>
        <w:jc w:val="right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>Selinsgrove, PA</w:t>
      </w:r>
    </w:p>
    <w:p w14:paraId="2ACBF28B" w14:textId="5627F1BF" w:rsidR="00FE3FDB" w:rsidRDefault="00F96137" w:rsidP="008D6B69">
      <w:pPr>
        <w:spacing w:line="240" w:lineRule="auto"/>
        <w:jc w:val="right"/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sectPr w:rsidR="00FE3FDB" w:rsidSect="00FE3FDB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August </w:t>
      </w:r>
      <w:r w:rsidR="00FE3FDB" w:rsidRPr="007A126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2024 – </w:t>
      </w: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>Present</w:t>
      </w:r>
    </w:p>
    <w:p w14:paraId="390B777A" w14:textId="34A4A147" w:rsidR="007A126E" w:rsidRPr="00CD4B0D" w:rsidRDefault="00017851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0"/>
          <w:szCs w:val="20"/>
        </w:rPr>
      </w:pPr>
      <w:r w:rsidRPr="00017851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ab/>
      </w:r>
      <w:r w:rsidRPr="00CD4B0D">
        <w:rPr>
          <w:rFonts w:ascii="Times New Roman" w:eastAsia="Times New Roman" w:hAnsi="Times New Roman" w:cs="Times New Roman"/>
          <w:bCs/>
          <w:color w:val="1A1A1B"/>
          <w:sz w:val="20"/>
          <w:szCs w:val="20"/>
        </w:rPr>
        <w:tab/>
      </w:r>
      <w:r w:rsidRPr="00CD4B0D">
        <w:rPr>
          <w:rFonts w:ascii="Times New Roman" w:eastAsia="Times New Roman" w:hAnsi="Times New Roman" w:cs="Times New Roman"/>
          <w:bCs/>
          <w:color w:val="1A1A1B"/>
          <w:sz w:val="20"/>
          <w:szCs w:val="20"/>
        </w:rPr>
        <w:tab/>
      </w:r>
      <w:r w:rsidR="00FE3FDB" w:rsidRPr="00CD4B0D">
        <w:rPr>
          <w:rFonts w:ascii="Times New Roman" w:eastAsia="Times New Roman" w:hAnsi="Times New Roman" w:cs="Times New Roman"/>
          <w:bCs/>
          <w:color w:val="1A1A1B"/>
          <w:sz w:val="20"/>
          <w:szCs w:val="20"/>
        </w:rPr>
        <w:t xml:space="preserve">         </w:t>
      </w:r>
      <w:r w:rsidRPr="00CD4B0D">
        <w:rPr>
          <w:rFonts w:ascii="Times New Roman" w:eastAsia="Times New Roman" w:hAnsi="Times New Roman" w:cs="Times New Roman"/>
          <w:bCs/>
          <w:color w:val="1A1A1B"/>
          <w:sz w:val="20"/>
          <w:szCs w:val="20"/>
        </w:rPr>
        <w:tab/>
        <w:t xml:space="preserve">                      </w:t>
      </w:r>
      <w:r w:rsidR="007A126E" w:rsidRPr="00CD4B0D">
        <w:rPr>
          <w:rFonts w:ascii="Times New Roman" w:eastAsia="Times New Roman" w:hAnsi="Times New Roman" w:cs="Times New Roman"/>
          <w:b/>
          <w:color w:val="1A1A1B"/>
          <w:sz w:val="20"/>
          <w:szCs w:val="20"/>
        </w:rPr>
        <w:tab/>
      </w:r>
    </w:p>
    <w:p w14:paraId="00000005" w14:textId="2A5FD217" w:rsidR="008C2CDB" w:rsidRPr="00017851" w:rsidRDefault="003A4518" w:rsidP="008D6B69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</w:pPr>
      <w:r w:rsidRPr="00017851"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  <w:t>Education</w:t>
      </w:r>
    </w:p>
    <w:p w14:paraId="00000006" w14:textId="77777777" w:rsidR="008C2CDB" w:rsidRDefault="00000000" w:rsidP="008D6B69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>
        <w:pict w14:anchorId="27517A16">
          <v:rect id="_x0000_i1026" style="width:0;height:1.5pt" o:hralign="center" o:hrstd="t" o:hr="t" fillcolor="#a0a0a0" stroked="f"/>
        </w:pict>
      </w:r>
    </w:p>
    <w:p w14:paraId="00000007" w14:textId="77777777" w:rsidR="008C2CDB" w:rsidRDefault="003A4518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University of Mississippi</w:t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Oxford, MS</w:t>
      </w:r>
    </w:p>
    <w:p w14:paraId="00000008" w14:textId="7E9F8C84" w:rsidR="008C2CDB" w:rsidRDefault="003A4518" w:rsidP="008D6B69">
      <w:pPr>
        <w:spacing w:line="240" w:lineRule="auto"/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 xml:space="preserve">Ph.D. in Finance </w:t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  <w:t xml:space="preserve">     </w:t>
      </w:r>
      <w:r w:rsidR="00A96F85"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 w:rsidR="00A96F85"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 xml:space="preserve">    2020 </w:t>
      </w:r>
      <w:r w:rsidR="00094BF3"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>- 2024</w:t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 xml:space="preserve"> </w:t>
      </w:r>
    </w:p>
    <w:p w14:paraId="00000009" w14:textId="77777777" w:rsidR="008C2CDB" w:rsidRDefault="003A4518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University of Mississippi</w:t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Oxford, MS</w:t>
      </w:r>
    </w:p>
    <w:p w14:paraId="0000000A" w14:textId="77777777" w:rsidR="008C2CDB" w:rsidRDefault="003A4518" w:rsidP="008D6B69">
      <w:pPr>
        <w:spacing w:line="240" w:lineRule="auto"/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>Master of Business Administration</w:t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  <w:t xml:space="preserve">                2019 - 2020</w:t>
      </w:r>
    </w:p>
    <w:p w14:paraId="0000000B" w14:textId="77777777" w:rsidR="008C2CDB" w:rsidRDefault="003A4518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University of Mississippi</w:t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Oxford, MS</w:t>
      </w:r>
    </w:p>
    <w:p w14:paraId="0000000C" w14:textId="77777777" w:rsidR="008C2CDB" w:rsidRDefault="003A4518" w:rsidP="008D6B69">
      <w:pPr>
        <w:spacing w:line="240" w:lineRule="auto"/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  <w:lang w:val="en-US"/>
        </w:rPr>
      </w:pPr>
      <w:r w:rsidRPr="605CAD0B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  <w:lang w:val="en-US"/>
        </w:rPr>
        <w:t>Bachelor of Business Administration</w:t>
      </w:r>
      <w:r>
        <w:tab/>
      </w:r>
      <w:r w:rsidRPr="605CAD0B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  <w:lang w:val="en-US"/>
        </w:rPr>
        <w:t>in Finance and Banking and Finance</w:t>
      </w:r>
      <w:r>
        <w:tab/>
      </w:r>
      <w:r>
        <w:tab/>
      </w:r>
      <w:r w:rsidRPr="605CAD0B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   </w:t>
      </w:r>
      <w:r w:rsidRPr="605CAD0B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  <w:lang w:val="en-US"/>
        </w:rPr>
        <w:t>2017 - 2019</w:t>
      </w:r>
    </w:p>
    <w:p w14:paraId="0000000D" w14:textId="77777777" w:rsidR="008C2CDB" w:rsidRPr="00CD4B0D" w:rsidRDefault="008C2CDB" w:rsidP="008D6B69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0"/>
          <w:szCs w:val="20"/>
        </w:rPr>
      </w:pPr>
    </w:p>
    <w:p w14:paraId="0000000E" w14:textId="77777777" w:rsidR="008C2CDB" w:rsidRDefault="003A4518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  <w:t>Research Interests</w:t>
      </w:r>
      <w:r w:rsidR="00000000">
        <w:pict w14:anchorId="4285384A">
          <v:rect id="_x0000_i1027" style="width:0;height:1.5pt" o:hralign="center" o:hrstd="t" o:hr="t" fillcolor="#a0a0a0" stroked="f"/>
        </w:pict>
      </w:r>
    </w:p>
    <w:p w14:paraId="0000000F" w14:textId="10702F55" w:rsidR="008C2CDB" w:rsidRDefault="003A4518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Market </w:t>
      </w:r>
      <w:r w:rsidR="00EE335D">
        <w:rPr>
          <w:rFonts w:ascii="Times New Roman" w:eastAsia="Times New Roman" w:hAnsi="Times New Roman" w:cs="Times New Roman"/>
          <w:color w:val="1A1A1B"/>
          <w:sz w:val="24"/>
          <w:szCs w:val="24"/>
        </w:rPr>
        <w:t>Microstructure, Bond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Trading, Corporate Finance, Security Trading</w:t>
      </w:r>
      <w:r w:rsidR="00DA0F00">
        <w:rPr>
          <w:rFonts w:ascii="Times New Roman" w:eastAsia="Times New Roman" w:hAnsi="Times New Roman" w:cs="Times New Roman"/>
          <w:color w:val="1A1A1B"/>
          <w:sz w:val="24"/>
          <w:szCs w:val="24"/>
        </w:rPr>
        <w:t>, ETFs</w:t>
      </w:r>
    </w:p>
    <w:p w14:paraId="00000010" w14:textId="77777777" w:rsidR="008C2CDB" w:rsidRPr="00CD4B0D" w:rsidRDefault="008C2CDB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0"/>
          <w:szCs w:val="20"/>
        </w:rPr>
      </w:pPr>
    </w:p>
    <w:p w14:paraId="00000011" w14:textId="77777777" w:rsidR="008C2CDB" w:rsidRDefault="003A4518" w:rsidP="008D6B69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  <w:t>Working Papers</w:t>
      </w:r>
      <w:r w:rsidR="00000000">
        <w:pict w14:anchorId="2F5C0D19">
          <v:rect id="_x0000_i1028" style="width:0;height:1.5pt" o:hralign="center" o:hrstd="t" o:hr="t" fillcolor="#a0a0a0" stroked="f"/>
        </w:pict>
      </w:r>
    </w:p>
    <w:p w14:paraId="00000012" w14:textId="14F46E83" w:rsidR="008C2CDB" w:rsidRPr="00CD649C" w:rsidRDefault="00F407F7" w:rsidP="00CD649C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bookmarkStart w:id="0" w:name="_Hlk238993532"/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 xml:space="preserve">The </w:t>
      </w:r>
      <w:r w:rsidR="003A4518" w:rsidRPr="00CD649C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 xml:space="preserve">Hidden </w:t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Trading Activity</w:t>
      </w:r>
      <w:r w:rsidR="004363B4" w:rsidRPr="00CD649C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 xml:space="preserve"> Puzzle</w:t>
      </w:r>
      <w:r w:rsidR="003A4518" w:rsidRPr="00CD649C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 xml:space="preserve">: Bond ETFs versus </w:t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Equity</w:t>
      </w:r>
      <w:r w:rsidR="003A4518" w:rsidRPr="00CD649C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 xml:space="preserve"> ETFs </w:t>
      </w:r>
      <w:bookmarkEnd w:id="0"/>
      <w:r w:rsidR="000947C4" w:rsidRPr="00CD649C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(with Bonnie Van Ness and Robert Van Ness)</w:t>
      </w:r>
      <w:r w:rsidR="003736A1" w:rsidRPr="003736A1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 </w:t>
      </w:r>
    </w:p>
    <w:p w14:paraId="00000013" w14:textId="5F7E74A3" w:rsidR="008C2CDB" w:rsidRDefault="003A4518" w:rsidP="008D6B69">
      <w:pPr>
        <w:spacing w:line="240" w:lineRule="auto"/>
        <w:ind w:left="720"/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Presentation</w:t>
      </w:r>
      <w:r w:rsidR="00A96F85">
        <w:rPr>
          <w:rFonts w:ascii="Times New Roman" w:eastAsia="Times New Roman" w:hAnsi="Times New Roman" w:cs="Times New Roman"/>
          <w:color w:val="1A1A1B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: S</w:t>
      </w:r>
      <w:r w:rsidR="00D92501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outhern 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F</w:t>
      </w:r>
      <w:r w:rsidR="00D92501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inance 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A</w:t>
      </w:r>
      <w:r w:rsidR="00D92501">
        <w:rPr>
          <w:rFonts w:ascii="Times New Roman" w:eastAsia="Times New Roman" w:hAnsi="Times New Roman" w:cs="Times New Roman"/>
          <w:color w:val="1A1A1B"/>
          <w:sz w:val="24"/>
          <w:szCs w:val="24"/>
        </w:rPr>
        <w:t>ssociation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2023</w:t>
      </w:r>
      <w:r w:rsidR="00446E94">
        <w:rPr>
          <w:rFonts w:ascii="Times New Roman" w:eastAsia="Times New Roman" w:hAnsi="Times New Roman" w:cs="Times New Roman"/>
          <w:color w:val="1A1A1B"/>
          <w:sz w:val="24"/>
          <w:szCs w:val="24"/>
        </w:rPr>
        <w:t>, E</w:t>
      </w:r>
      <w:r w:rsidR="00D92501">
        <w:rPr>
          <w:rFonts w:ascii="Times New Roman" w:eastAsia="Times New Roman" w:hAnsi="Times New Roman" w:cs="Times New Roman"/>
          <w:color w:val="1A1A1B"/>
          <w:sz w:val="24"/>
          <w:szCs w:val="24"/>
        </w:rPr>
        <w:t>astern Finance Association</w:t>
      </w:r>
      <w:r w:rsidR="00446E94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2024</w:t>
      </w:r>
      <w:r w:rsidR="00015396">
        <w:rPr>
          <w:rFonts w:ascii="Times New Roman" w:eastAsia="Times New Roman" w:hAnsi="Times New Roman" w:cs="Times New Roman"/>
          <w:color w:val="1A1A1B"/>
          <w:sz w:val="24"/>
          <w:szCs w:val="24"/>
        </w:rPr>
        <w:t>, F</w:t>
      </w:r>
      <w:r w:rsidR="00091464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inancial </w:t>
      </w:r>
      <w:r w:rsidR="00015396">
        <w:rPr>
          <w:rFonts w:ascii="Times New Roman" w:eastAsia="Times New Roman" w:hAnsi="Times New Roman" w:cs="Times New Roman"/>
          <w:color w:val="1A1A1B"/>
          <w:sz w:val="24"/>
          <w:szCs w:val="24"/>
        </w:rPr>
        <w:t>M</w:t>
      </w:r>
      <w:r w:rsidR="00091464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anagement </w:t>
      </w:r>
      <w:r w:rsidR="00015396">
        <w:rPr>
          <w:rFonts w:ascii="Times New Roman" w:eastAsia="Times New Roman" w:hAnsi="Times New Roman" w:cs="Times New Roman"/>
          <w:color w:val="1A1A1B"/>
          <w:sz w:val="24"/>
          <w:szCs w:val="24"/>
        </w:rPr>
        <w:t>A</w:t>
      </w:r>
      <w:r w:rsidR="00091464">
        <w:rPr>
          <w:rFonts w:ascii="Times New Roman" w:eastAsia="Times New Roman" w:hAnsi="Times New Roman" w:cs="Times New Roman"/>
          <w:color w:val="1A1A1B"/>
          <w:sz w:val="24"/>
          <w:szCs w:val="24"/>
        </w:rPr>
        <w:t>ssociation</w:t>
      </w:r>
      <w:r w:rsidR="00015396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2024</w:t>
      </w:r>
      <w:r w:rsidR="003D2E1B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, </w:t>
      </w:r>
      <w:r w:rsidR="00091464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Eastern </w:t>
      </w:r>
      <w:r w:rsidR="00D92501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Finance Association </w:t>
      </w:r>
      <w:r w:rsidR="003D2E1B">
        <w:rPr>
          <w:rFonts w:ascii="Times New Roman" w:eastAsia="Times New Roman" w:hAnsi="Times New Roman" w:cs="Times New Roman"/>
          <w:color w:val="1A1A1B"/>
          <w:sz w:val="24"/>
          <w:szCs w:val="24"/>
        </w:rPr>
        <w:t>2025</w:t>
      </w:r>
    </w:p>
    <w:p w14:paraId="00000014" w14:textId="0DE4A629" w:rsidR="008C2CDB" w:rsidRPr="003476BA" w:rsidRDefault="003A4518" w:rsidP="003476BA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bookmarkStart w:id="1" w:name="_Hlk241063937"/>
      <w:r w:rsidRPr="003476BA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Corporate Bond Trading around Unscheduled Corporate Events</w:t>
      </w:r>
      <w:r w:rsidR="000947C4" w:rsidRPr="003476BA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 xml:space="preserve"> </w:t>
      </w:r>
      <w:bookmarkEnd w:id="1"/>
      <w:r w:rsidR="000947C4"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(with Bonnie Van Ness and Robert Van Ness)</w:t>
      </w:r>
      <w:r w:rsidR="0035283D"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 </w:t>
      </w:r>
    </w:p>
    <w:p w14:paraId="748B5B63" w14:textId="55C38253" w:rsidR="00446E94" w:rsidRPr="003476BA" w:rsidRDefault="00446E94" w:rsidP="003476BA">
      <w:pPr>
        <w:pStyle w:val="ListParagraph"/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Presentation</w:t>
      </w:r>
      <w:r w:rsidR="00DA0F00"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s</w:t>
      </w:r>
      <w:r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: </w:t>
      </w:r>
      <w:r w:rsidR="00091464" w:rsidRPr="003476BA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Eastern Finance Association </w:t>
      </w:r>
      <w:r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2024</w:t>
      </w:r>
      <w:r w:rsidR="00015396"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, </w:t>
      </w:r>
      <w:r w:rsidR="00091464" w:rsidRPr="003476BA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Financial Management Association </w:t>
      </w:r>
      <w:r w:rsidR="00015396"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2024, </w:t>
      </w:r>
      <w:r w:rsidR="00091464" w:rsidRPr="003476BA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Southern Finance Association </w:t>
      </w:r>
      <w:r w:rsidR="00015396"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2024</w:t>
      </w:r>
    </w:p>
    <w:p w14:paraId="3DF5A269" w14:textId="7F0F72CC" w:rsidR="005C048E" w:rsidRPr="005C048E" w:rsidRDefault="005C048E" w:rsidP="003476BA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 w:rsidRPr="005C048E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Convertible Bond Trading</w:t>
      </w:r>
    </w:p>
    <w:p w14:paraId="2D39175D" w14:textId="1F69EEAA" w:rsidR="00CD4B0D" w:rsidRPr="003476BA" w:rsidRDefault="00E1668E" w:rsidP="003476BA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 w:rsidRPr="00E1668E">
        <w:rPr>
          <w:rFonts w:ascii="Times New Roman" w:eastAsia="Times New Roman" w:hAnsi="Times New Roman" w:cs="Times New Roman"/>
          <w:b/>
          <w:bCs/>
          <w:color w:val="1A1A1B"/>
          <w:sz w:val="24"/>
          <w:szCs w:val="24"/>
        </w:rPr>
        <w:t xml:space="preserve">Closing Time: Market Quality Dynamics of Exchange-Traded Funds during Wind-Downs </w:t>
      </w:r>
      <w:r w:rsidR="000A0B5F"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(with Michael Pagano and Raisa </w:t>
      </w:r>
      <w:r w:rsidR="005C11CE"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Velthuis</w:t>
      </w:r>
      <w:r w:rsidR="000A0B5F"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)</w:t>
      </w:r>
    </w:p>
    <w:p w14:paraId="5BB6A938" w14:textId="5B76E3CD" w:rsidR="0051348C" w:rsidRPr="003476BA" w:rsidRDefault="0051348C" w:rsidP="003476BA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 w:rsidRPr="003476BA">
        <w:rPr>
          <w:rFonts w:ascii="Times New Roman" w:eastAsia="Times New Roman" w:hAnsi="Times New Roman" w:cs="Times New Roman"/>
          <w:b/>
          <w:bCs/>
          <w:color w:val="1A1A1B"/>
          <w:sz w:val="24"/>
          <w:szCs w:val="24"/>
        </w:rPr>
        <w:t>Hidden Trading around Convertible Bond Issuances</w:t>
      </w:r>
      <w:r w:rsidR="000A0B5F" w:rsidRPr="003476BA">
        <w:rPr>
          <w:rFonts w:ascii="Times New Roman" w:eastAsia="Times New Roman" w:hAnsi="Times New Roman" w:cs="Times New Roman"/>
          <w:b/>
          <w:bCs/>
          <w:color w:val="1A1A1B"/>
          <w:sz w:val="24"/>
          <w:szCs w:val="24"/>
        </w:rPr>
        <w:t xml:space="preserve"> </w:t>
      </w:r>
      <w:r w:rsidR="000A0B5F" w:rsidRPr="003476B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(with Robert Van Ness and Richard Warr)</w:t>
      </w:r>
    </w:p>
    <w:p w14:paraId="528A0865" w14:textId="77777777" w:rsidR="00CD4B0D" w:rsidRPr="00CD4B0D" w:rsidRDefault="00CD4B0D" w:rsidP="008D6B69">
      <w:pPr>
        <w:spacing w:line="240" w:lineRule="auto"/>
        <w:rPr>
          <w:rFonts w:ascii="Times New Roman" w:eastAsia="Times New Roman" w:hAnsi="Times New Roman" w:cs="Times New Roman"/>
          <w:b/>
          <w:bCs/>
          <w:color w:val="1A1A1B"/>
          <w:sz w:val="20"/>
          <w:szCs w:val="20"/>
        </w:rPr>
      </w:pPr>
    </w:p>
    <w:p w14:paraId="00000017" w14:textId="458E9790" w:rsidR="008C2CDB" w:rsidRDefault="003A4518" w:rsidP="008D6B69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bookmarkStart w:id="2" w:name="_Hlk238852696"/>
      <w:r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  <w:t>Teaching Experience</w:t>
      </w:r>
      <w:r w:rsidR="00000000">
        <w:pict w14:anchorId="45CF59C2">
          <v:rect id="_x0000_i1029" style="width:0;height:1.5pt" o:hralign="center" o:hrstd="t" o:hr="t" fillcolor="#a0a0a0" stroked="f"/>
        </w:pict>
      </w:r>
    </w:p>
    <w:p w14:paraId="065B6CFA" w14:textId="139B32BE" w:rsidR="007A126E" w:rsidRDefault="007A126E" w:rsidP="008D6B69">
      <w:pPr>
        <w:spacing w:line="240" w:lineRule="auto"/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</w:pPr>
      <w:r w:rsidRPr="006C676E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Susquehanna University</w:t>
      </w:r>
      <w:r w:rsidR="006C676E"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>,</w:t>
      </w:r>
      <w:r w:rsidR="006C676E" w:rsidRPr="006C676E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 xml:space="preserve"> </w:t>
      </w:r>
      <w:r w:rsidR="006C676E" w:rsidRPr="006C676E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Instructor</w:t>
      </w:r>
    </w:p>
    <w:bookmarkEnd w:id="2"/>
    <w:p w14:paraId="4654693B" w14:textId="77777777" w:rsidR="009F210B" w:rsidRDefault="007A126E" w:rsidP="008D6B69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 w:rsidRPr="007A126E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FINC 340: Corporate Financial Management</w:t>
      </w:r>
      <w:r w:rsidR="00FE6B0F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 xml:space="preserve"> </w:t>
      </w:r>
    </w:p>
    <w:p w14:paraId="6F362117" w14:textId="53F5DD43" w:rsidR="00166A8F" w:rsidRDefault="009F210B" w:rsidP="008D6B69">
      <w:pPr>
        <w:pStyle w:val="ListParagraph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 xml:space="preserve">Fall 2024: </w:t>
      </w:r>
      <w:r w:rsidR="00FE6B0F" w:rsidRPr="009F210B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3.60/5.00</w:t>
      </w:r>
      <w:r w:rsidR="00166A8F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;</w:t>
      </w:r>
      <w:r w:rsidR="00FE6B0F" w:rsidRPr="009F210B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 xml:space="preserve"> 3.</w:t>
      </w:r>
      <w:r w:rsidR="00382F93" w:rsidRPr="009F210B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5</w:t>
      </w:r>
      <w:r w:rsidR="00FE6B0F" w:rsidRPr="009F210B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0/5.00</w:t>
      </w:r>
    </w:p>
    <w:p w14:paraId="126C36EE" w14:textId="77777777" w:rsidR="00166A8F" w:rsidRDefault="00166A8F" w:rsidP="008D6B69">
      <w:pPr>
        <w:pStyle w:val="ListParagraph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Spring 2025:</w:t>
      </w:r>
      <w:r w:rsidR="00382F93" w:rsidRPr="009F210B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 xml:space="preserve"> 3.40/5.00, 3.50/5.00</w:t>
      </w:r>
    </w:p>
    <w:p w14:paraId="55F94AEE" w14:textId="1D9AE92A" w:rsidR="00B713A3" w:rsidRDefault="00B713A3" w:rsidP="008D6B69">
      <w:pPr>
        <w:pStyle w:val="ListParagraph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Summer 2025: N/A</w:t>
      </w:r>
    </w:p>
    <w:p w14:paraId="7574EC54" w14:textId="3FE68C2D" w:rsidR="007A126E" w:rsidRDefault="00166A8F" w:rsidP="008D6B69">
      <w:pPr>
        <w:pStyle w:val="ListParagraph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Fall 2025:</w:t>
      </w:r>
      <w:r w:rsidR="00996845" w:rsidRPr="009F210B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 xml:space="preserve"> 4.20/5.00</w:t>
      </w:r>
    </w:p>
    <w:p w14:paraId="09740122" w14:textId="1B90AF50" w:rsidR="00E83DED" w:rsidRDefault="00E83DED" w:rsidP="008D6B69">
      <w:pPr>
        <w:pStyle w:val="ListParagraph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 xml:space="preserve">Spring </w:t>
      </w:r>
      <w:r w:rsidR="00B713A3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2026: 4.20/5.00</w:t>
      </w:r>
    </w:p>
    <w:p w14:paraId="23DAB8BF" w14:textId="7BCC2BB1" w:rsidR="00B713A3" w:rsidRPr="009F210B" w:rsidRDefault="00B713A3" w:rsidP="008D6B69">
      <w:pPr>
        <w:pStyle w:val="ListParagraph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lastRenderedPageBreak/>
        <w:t>Summer 2026: N/A</w:t>
      </w:r>
    </w:p>
    <w:p w14:paraId="1AC51F42" w14:textId="77777777" w:rsidR="00166A8F" w:rsidRDefault="007A126E" w:rsidP="008D6B69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 w:rsidRPr="007A126E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FINC 342: Investment Analysis</w:t>
      </w:r>
      <w:r w:rsidR="00FE6B0F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 xml:space="preserve"> </w:t>
      </w:r>
    </w:p>
    <w:p w14:paraId="64232653" w14:textId="77777777" w:rsidR="00166A8F" w:rsidRDefault="00166A8F" w:rsidP="008D6B69">
      <w:pPr>
        <w:pStyle w:val="ListParagraph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 xml:space="preserve">Fall 2024: </w:t>
      </w:r>
      <w:r w:rsidR="00FE6B0F" w:rsidRPr="00166A8F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3.70/5.00</w:t>
      </w:r>
    </w:p>
    <w:p w14:paraId="651B6F5E" w14:textId="202E6890" w:rsidR="007A126E" w:rsidRDefault="00166A8F" w:rsidP="008D6B69">
      <w:pPr>
        <w:pStyle w:val="ListParagraph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Fall 2025:</w:t>
      </w:r>
      <w:r w:rsidR="00C41EDD" w:rsidRPr="00166A8F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 xml:space="preserve"> </w:t>
      </w:r>
      <w:r w:rsidR="00382F93" w:rsidRPr="00166A8F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3.6</w:t>
      </w: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0</w:t>
      </w:r>
      <w:r w:rsidR="00382F93" w:rsidRPr="00166A8F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/5.00</w:t>
      </w:r>
    </w:p>
    <w:p w14:paraId="5A4FD8E7" w14:textId="1114C488" w:rsidR="00B713A3" w:rsidRPr="00166A8F" w:rsidRDefault="00B713A3" w:rsidP="008D6B69">
      <w:pPr>
        <w:pStyle w:val="ListParagraph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Spring 2026: 3.50/5.00</w:t>
      </w:r>
    </w:p>
    <w:p w14:paraId="1FB115CA" w14:textId="77777777" w:rsidR="00EA5D3D" w:rsidRDefault="007A126E" w:rsidP="008D6B69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 w:rsidRPr="007A126E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FINC 450: River Hawk Fund</w:t>
      </w:r>
      <w:r w:rsidR="00EB0DC5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 xml:space="preserve"> </w:t>
      </w:r>
    </w:p>
    <w:p w14:paraId="559168B7" w14:textId="77777777" w:rsidR="00EA5D3D" w:rsidRDefault="00EA5D3D" w:rsidP="008D6B69">
      <w:pPr>
        <w:pStyle w:val="ListParagraph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 xml:space="preserve">Spring 2025: </w:t>
      </w:r>
      <w:r w:rsidR="00C41EDD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4.4/5.00</w:t>
      </w:r>
    </w:p>
    <w:p w14:paraId="00000026" w14:textId="464ED78A" w:rsidR="008C2CDB" w:rsidRDefault="00EA5D3D" w:rsidP="008D6B69">
      <w:pPr>
        <w:pStyle w:val="ListParagraph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Fall 2025:</w:t>
      </w:r>
      <w:r w:rsidR="00C41EDD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 xml:space="preserve"> 3.8/5.00</w:t>
      </w:r>
    </w:p>
    <w:p w14:paraId="5BB95A6A" w14:textId="29CD237C" w:rsidR="00B713A3" w:rsidRDefault="00B713A3" w:rsidP="008D6B69">
      <w:pPr>
        <w:pStyle w:val="ListParagraph"/>
        <w:numPr>
          <w:ilvl w:val="1"/>
          <w:numId w:val="4"/>
        </w:numPr>
        <w:spacing w:line="240" w:lineRule="auto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Spring 2026: 4.00/5.00</w:t>
      </w:r>
    </w:p>
    <w:p w14:paraId="201990E9" w14:textId="77777777" w:rsidR="00EE2A41" w:rsidRPr="006C676E" w:rsidRDefault="00EE2A41" w:rsidP="00EE2A41">
      <w:pPr>
        <w:spacing w:before="240"/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</w:pPr>
      <w:r w:rsidRPr="006C676E"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University of Mississippi</w:t>
      </w:r>
      <w:r>
        <w:rPr>
          <w:rFonts w:ascii="Times New Roman" w:eastAsia="Times New Roman" w:hAnsi="Times New Roman" w:cs="Times New Roman"/>
          <w:iCs/>
          <w:color w:val="1A1A1B"/>
          <w:sz w:val="24"/>
          <w:szCs w:val="24"/>
        </w:rPr>
        <w:t>, Instructor</w:t>
      </w:r>
    </w:p>
    <w:p w14:paraId="0FD8F29F" w14:textId="77777777" w:rsidR="00EE2A41" w:rsidRDefault="00EE2A41" w:rsidP="00EE2A41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FIN 331: Business Finance I </w:t>
      </w:r>
    </w:p>
    <w:p w14:paraId="10E0652D" w14:textId="77777777" w:rsidR="00EE2A41" w:rsidRDefault="00EE2A41" w:rsidP="00EE2A41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Spring 2024 (4.09/5.00)</w:t>
      </w:r>
    </w:p>
    <w:p w14:paraId="0B9637A8" w14:textId="77777777" w:rsidR="00EE2A41" w:rsidRDefault="00EE2A41" w:rsidP="00EE2A41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Fall 2023 (3.84/5.00)</w:t>
      </w:r>
    </w:p>
    <w:p w14:paraId="1CE1E660" w14:textId="77777777" w:rsidR="00EE2A41" w:rsidRDefault="00EE2A41" w:rsidP="00EE2A41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Fall 2022 (3.80/5.00) </w:t>
      </w:r>
    </w:p>
    <w:p w14:paraId="214FA926" w14:textId="77777777" w:rsidR="00EE2A41" w:rsidRDefault="00EE2A41" w:rsidP="00EE2A41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Summer 2022 (4.33/5.00)</w:t>
      </w:r>
    </w:p>
    <w:p w14:paraId="0818DA18" w14:textId="77777777" w:rsidR="00EE2A41" w:rsidRDefault="00EE2A41" w:rsidP="00EE2A41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FIN 338: Intermediate Financial Management</w:t>
      </w:r>
    </w:p>
    <w:p w14:paraId="2B3DEBE8" w14:textId="10B27ACA" w:rsidR="00EE2A41" w:rsidRPr="00EE2A41" w:rsidRDefault="00EE2A41" w:rsidP="00EE2A41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Summer 2023 (5.00/5.00)</w:t>
      </w:r>
    </w:p>
    <w:p w14:paraId="43DDA72E" w14:textId="77777777" w:rsidR="00EA5D3D" w:rsidRPr="00CD4B0D" w:rsidRDefault="00EA5D3D" w:rsidP="008D6B69">
      <w:pPr>
        <w:pStyle w:val="ListParagraph"/>
        <w:spacing w:line="240" w:lineRule="auto"/>
        <w:ind w:left="1440"/>
        <w:rPr>
          <w:rFonts w:ascii="Times New Roman" w:eastAsia="Times New Roman" w:hAnsi="Times New Roman" w:cs="Times New Roman"/>
          <w:iCs/>
          <w:color w:val="1A1A1B"/>
          <w:sz w:val="20"/>
          <w:szCs w:val="20"/>
        </w:rPr>
      </w:pPr>
    </w:p>
    <w:p w14:paraId="4D8A227A" w14:textId="47DDA5EA" w:rsidR="00205F4E" w:rsidRDefault="00205F4E" w:rsidP="008D6B69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  <w:t>Service</w:t>
      </w:r>
    </w:p>
    <w:p w14:paraId="41265CA7" w14:textId="5286B88A" w:rsidR="00205F4E" w:rsidRDefault="00000000" w:rsidP="008D6B69">
      <w:pPr>
        <w:spacing w:line="240" w:lineRule="auto"/>
      </w:pPr>
      <w:r>
        <w:pict w14:anchorId="21A859B8">
          <v:rect id="_x0000_i1030" style="width:0;height:1.5pt" o:hralign="center" o:hrstd="t" o:hr="t" fillcolor="#a0a0a0" stroked="f"/>
        </w:pict>
      </w:r>
    </w:p>
    <w:p w14:paraId="4E5EF842" w14:textId="77777777" w:rsidR="00C140F5" w:rsidRPr="004A4A83" w:rsidRDefault="00C140F5" w:rsidP="00C140F5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 w:rsidRPr="004A4A83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Department Service</w:t>
      </w:r>
    </w:p>
    <w:p w14:paraId="2C66D990" w14:textId="77777777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Co-advisor, Finance Club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       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August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 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2024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–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 Present</w:t>
      </w:r>
    </w:p>
    <w:p w14:paraId="00B53E23" w14:textId="77777777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>Finance Leaders’ Conference, Baruch College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Spring</w:t>
      </w:r>
      <w:r w:rsidRPr="00AD21ED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 2025</w:t>
      </w:r>
    </w:p>
    <w:p w14:paraId="441D6981" w14:textId="77777777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</w:pPr>
      <w:r w:rsidRPr="00345DB0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Faculty Advisor for CFA Research Challenge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October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 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2024 - Present</w:t>
      </w:r>
    </w:p>
    <w:p w14:paraId="5C7D90FC" w14:textId="0E7B59E9" w:rsidR="002320EE" w:rsidRDefault="002320EE" w:rsidP="00C140F5">
      <w:pPr>
        <w:spacing w:line="240" w:lineRule="auto"/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</w:pPr>
      <w:bookmarkStart w:id="3" w:name="_Hlk238993980"/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Faculty Advising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 w:rsidRPr="002320EE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Spring 2025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–</w:t>
      </w:r>
      <w:r w:rsidRPr="002320EE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 Present</w:t>
      </w:r>
    </w:p>
    <w:p w14:paraId="6B8E3A42" w14:textId="1258CDF8" w:rsidR="002320EE" w:rsidRDefault="002320EE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Spring 2025 (4 </w:t>
      </w:r>
      <w:proofErr w:type="gramStart"/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advisees</w:t>
      </w:r>
      <w:proofErr w:type="gramEnd"/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)</w:t>
      </w:r>
    </w:p>
    <w:p w14:paraId="4F7E756C" w14:textId="38673220" w:rsidR="002320EE" w:rsidRDefault="002320EE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Fall 2025 (25 </w:t>
      </w:r>
      <w:proofErr w:type="gramStart"/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advisees</w:t>
      </w:r>
      <w:proofErr w:type="gramEnd"/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)</w:t>
      </w:r>
    </w:p>
    <w:p w14:paraId="52BCDF05" w14:textId="1ADCC9EB" w:rsidR="002320EE" w:rsidRPr="002320EE" w:rsidRDefault="002320EE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Spring 2026 (20 </w:t>
      </w:r>
      <w:proofErr w:type="gramStart"/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advisees</w:t>
      </w:r>
      <w:proofErr w:type="gramEnd"/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)</w:t>
      </w:r>
    </w:p>
    <w:bookmarkEnd w:id="3"/>
    <w:p w14:paraId="37655AD3" w14:textId="3C1E0C11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Committee Member, SWSB Finance Faculty Search Committee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Spring 2025, Fall 2025</w:t>
      </w:r>
    </w:p>
    <w:p w14:paraId="465A113E" w14:textId="77777777" w:rsidR="00C140F5" w:rsidRPr="00F2018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 w:rsidRPr="00F20185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Student Mentorship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      </w:t>
      </w:r>
    </w:p>
    <w:p w14:paraId="08544108" w14:textId="77777777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>Maxwell Steffen, Research Assistant</w:t>
      </w:r>
      <w:r w:rsidRPr="00F523EF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ab/>
        <w:t xml:space="preserve">         Fall 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2024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- Spring 2025</w:t>
      </w:r>
    </w:p>
    <w:p w14:paraId="234F8AA7" w14:textId="77777777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>Albina Qose, Teaching Assistant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Spring 2026</w:t>
      </w:r>
    </w:p>
    <w:p w14:paraId="3D86EBBB" w14:textId="77777777" w:rsidR="00C140F5" w:rsidRPr="00C62E74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Ryan Kratzer, Research Assistant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Summer 2026</w:t>
      </w:r>
    </w:p>
    <w:p w14:paraId="7C0E2E36" w14:textId="77777777" w:rsidR="00C140F5" w:rsidRPr="00192C56" w:rsidRDefault="00C140F5" w:rsidP="00C140F5">
      <w:pPr>
        <w:spacing w:after="240" w:line="240" w:lineRule="auto"/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>Kelsey Burrows, Teaching Assistant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Fall 2026 – Present</w:t>
      </w:r>
    </w:p>
    <w:p w14:paraId="470FC02F" w14:textId="77777777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Sigmund Weis School of Business (SWSB) Service</w:t>
      </w:r>
    </w:p>
    <w:p w14:paraId="424C9A93" w14:textId="77777777" w:rsidR="00C140F5" w:rsidRPr="00056B6B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 w:rsidRPr="00056B6B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Member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, </w:t>
      </w:r>
      <w:r w:rsidRPr="007D0A00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Internship and International Programs Committee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August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 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6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 - Present</w:t>
      </w:r>
    </w:p>
    <w:p w14:paraId="0FD2C888" w14:textId="77777777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</w:pPr>
      <w:r w:rsidRPr="00056B6B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Member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, SWSB Assessment and Curriculum Committee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August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 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2024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–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Augus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 2026</w:t>
      </w:r>
    </w:p>
    <w:p w14:paraId="2463B5B1" w14:textId="77777777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Faculty Advisor, Career Development Center (CDC) and SWSB Day Trips</w:t>
      </w:r>
    </w:p>
    <w:p w14:paraId="203E0831" w14:textId="77777777" w:rsidR="00C140F5" w:rsidRDefault="00C140F5" w:rsidP="00C140F5">
      <w:pPr>
        <w:spacing w:line="240" w:lineRule="auto"/>
        <w:ind w:firstLine="720"/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Citi Bank, BNY Mellon (NYC)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 w:rsidRPr="00117D81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ab/>
        <w:t xml:space="preserve">    Spring 2025</w:t>
      </w:r>
    </w:p>
    <w:p w14:paraId="06CCFED2" w14:textId="77777777" w:rsidR="00C140F5" w:rsidRPr="006D0B46" w:rsidRDefault="00C140F5" w:rsidP="00C140F5">
      <w:pPr>
        <w:spacing w:line="240" w:lineRule="auto"/>
        <w:ind w:firstLine="720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JP Morgan Chase (Delaware)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   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Fall 2025</w:t>
      </w:r>
    </w:p>
    <w:p w14:paraId="0158688E" w14:textId="77777777" w:rsidR="00C140F5" w:rsidRPr="00056B6B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External Committee Member, SWSB Management Faculty Search Committee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Spring 2025</w:t>
      </w:r>
    </w:p>
    <w:p w14:paraId="37AFADC8" w14:textId="77777777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Sub-Committee Member for Finance, </w:t>
      </w:r>
      <w:r w:rsidRPr="0028526A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SWSB Advisory Council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Spring 2025</w:t>
      </w:r>
    </w:p>
    <w:p w14:paraId="69AAB336" w14:textId="77777777" w:rsidR="00C140F5" w:rsidRPr="00192C56" w:rsidRDefault="00C140F5" w:rsidP="00C140F5">
      <w:pPr>
        <w:spacing w:after="240"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>SWSB Saturday – Academic Session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  <w:t xml:space="preserve">      </w:t>
      </w:r>
      <w:r w:rsidRPr="00C84730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  <w:lang w:val="en-US"/>
        </w:rPr>
        <w:t>Spring 2025, Spring 2026</w:t>
      </w:r>
    </w:p>
    <w:p w14:paraId="54AA16F3" w14:textId="77777777" w:rsidR="00C140F5" w:rsidRPr="004A4A83" w:rsidRDefault="00C140F5" w:rsidP="00C140F5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 w:rsidRPr="004A4A83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lastRenderedPageBreak/>
        <w:t>University Service</w:t>
      </w:r>
    </w:p>
    <w:p w14:paraId="1C3F5D8B" w14:textId="77777777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Faculty Co-Director, GO Short Puerto Rico 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</w:t>
      </w:r>
      <w:r w:rsidRPr="008B5D57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Winter 2027</w:t>
      </w:r>
    </w:p>
    <w:p w14:paraId="45F45B3D" w14:textId="77777777" w:rsidR="00C140F5" w:rsidRPr="00475A70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ab/>
      </w:r>
      <w:r w:rsidRPr="00475A70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Site Visit 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  </w:t>
      </w:r>
      <w:r w:rsidRPr="00475A70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Winter 2026</w:t>
      </w:r>
    </w:p>
    <w:p w14:paraId="4A5D0069" w14:textId="563D063D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bookmarkStart w:id="4" w:name="_Hlk238993967"/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Early Advisor for </w:t>
      </w:r>
      <w:r w:rsidR="002320EE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31 incoming 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first-year </w:t>
      </w:r>
      <w:r w:rsidR="002320EE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students</w:t>
      </w:r>
      <w:bookmarkEnd w:id="4"/>
      <w:r w:rsidR="002320EE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Spring</w:t>
      </w:r>
      <w:proofErr w:type="gramEnd"/>
      <w:r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 xml:space="preserve"> 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6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–</w:t>
      </w:r>
      <w:r w:rsidRPr="00B903EC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Summer 2026</w:t>
      </w:r>
    </w:p>
    <w:p w14:paraId="6CE5A065" w14:textId="270C7BA8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 xml:space="preserve">Moderator, Careers in Finance and Banking </w:t>
      </w:r>
      <w:r w:rsidR="00B23276"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 xml:space="preserve">Panel 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>(Break Through)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  <w:t xml:space="preserve">    </w:t>
      </w:r>
      <w:r w:rsidRPr="00320966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  <w:lang w:val="en-US"/>
        </w:rPr>
        <w:t>Spring 2026</w:t>
      </w:r>
    </w:p>
    <w:p w14:paraId="4047443E" w14:textId="3658685A" w:rsidR="00C140F5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 w:rsidRPr="00CA1A41"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 xml:space="preserve">SU Success Day – Academic Panel Session 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</w:r>
      <w:r w:rsidR="00B23276"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 xml:space="preserve">      </w:t>
      </w:r>
      <w:r w:rsidR="00B23276" w:rsidRPr="00C84730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  <w:lang w:val="en-US"/>
        </w:rPr>
        <w:t>Spring 2025</w:t>
      </w:r>
      <w:r w:rsidR="00B23276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  <w:lang w:val="en-US"/>
        </w:rPr>
        <w:t>, Spring 2026</w:t>
      </w:r>
      <w:r w:rsidR="00B23276" w:rsidRPr="00C84730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  <w:lang w:val="en-US"/>
        </w:rPr>
        <w:tab/>
      </w:r>
    </w:p>
    <w:p w14:paraId="0911DA9D" w14:textId="77777777" w:rsidR="00C140F5" w:rsidRPr="0095765A" w:rsidRDefault="00C140F5" w:rsidP="00C140F5">
      <w:pPr>
        <w:spacing w:line="240" w:lineRule="auto"/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</w:pPr>
      <w:r w:rsidRPr="00C775CC"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>Build Your Bright Future (BYBF) - Open House</w:t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  <w:t xml:space="preserve">          </w:t>
      </w:r>
      <w:proofErr w:type="gramStart"/>
      <w:r>
        <w:rPr>
          <w:rFonts w:ascii="Times New Roman" w:eastAsia="Times New Roman" w:hAnsi="Times New Roman" w:cs="Times New Roman"/>
          <w:bCs/>
          <w:color w:val="1A1A1B"/>
          <w:sz w:val="24"/>
          <w:szCs w:val="24"/>
          <w:lang w:val="en-US"/>
        </w:rPr>
        <w:tab/>
        <w:t xml:space="preserve">  </w:t>
      </w:r>
      <w:r w:rsidRPr="0095765A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  <w:lang w:val="en-US"/>
        </w:rPr>
        <w:t>Fall</w:t>
      </w:r>
      <w:proofErr w:type="gramEnd"/>
      <w:r w:rsidRPr="0095765A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  <w:lang w:val="en-US"/>
        </w:rPr>
        <w:t xml:space="preserve"> 2024, Fall 2025</w:t>
      </w:r>
    </w:p>
    <w:p w14:paraId="00000027" w14:textId="2BD42EB7" w:rsidR="008C2CDB" w:rsidRPr="00C92933" w:rsidRDefault="003A4518" w:rsidP="00C140F5">
      <w:pPr>
        <w:spacing w:before="240"/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  <w:t>Professional Service</w:t>
      </w:r>
      <w:r w:rsidR="00000000">
        <w:pict w14:anchorId="5B268127">
          <v:rect id="_x0000_i1031" style="width:0;height:1.5pt" o:hralign="center" o:hrstd="t" o:hr="t" fillcolor="#a0a0a0" stroked="f"/>
        </w:pict>
      </w:r>
    </w:p>
    <w:p w14:paraId="00000028" w14:textId="5913E142" w:rsidR="008C2CDB" w:rsidRDefault="003A4518" w:rsidP="008D6B69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Re</w:t>
      </w:r>
      <w:r w:rsidR="004229DE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view</w:t>
      </w:r>
      <w:r w:rsidR="00C62E74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er</w:t>
      </w:r>
      <w:r w:rsidR="004229DE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 xml:space="preserve"> for Academic Journals</w:t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:</w:t>
      </w:r>
    </w:p>
    <w:p w14:paraId="727CBC26" w14:textId="77777777" w:rsidR="00854E05" w:rsidRDefault="00854E05" w:rsidP="008D6B69">
      <w:pPr>
        <w:spacing w:line="240" w:lineRule="auto"/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sectPr w:rsidR="00854E05" w:rsidSect="00FE3FDB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606C050" w14:textId="77777777" w:rsidR="00854E05" w:rsidRDefault="003A4518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>Journal of Banking and Finance</w:t>
      </w:r>
    </w:p>
    <w:p w14:paraId="77C75D89" w14:textId="77777777" w:rsidR="00691CCC" w:rsidRDefault="00854E05" w:rsidP="008D6B69">
      <w:pPr>
        <w:spacing w:line="240" w:lineRule="auto"/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</w:pPr>
      <w:r w:rsidRPr="00854E05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>Financial Review</w:t>
      </w:r>
    </w:p>
    <w:p w14:paraId="00000029" w14:textId="472769C0" w:rsidR="008C2CDB" w:rsidRPr="00854E05" w:rsidRDefault="00691CCC" w:rsidP="008D6B69">
      <w:pPr>
        <w:spacing w:line="240" w:lineRule="auto"/>
        <w:jc w:val="right"/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>Journal of Financial Research</w:t>
      </w: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854E05" w:rsidRPr="00854E05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854E05" w:rsidRPr="00854E05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854E05" w:rsidRPr="00854E05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854E05" w:rsidRPr="00854E05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854E05" w:rsidRPr="00854E05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854E05" w:rsidRPr="00854E05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446E94" w:rsidRPr="00854E05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 </w:t>
      </w:r>
    </w:p>
    <w:p w14:paraId="2D5D407F" w14:textId="4E6B37D2" w:rsidR="00854E05" w:rsidRPr="004229DE" w:rsidRDefault="004229DE" w:rsidP="008D6B69">
      <w:pPr>
        <w:spacing w:line="240" w:lineRule="auto"/>
        <w:ind w:left="2160"/>
        <w:jc w:val="center"/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          </w:t>
      </w:r>
      <w:r w:rsidR="00854E05" w:rsidRPr="004229D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>2022</w:t>
      </w:r>
      <w:r w:rsidRPr="004229D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– Present</w:t>
      </w:r>
    </w:p>
    <w:p w14:paraId="54158067" w14:textId="66C12D55" w:rsidR="00854E05" w:rsidRPr="004229DE" w:rsidRDefault="00854E05" w:rsidP="008D6B69">
      <w:pPr>
        <w:spacing w:line="240" w:lineRule="auto"/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ab/>
        <w:t xml:space="preserve"> </w:t>
      </w:r>
      <w:r w:rsidR="004229DE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                 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 </w:t>
      </w:r>
      <w:r w:rsidR="004229DE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</w:t>
      </w:r>
      <w:r w:rsidRPr="004229D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>2024</w:t>
      </w:r>
      <w:r w:rsidR="004229DE" w:rsidRPr="004229D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– Present</w:t>
      </w:r>
    </w:p>
    <w:p w14:paraId="73F6AAAA" w14:textId="54BB7325" w:rsidR="00691CCC" w:rsidRPr="004229DE" w:rsidRDefault="004229DE" w:rsidP="008D6B69">
      <w:pPr>
        <w:spacing w:line="240" w:lineRule="auto"/>
        <w:ind w:left="2160"/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</w:pPr>
      <w:bookmarkStart w:id="5" w:name="_Hlk230965674"/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          </w:t>
      </w:r>
      <w:r w:rsidR="00691CCC" w:rsidRPr="004229D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>2025</w:t>
      </w:r>
      <w:r w:rsidRPr="004229D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– Present</w:t>
      </w:r>
    </w:p>
    <w:bookmarkEnd w:id="5"/>
    <w:p w14:paraId="0BC87853" w14:textId="77777777" w:rsidR="00691CCC" w:rsidRDefault="00691CCC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</w:rPr>
      </w:pPr>
    </w:p>
    <w:p w14:paraId="364AF803" w14:textId="14DB81AE" w:rsidR="00691CCC" w:rsidRPr="00854E05" w:rsidRDefault="00691CCC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</w:rPr>
        <w:sectPr w:rsidR="00691CCC" w:rsidRPr="00854E05" w:rsidSect="00854E05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13D49CEE" w14:textId="623C02D0" w:rsidR="00622FE6" w:rsidRDefault="009476DE" w:rsidP="008D6B69">
      <w:pPr>
        <w:spacing w:line="240" w:lineRule="auto"/>
        <w:rPr>
          <w:rFonts w:ascii="Times New Roman" w:eastAsia="Times New Roman" w:hAnsi="Times New Roman" w:cs="Times New Roman"/>
          <w:b/>
          <w:b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A1A1B"/>
          <w:sz w:val="24"/>
          <w:szCs w:val="24"/>
        </w:rPr>
        <w:t>Presentations</w:t>
      </w:r>
      <w:r w:rsidR="001266D2">
        <w:rPr>
          <w:rFonts w:ascii="Times New Roman" w:eastAsia="Times New Roman" w:hAnsi="Times New Roman" w:cs="Times New Roman"/>
          <w:b/>
          <w:bCs/>
          <w:color w:val="1A1A1B"/>
          <w:sz w:val="24"/>
          <w:szCs w:val="24"/>
        </w:rPr>
        <w:t xml:space="preserve"> and Conferences</w:t>
      </w:r>
      <w:r>
        <w:rPr>
          <w:rFonts w:ascii="Times New Roman" w:eastAsia="Times New Roman" w:hAnsi="Times New Roman" w:cs="Times New Roman"/>
          <w:b/>
          <w:bCs/>
          <w:color w:val="1A1A1B"/>
          <w:sz w:val="24"/>
          <w:szCs w:val="24"/>
        </w:rPr>
        <w:t>:</w:t>
      </w:r>
    </w:p>
    <w:p w14:paraId="74133A0A" w14:textId="5B491B09" w:rsidR="009D0556" w:rsidRDefault="00D221A6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Pan, C.</w:t>
      </w:r>
      <w:r w:rsidR="002C0910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Van Ness, B., Van Ness</w:t>
      </w:r>
      <w:r w:rsidR="00F10B42">
        <w:rPr>
          <w:rFonts w:ascii="Times New Roman" w:eastAsia="Times New Roman" w:hAnsi="Times New Roman" w:cs="Times New Roman"/>
          <w:color w:val="1A1A1B"/>
          <w:sz w:val="24"/>
          <w:szCs w:val="24"/>
        </w:rPr>
        <w:t>, R.</w:t>
      </w:r>
      <w:r w:rsidR="002C0910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(Presenter)</w:t>
      </w:r>
      <w:r w:rsidR="00F10B42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, </w:t>
      </w:r>
      <w:r w:rsidR="00B373D1">
        <w:rPr>
          <w:rFonts w:ascii="Times New Roman" w:eastAsia="Times New Roman" w:hAnsi="Times New Roman" w:cs="Times New Roman"/>
          <w:color w:val="1A1A1B"/>
          <w:sz w:val="24"/>
          <w:szCs w:val="24"/>
        </w:rPr>
        <w:t>“</w:t>
      </w:r>
      <w:r w:rsidRPr="00D221A6">
        <w:rPr>
          <w:rFonts w:ascii="Times New Roman" w:eastAsia="Times New Roman" w:hAnsi="Times New Roman" w:cs="Times New Roman"/>
          <w:color w:val="1A1A1B"/>
          <w:sz w:val="24"/>
          <w:szCs w:val="24"/>
        </w:rPr>
        <w:t>Hidden Liquidity Puzzle: Bond ETFs versus Stock ETFs</w:t>
      </w:r>
      <w:r w:rsidR="00B373D1">
        <w:rPr>
          <w:rFonts w:ascii="Times New Roman" w:eastAsia="Times New Roman" w:hAnsi="Times New Roman" w:cs="Times New Roman"/>
          <w:color w:val="1A1A1B"/>
          <w:sz w:val="24"/>
          <w:szCs w:val="24"/>
        </w:rPr>
        <w:t>”</w:t>
      </w:r>
      <w:r w:rsidR="00BA1C1F">
        <w:rPr>
          <w:rFonts w:ascii="Times New Roman" w:eastAsia="Times New Roman" w:hAnsi="Times New Roman" w:cs="Times New Roman"/>
          <w:color w:val="1A1A1B"/>
          <w:sz w:val="24"/>
          <w:szCs w:val="24"/>
        </w:rPr>
        <w:t>,</w:t>
      </w:r>
      <w:r w:rsidR="00B373D1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</w:t>
      </w:r>
      <w:r w:rsidR="008736E6"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Financial Management Association (FMA) Annual Meeting,</w:t>
      </w:r>
      <w:r w:rsidR="009D055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Dallas, TX, 2024</w:t>
      </w:r>
    </w:p>
    <w:p w14:paraId="0DBC1CE8" w14:textId="1E9EFD2A" w:rsidR="002C0910" w:rsidRDefault="002C0910" w:rsidP="002C0910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Pan, C. (Presenter), Van Ness, B., Van Ness, R., “</w:t>
      </w:r>
      <w:r w:rsidRPr="002C0910">
        <w:rPr>
          <w:rFonts w:ascii="Times New Roman" w:eastAsia="Times New Roman" w:hAnsi="Times New Roman" w:cs="Times New Roman"/>
          <w:color w:val="1A1A1B"/>
          <w:sz w:val="24"/>
          <w:szCs w:val="24"/>
        </w:rPr>
        <w:t>Corporate Bond Trading around Unscheduled Corporate Events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”</w:t>
      </w:r>
      <w:r w:rsidR="00BA1C1F">
        <w:rPr>
          <w:rFonts w:ascii="Times New Roman" w:eastAsia="Times New Roman" w:hAnsi="Times New Roman" w:cs="Times New Roman"/>
          <w:color w:val="1A1A1B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</w:t>
      </w:r>
      <w:r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Financial Management Association (FMA) Annual Meeting,</w:t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Dallas, TX, 2024</w:t>
      </w:r>
    </w:p>
    <w:p w14:paraId="75F89412" w14:textId="77777777" w:rsidR="00BA1C1F" w:rsidRDefault="00F77DE2" w:rsidP="00BA1C1F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Discussant, </w:t>
      </w:r>
      <w:r w:rsidR="00BA1C1F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“</w:t>
      </w:r>
      <w:r w:rsidR="00BA1C1F" w:rsidRPr="00BA1C1F">
        <w:rPr>
          <w:rFonts w:ascii="Times New Roman" w:eastAsia="Times New Roman" w:hAnsi="Times New Roman" w:cs="Times New Roman"/>
          <w:color w:val="1A1A1B"/>
          <w:sz w:val="24"/>
          <w:szCs w:val="24"/>
        </w:rPr>
        <w:t>Cross ETF Arbitrage</w:t>
      </w:r>
      <w:r w:rsidR="00BA1C1F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”, </w:t>
      </w:r>
      <w:r w:rsidR="00BA1C1F"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Financial Management Association (FMA) Annual Meeting,</w:t>
      </w:r>
      <w:r w:rsidR="00BA1C1F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Dallas, TX, 2024</w:t>
      </w:r>
    </w:p>
    <w:p w14:paraId="54240AD0" w14:textId="77777777" w:rsidR="00833BCB" w:rsidRDefault="00833BCB" w:rsidP="00833BCB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Discussant, </w:t>
      </w:r>
      <w:r w:rsidRPr="00833BCB">
        <w:rPr>
          <w:rFonts w:ascii="Times New Roman" w:eastAsia="Times New Roman" w:hAnsi="Times New Roman" w:cs="Times New Roman"/>
          <w:color w:val="1A1A1B"/>
          <w:sz w:val="24"/>
          <w:szCs w:val="24"/>
        </w:rPr>
        <w:t>Regulatory changes, rating inflation, and bond yields: Evidence from split ratings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”, </w:t>
      </w:r>
      <w:r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Financial Management Association (FMA) Annual Meeting,</w:t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Dallas, TX, 2024</w:t>
      </w:r>
    </w:p>
    <w:p w14:paraId="0148A237" w14:textId="205A4376" w:rsidR="008736E6" w:rsidRDefault="00833BCB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Pan, C. (Presenter), Van Ness, B., Van Ness, R., “</w:t>
      </w:r>
      <w:r w:rsidRPr="002C0910">
        <w:rPr>
          <w:rFonts w:ascii="Times New Roman" w:eastAsia="Times New Roman" w:hAnsi="Times New Roman" w:cs="Times New Roman"/>
          <w:color w:val="1A1A1B"/>
          <w:sz w:val="24"/>
          <w:szCs w:val="24"/>
        </w:rPr>
        <w:t>Corporate Bond Trading around Unscheduled Corporate Events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”, Southern </w:t>
      </w:r>
      <w:r w:rsidR="008736E6"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Finance Association (SFA) Annual Meeting</w:t>
      </w:r>
      <w:r w:rsidR="00621A89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, </w:t>
      </w:r>
      <w:r w:rsidR="003D46A0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Palm Beach Gardens</w:t>
      </w:r>
      <w:r w:rsidR="00621A89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, FL, 2024</w:t>
      </w:r>
    </w:p>
    <w:p w14:paraId="5E969239" w14:textId="42595D37" w:rsidR="009F2AEA" w:rsidRDefault="00621A89" w:rsidP="009F2AEA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Discussant, “</w:t>
      </w:r>
      <w:r w:rsidR="009F2AEA" w:rsidRPr="009F2AEA">
        <w:rPr>
          <w:rFonts w:ascii="Times New Roman" w:eastAsia="Times New Roman" w:hAnsi="Times New Roman" w:cs="Times New Roman"/>
          <w:color w:val="1A1A1B"/>
          <w:sz w:val="24"/>
          <w:szCs w:val="24"/>
        </w:rPr>
        <w:t>Equity Exchange-Traded Funds and the Cost of Debt</w:t>
      </w:r>
      <w:r w:rsidR="009F2AEA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”, Southern </w:t>
      </w:r>
      <w:r w:rsidR="009F2AEA"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Finance Association (SFA) Annual Meeting</w:t>
      </w:r>
      <w:r w:rsidR="009F2AEA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, </w:t>
      </w:r>
      <w:r w:rsidR="003D46A0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Palm Beach Gardens</w:t>
      </w:r>
      <w:r w:rsidR="009F2AEA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, FL, 2024</w:t>
      </w:r>
    </w:p>
    <w:p w14:paraId="36539673" w14:textId="1995ACBE" w:rsidR="00C95CFF" w:rsidRDefault="00C95CFF" w:rsidP="009F2AEA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Pan, C. (Presenter), Van Ness, B., Van Ness, R., “</w:t>
      </w:r>
      <w:r w:rsidRPr="00D221A6">
        <w:rPr>
          <w:rFonts w:ascii="Times New Roman" w:eastAsia="Times New Roman" w:hAnsi="Times New Roman" w:cs="Times New Roman"/>
          <w:color w:val="1A1A1B"/>
          <w:sz w:val="24"/>
          <w:szCs w:val="24"/>
        </w:rPr>
        <w:t>Hidden Liquidity Puzzle: Bond ETFs versus Stock ETFs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”, </w:t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SWSB Faculty Research Luncheon, Fall 2024</w:t>
      </w:r>
    </w:p>
    <w:p w14:paraId="02F16796" w14:textId="4854FAA5" w:rsidR="00C95CFF" w:rsidRDefault="00C95CFF" w:rsidP="009F2AEA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Pan, C. (Presenter), Van Ness, B., Van Ness, R., “Convertible Bond Trading”, </w:t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SWSB Faculty Research Luncheon, Fall 2025</w:t>
      </w:r>
    </w:p>
    <w:p w14:paraId="67C546E9" w14:textId="07FE940C" w:rsidR="007222D7" w:rsidRDefault="007222D7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Pan, C. (Presenter), Van Ness, B., Van Ness, R., “</w:t>
      </w:r>
      <w:r w:rsidRPr="00D221A6">
        <w:rPr>
          <w:rFonts w:ascii="Times New Roman" w:eastAsia="Times New Roman" w:hAnsi="Times New Roman" w:cs="Times New Roman"/>
          <w:color w:val="1A1A1B"/>
          <w:sz w:val="24"/>
          <w:szCs w:val="24"/>
        </w:rPr>
        <w:t>Hidden Liquidity Puzzle: Bond ETFs versus Stock ETFs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”, </w:t>
      </w:r>
      <w:r w:rsidR="00312DA0"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Eastern Finance Association (EFA)</w:t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Annual Meeting</w:t>
      </w:r>
      <w:r w:rsidR="00312DA0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,</w:t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Philadelphia, PA, 2025</w:t>
      </w:r>
      <w:r w:rsidR="00312DA0"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</w:t>
      </w:r>
    </w:p>
    <w:p w14:paraId="516C72CB" w14:textId="0CE59F6D" w:rsidR="00CA0AC3" w:rsidRDefault="007222D7" w:rsidP="00CA0AC3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Discussant, “</w:t>
      </w:r>
      <w:r w:rsidR="00CA0AC3" w:rsidRPr="00CA0AC3">
        <w:rPr>
          <w:rFonts w:ascii="Times New Roman" w:eastAsia="Times New Roman" w:hAnsi="Times New Roman" w:cs="Times New Roman"/>
          <w:color w:val="1A1A1B"/>
          <w:sz w:val="24"/>
          <w:szCs w:val="24"/>
        </w:rPr>
        <w:t>Time Out for Trading</w:t>
      </w:r>
      <w:r w:rsidR="00CA0AC3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”, </w:t>
      </w:r>
      <w:r w:rsidR="00CA0AC3"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Eastern Finance Association (EFA)</w:t>
      </w:r>
      <w:r w:rsidR="00CA0AC3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Annual Meeting, Philadelphia, PA, 2025</w:t>
      </w:r>
    </w:p>
    <w:p w14:paraId="3D45551F" w14:textId="77777777" w:rsidR="00D3150A" w:rsidRDefault="00CA0AC3" w:rsidP="00D3150A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Session Chair, “</w:t>
      </w:r>
      <w:r w:rsidR="00D3150A" w:rsidRPr="00D3150A">
        <w:rPr>
          <w:rFonts w:ascii="Times New Roman" w:eastAsia="Times New Roman" w:hAnsi="Times New Roman" w:cs="Times New Roman"/>
          <w:color w:val="1A1A1B"/>
          <w:sz w:val="24"/>
          <w:szCs w:val="24"/>
        </w:rPr>
        <w:t>Market Microstructure Session</w:t>
      </w:r>
      <w:r w:rsidR="00D3150A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”, </w:t>
      </w:r>
      <w:r w:rsidR="00D3150A"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Eastern Finance Association (EFA)</w:t>
      </w:r>
      <w:r w:rsidR="00D3150A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Annual Meeting, Philadelphia, PA, 2025</w:t>
      </w:r>
    </w:p>
    <w:p w14:paraId="5BFE37CC" w14:textId="77777777" w:rsidR="00535CAF" w:rsidRDefault="00535CAF" w:rsidP="00535CAF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Discussant, “</w:t>
      </w:r>
      <w:r w:rsidRPr="00BC1575">
        <w:rPr>
          <w:rFonts w:ascii="Times New Roman" w:eastAsia="Times New Roman" w:hAnsi="Times New Roman" w:cs="Times New Roman"/>
          <w:color w:val="1A1A1B"/>
          <w:sz w:val="24"/>
          <w:szCs w:val="24"/>
        </w:rPr>
        <w:t>Management Forecasts and Selective Hedging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”, </w:t>
      </w:r>
      <w:r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Financial Management Association (FMA) Annual Meeting,</w:t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Vancouver, Canada, 2025</w:t>
      </w:r>
    </w:p>
    <w:p w14:paraId="1BE09DBE" w14:textId="7E888463" w:rsidR="00857380" w:rsidRDefault="008F5F2E" w:rsidP="00857380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Session Chair, </w:t>
      </w:r>
      <w:r w:rsidR="00857380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“</w:t>
      </w:r>
      <w:r w:rsidR="00857380" w:rsidRPr="00857380">
        <w:rPr>
          <w:rFonts w:ascii="Times New Roman" w:eastAsia="Times New Roman" w:hAnsi="Times New Roman" w:cs="Times New Roman"/>
          <w:color w:val="1A1A1B"/>
          <w:sz w:val="24"/>
          <w:szCs w:val="24"/>
        </w:rPr>
        <w:t>Macro Asset Pricing 1 Session</w:t>
      </w:r>
      <w:r w:rsidR="00857380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”, </w:t>
      </w:r>
      <w:r w:rsidR="00857380"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Financial Management Association (FMA) Annual Meeting,</w:t>
      </w:r>
      <w:r w:rsidR="00857380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Vancouver, Canada, 202</w:t>
      </w:r>
      <w:r w:rsidR="00BC1575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5</w:t>
      </w:r>
    </w:p>
    <w:p w14:paraId="50370774" w14:textId="0C54E5B2" w:rsidR="00535CAF" w:rsidRDefault="00535CAF" w:rsidP="00857380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Discussant, “</w:t>
      </w:r>
      <w:r w:rsidR="00C95CFF" w:rsidRPr="00C95CFF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Do Tick Sizes Need to be Regulated? Evidence From the Bitcoin Market</w:t>
      </w:r>
      <w:r w:rsidR="00C95CFF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”, </w:t>
      </w:r>
      <w:r w:rsidR="00C95CFF"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Eastern Finance Association (EFA)</w:t>
      </w:r>
      <w:r w:rsidR="00C95CFF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Annual Meeting, Asheville, NC, 2026</w:t>
      </w:r>
    </w:p>
    <w:p w14:paraId="7855B36D" w14:textId="41EA5D63" w:rsidR="00D3150A" w:rsidRPr="00D3150A" w:rsidRDefault="00C179B1" w:rsidP="00D3150A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lastRenderedPageBreak/>
        <w:t>Session Chair, “</w:t>
      </w:r>
      <w:r w:rsidRPr="00C179B1">
        <w:rPr>
          <w:rFonts w:ascii="Times New Roman" w:eastAsia="Times New Roman" w:hAnsi="Times New Roman" w:cs="Times New Roman"/>
          <w:color w:val="1A1A1B"/>
          <w:sz w:val="24"/>
          <w:szCs w:val="24"/>
        </w:rPr>
        <w:t>Behavioral Finance - Trading Biases Session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”, </w:t>
      </w:r>
      <w:r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Eastern Finance Association (EFA)</w:t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 Annual Meeting, Asheville, NC, 2026</w:t>
      </w:r>
    </w:p>
    <w:p w14:paraId="4BCE1220" w14:textId="61A8DD6C" w:rsidR="00622FE6" w:rsidRPr="00622FE6" w:rsidRDefault="00622FE6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ab/>
      </w:r>
      <w:r w:rsidR="005A2603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       </w:t>
      </w:r>
      <w:r w:rsidR="00446E94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 </w:t>
      </w:r>
      <w:r w:rsidR="005A2603">
        <w:rPr>
          <w:rFonts w:ascii="Times New Roman" w:eastAsia="Times New Roman" w:hAnsi="Times New Roman" w:cs="Times New Roman"/>
          <w:color w:val="1A1A1B"/>
          <w:sz w:val="24"/>
          <w:szCs w:val="24"/>
        </w:rPr>
        <w:t xml:space="preserve">  </w:t>
      </w:r>
    </w:p>
    <w:p w14:paraId="54AA44F9" w14:textId="3C699BCB" w:rsidR="004E4851" w:rsidRPr="0021746B" w:rsidRDefault="004E4851" w:rsidP="008D6B69">
      <w:pPr>
        <w:spacing w:line="240" w:lineRule="auto"/>
        <w:rPr>
          <w:rFonts w:ascii="Times New Roman" w:eastAsia="Times New Roman" w:hAnsi="Times New Roman" w:cs="Times New Roman"/>
          <w:b/>
          <w:iCs/>
          <w:color w:val="1A1A1B"/>
          <w:sz w:val="24"/>
          <w:szCs w:val="24"/>
        </w:rPr>
      </w:pPr>
      <w:r w:rsidRPr="0021746B">
        <w:rPr>
          <w:rFonts w:ascii="Times New Roman" w:eastAsia="Times New Roman" w:hAnsi="Times New Roman" w:cs="Times New Roman"/>
          <w:b/>
          <w:iCs/>
          <w:color w:val="1A1A1B"/>
          <w:sz w:val="24"/>
          <w:szCs w:val="24"/>
        </w:rPr>
        <w:t>Professional Affiliations</w:t>
      </w:r>
      <w:r w:rsidR="0021746B">
        <w:rPr>
          <w:rFonts w:ascii="Times New Roman" w:eastAsia="Times New Roman" w:hAnsi="Times New Roman" w:cs="Times New Roman"/>
          <w:b/>
          <w:iCs/>
          <w:color w:val="1A1A1B"/>
          <w:sz w:val="24"/>
          <w:szCs w:val="24"/>
        </w:rPr>
        <w:t>:</w:t>
      </w:r>
    </w:p>
    <w:p w14:paraId="73DC2A26" w14:textId="72F1FCD4" w:rsidR="007A1113" w:rsidRPr="004438D0" w:rsidRDefault="007A1113" w:rsidP="008D6B69">
      <w:pPr>
        <w:spacing w:line="240" w:lineRule="auto"/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American Finance Association </w:t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ab/>
      </w:r>
      <w:bookmarkStart w:id="6" w:name="_Hlk230965729"/>
      <w:r w:rsidRPr="007A1113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          202</w:t>
      </w:r>
      <w:r w:rsidR="004438D0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>2</w:t>
      </w:r>
      <w:r w:rsidRPr="007A1113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– Present</w:t>
      </w:r>
      <w:bookmarkEnd w:id="6"/>
    </w:p>
    <w:p w14:paraId="2F2F7B66" w14:textId="1A6E06BB" w:rsidR="004E4851" w:rsidRDefault="004E4851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 xml:space="preserve">Financial Management Association </w:t>
      </w:r>
      <w:r w:rsidR="004438D0" w:rsidRPr="007A1113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       </w:t>
      </w:r>
      <w:r w:rsidR="004438D0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4438D0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4438D0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4438D0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4438D0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  <w:t xml:space="preserve">        </w:t>
      </w:r>
      <w:r w:rsidR="004438D0" w:rsidRPr="007A1113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  202</w:t>
      </w:r>
      <w:r w:rsidR="004438D0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>2</w:t>
      </w:r>
      <w:r w:rsidR="004438D0" w:rsidRPr="007A1113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– Present</w:t>
      </w:r>
    </w:p>
    <w:p w14:paraId="629E1C4C" w14:textId="03B2D28F" w:rsidR="00B94FEE" w:rsidRDefault="00B94FEE" w:rsidP="00B94FEE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Southern Finance Association</w:t>
      </w:r>
      <w:r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ab/>
        <w:t xml:space="preserve"> </w:t>
      </w:r>
      <w:r w:rsidRPr="007A1113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  <w:t xml:space="preserve">       </w:t>
      </w:r>
      <w:r w:rsidRPr="007A1113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</w:t>
      </w:r>
      <w:r w:rsidRPr="007A1113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202</w:t>
      </w:r>
      <w:r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>3</w:t>
      </w:r>
      <w:r w:rsidRPr="007A1113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– Present</w:t>
      </w:r>
    </w:p>
    <w:p w14:paraId="6761BEB2" w14:textId="5400C166" w:rsidR="007A1113" w:rsidRDefault="007A1113" w:rsidP="008D6B69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</w:pPr>
      <w:r w:rsidRPr="008736E6">
        <w:rPr>
          <w:rFonts w:ascii="Times New Roman" w:eastAsia="Times New Roman" w:hAnsi="Times New Roman" w:cs="Times New Roman"/>
          <w:color w:val="1A1A1B"/>
          <w:sz w:val="24"/>
          <w:szCs w:val="24"/>
          <w:lang w:val="en-US"/>
        </w:rPr>
        <w:t>Eastern Finance Association</w:t>
      </w:r>
      <w:r w:rsidR="00B94FEE" w:rsidRPr="007A1113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        </w:t>
      </w:r>
      <w:r w:rsidR="00B94FE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B94FE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B94FE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B94FE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B94FE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</w:r>
      <w:r w:rsidR="00B94FEE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ab/>
        <w:t xml:space="preserve">         </w:t>
      </w:r>
      <w:r w:rsidR="00B94FEE" w:rsidRPr="007A1113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 202</w:t>
      </w:r>
      <w:r w:rsidR="00DC02B2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>4</w:t>
      </w:r>
      <w:r w:rsidR="00B94FEE" w:rsidRPr="007A1113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 xml:space="preserve"> – Present</w:t>
      </w:r>
    </w:p>
    <w:p w14:paraId="27E2F568" w14:textId="77777777" w:rsidR="004E4851" w:rsidRDefault="004E4851" w:rsidP="008D6B69">
      <w:pPr>
        <w:spacing w:line="240" w:lineRule="auto"/>
        <w:rPr>
          <w:rFonts w:ascii="Times New Roman" w:eastAsia="Times New Roman" w:hAnsi="Times New Roman" w:cs="Times New Roman"/>
          <w:b/>
          <w:i/>
          <w:color w:val="1A1A1B"/>
          <w:sz w:val="24"/>
          <w:szCs w:val="24"/>
        </w:rPr>
      </w:pPr>
    </w:p>
    <w:p w14:paraId="754F16B3" w14:textId="0D717536" w:rsidR="006C676E" w:rsidRDefault="006C676E" w:rsidP="008D6B69">
      <w:pPr>
        <w:spacing w:line="240" w:lineRule="auto"/>
        <w:rPr>
          <w:rFonts w:ascii="Times New Roman" w:eastAsia="Times New Roman" w:hAnsi="Times New Roman" w:cs="Times New Roman"/>
          <w:b/>
          <w:i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1A1A1B"/>
          <w:sz w:val="24"/>
          <w:szCs w:val="24"/>
        </w:rPr>
        <w:t>The Financial Review</w:t>
      </w:r>
    </w:p>
    <w:p w14:paraId="0456C97C" w14:textId="52951593" w:rsidR="009E0750" w:rsidRDefault="006C676E" w:rsidP="0021746B">
      <w:pPr>
        <w:spacing w:line="240" w:lineRule="auto"/>
        <w:jc w:val="right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sectPr w:rsidR="009E0750" w:rsidSect="009E075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>Assistant to the Editors</w:t>
      </w:r>
      <w:r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 w:rsidR="009E0750"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 w:rsidR="009E0750"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 w:rsidR="009E0750"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 w:rsidR="009E0750">
        <w:rPr>
          <w:rFonts w:ascii="Times New Roman" w:eastAsia="Times New Roman" w:hAnsi="Times New Roman" w:cs="Times New Roman"/>
          <w:i/>
          <w:color w:val="1A1A1B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  <w:r w:rsidR="009E0750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 xml:space="preserve">        </w:t>
      </w:r>
      <w:r w:rsidR="0021746B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 xml:space="preserve"> </w:t>
      </w:r>
      <w:r w:rsidR="009E0750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 xml:space="preserve">  </w:t>
      </w:r>
      <w:r w:rsidR="009E0750" w:rsidRPr="0021746B">
        <w:rPr>
          <w:rFonts w:ascii="Times New Roman" w:eastAsia="Times New Roman" w:hAnsi="Times New Roman" w:cs="Times New Roman"/>
          <w:bCs/>
          <w:i/>
          <w:iCs/>
          <w:color w:val="1A1A1B"/>
          <w:sz w:val="24"/>
          <w:szCs w:val="24"/>
        </w:rPr>
        <w:t>Nov.</w:t>
      </w:r>
      <w:r w:rsidR="009E0750" w:rsidRPr="0021746B">
        <w:rPr>
          <w:rFonts w:ascii="Times New Roman" w:eastAsia="Times New Roman" w:hAnsi="Times New Roman" w:cs="Times New Roman"/>
          <w:b/>
          <w:i/>
          <w:iCs/>
          <w:color w:val="1A1A1B"/>
          <w:sz w:val="24"/>
          <w:szCs w:val="24"/>
        </w:rPr>
        <w:t xml:space="preserve"> </w:t>
      </w:r>
      <w:r w:rsidR="009E0750" w:rsidRPr="0021746B">
        <w:rPr>
          <w:rFonts w:ascii="Times New Roman" w:eastAsia="Times New Roman" w:hAnsi="Times New Roman" w:cs="Times New Roman"/>
          <w:i/>
          <w:iCs/>
          <w:color w:val="1A1A1B"/>
          <w:sz w:val="24"/>
          <w:szCs w:val="24"/>
        </w:rPr>
        <w:t>2021 – Apr. 2024</w:t>
      </w: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ab/>
      </w:r>
    </w:p>
    <w:p w14:paraId="3FB76F23" w14:textId="77777777" w:rsidR="003C350C" w:rsidRDefault="003C350C" w:rsidP="008D6B69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</w:p>
    <w:p w14:paraId="52274EE9" w14:textId="0D53C584" w:rsidR="00467C92" w:rsidRPr="00C92933" w:rsidRDefault="00467C92" w:rsidP="00467C92">
      <w:pPr>
        <w:spacing w:before="240"/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A1A1B"/>
          <w:sz w:val="28"/>
          <w:szCs w:val="28"/>
        </w:rPr>
        <w:t>References</w:t>
      </w:r>
      <w:r w:rsidR="00000000">
        <w:pict w14:anchorId="6F8EBE4C">
          <v:rect id="_x0000_i1032" style="width:0;height:1.5pt" o:hralign="center" o:hrstd="t" o:hr="t" fillcolor="#a0a0a0" stroked="f"/>
        </w:pict>
      </w:r>
    </w:p>
    <w:p w14:paraId="0B03020A" w14:textId="187D25A0" w:rsidR="00467C92" w:rsidRDefault="00467C92" w:rsidP="00467C92">
      <w:pP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 xml:space="preserve">Robert Van Ness </w:t>
      </w:r>
    </w:p>
    <w:p w14:paraId="69345F3A" w14:textId="2BCAF12A" w:rsidR="00467C92" w:rsidRDefault="00467C92" w:rsidP="00467C92">
      <w:p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Director of Graduate Programs</w:t>
      </w:r>
    </w:p>
    <w:p w14:paraId="19361CD3" w14:textId="77777777" w:rsidR="00467C92" w:rsidRDefault="00467C92" w:rsidP="00467C92">
      <w:p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Bruce Moore Chair and Distinguished Professor of Finance</w:t>
      </w:r>
    </w:p>
    <w:p w14:paraId="4BFC7B95" w14:textId="77777777" w:rsidR="00467C92" w:rsidRDefault="00467C92" w:rsidP="00467C92">
      <w:p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School of Business Administration</w:t>
      </w:r>
    </w:p>
    <w:p w14:paraId="301DCE0F" w14:textId="77777777" w:rsidR="00467C92" w:rsidRDefault="00467C92" w:rsidP="00467C92">
      <w:p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University of Mississippi</w:t>
      </w:r>
    </w:p>
    <w:p w14:paraId="0276E181" w14:textId="77777777" w:rsidR="00467C92" w:rsidRDefault="00467C92" w:rsidP="00467C92">
      <w:p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662-915-6940</w:t>
      </w:r>
    </w:p>
    <w:p w14:paraId="25B5D35A" w14:textId="77777777" w:rsidR="00467C92" w:rsidRDefault="00467C92" w:rsidP="00467C9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r</w:t>
      </w:r>
      <w:hyperlink r:id="rId18">
        <w:r>
          <w:rPr>
            <w:rFonts w:ascii="Times New Roman" w:eastAsia="Times New Roman" w:hAnsi="Times New Roman" w:cs="Times New Roman"/>
            <w:sz w:val="24"/>
            <w:szCs w:val="24"/>
          </w:rPr>
          <w:t>vanness@bus.olemiss.edu</w:t>
        </w:r>
      </w:hyperlink>
    </w:p>
    <w:p w14:paraId="4B79F418" w14:textId="77777777" w:rsidR="00467C92" w:rsidRDefault="00467C92" w:rsidP="00467C92">
      <w:pP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</w:p>
    <w:p w14:paraId="290E2A94" w14:textId="77777777" w:rsidR="005C048E" w:rsidRDefault="005C048E" w:rsidP="005C048E">
      <w:pP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Bonnie Van Ness</w:t>
      </w:r>
    </w:p>
    <w:p w14:paraId="1F84427D" w14:textId="77777777" w:rsidR="005C048E" w:rsidRDefault="005C048E" w:rsidP="005C048E">
      <w:p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Chair of the Department of Finance</w:t>
      </w:r>
    </w:p>
    <w:p w14:paraId="2FF77D45" w14:textId="77777777" w:rsidR="005C048E" w:rsidRDefault="005C048E" w:rsidP="005C048E">
      <w:p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Otho Smith Professor of Finance</w:t>
      </w:r>
    </w:p>
    <w:p w14:paraId="448D7AF6" w14:textId="77777777" w:rsidR="005C048E" w:rsidRDefault="005C048E" w:rsidP="005C048E">
      <w:p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School of Business Administration</w:t>
      </w:r>
    </w:p>
    <w:p w14:paraId="02B3005E" w14:textId="77777777" w:rsidR="005C048E" w:rsidRDefault="005C048E" w:rsidP="005C048E">
      <w:p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University of Mississippi</w:t>
      </w:r>
    </w:p>
    <w:p w14:paraId="2821D730" w14:textId="77777777" w:rsidR="005C048E" w:rsidRDefault="005C048E" w:rsidP="005C048E">
      <w:pPr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662-915-6749</w:t>
      </w:r>
    </w:p>
    <w:p w14:paraId="35491964" w14:textId="77777777" w:rsidR="005C048E" w:rsidRDefault="005C048E" w:rsidP="005C048E">
      <w:pPr>
        <w:rPr>
          <w:rFonts w:ascii="Times New Roman" w:eastAsia="Times New Roman" w:hAnsi="Times New Roman" w:cs="Times New Roman"/>
          <w:sz w:val="24"/>
          <w:szCs w:val="24"/>
        </w:rPr>
      </w:pPr>
      <w:hyperlink r:id="rId19">
        <w:r>
          <w:rPr>
            <w:rFonts w:ascii="Times New Roman" w:eastAsia="Times New Roman" w:hAnsi="Times New Roman" w:cs="Times New Roman"/>
            <w:sz w:val="24"/>
            <w:szCs w:val="24"/>
          </w:rPr>
          <w:t>bvanness@bus.olemiss.edu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5FF0B6" w14:textId="77777777" w:rsidR="005C048E" w:rsidRDefault="005C048E" w:rsidP="005C048E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</w:p>
    <w:p w14:paraId="0BA258BA" w14:textId="77777777" w:rsidR="005C048E" w:rsidRPr="007E47C0" w:rsidRDefault="005C048E" w:rsidP="005C048E">
      <w:pPr>
        <w:spacing w:line="240" w:lineRule="auto"/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</w:pPr>
      <w:r w:rsidRPr="007E47C0">
        <w:rPr>
          <w:rFonts w:ascii="Times New Roman" w:eastAsia="Times New Roman" w:hAnsi="Times New Roman" w:cs="Times New Roman"/>
          <w:b/>
          <w:color w:val="1A1A1B"/>
          <w:sz w:val="24"/>
          <w:szCs w:val="24"/>
        </w:rPr>
        <w:t>Michael Pagano</w:t>
      </w:r>
    </w:p>
    <w:p w14:paraId="6E328C8B" w14:textId="77777777" w:rsidR="005C048E" w:rsidRPr="00467C92" w:rsidRDefault="005C048E" w:rsidP="005C048E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  <w:r w:rsidRPr="007E47C0"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  <w:t>The Robert J. and Mary Ellen Darretta Endowed Chair in Finance</w:t>
      </w:r>
    </w:p>
    <w:p w14:paraId="24469A72" w14:textId="77777777" w:rsidR="005C048E" w:rsidRDefault="005C048E" w:rsidP="005C04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E47C0">
        <w:rPr>
          <w:rFonts w:ascii="Times New Roman" w:hAnsi="Times New Roman" w:cs="Times New Roman"/>
          <w:sz w:val="24"/>
          <w:szCs w:val="24"/>
        </w:rPr>
        <w:t>Villanova School of Business</w:t>
      </w:r>
    </w:p>
    <w:p w14:paraId="439FDB42" w14:textId="77777777" w:rsidR="005C048E" w:rsidRDefault="005C048E" w:rsidP="005C048E">
      <w:pPr>
        <w:spacing w:line="240" w:lineRule="auto"/>
        <w:rPr>
          <w:rFonts w:ascii="Times New Roman" w:eastAsia="Times New Roman" w:hAnsi="Times New Roman" w:cs="Times New Roman"/>
          <w:color w:val="1A1A1B"/>
          <w:sz w:val="24"/>
          <w:szCs w:val="24"/>
        </w:rPr>
      </w:pPr>
      <w:r w:rsidRPr="007E47C0">
        <w:rPr>
          <w:rFonts w:ascii="Times New Roman" w:hAnsi="Times New Roman" w:cs="Times New Roman"/>
          <w:sz w:val="24"/>
          <w:szCs w:val="24"/>
        </w:rPr>
        <w:t>Villanova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A1A1B"/>
          <w:sz w:val="24"/>
          <w:szCs w:val="24"/>
        </w:rPr>
        <w:t>University</w:t>
      </w:r>
    </w:p>
    <w:p w14:paraId="66AB56A1" w14:textId="77777777" w:rsidR="005C048E" w:rsidRDefault="005C048E" w:rsidP="005C04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0B5">
        <w:rPr>
          <w:rFonts w:ascii="Times New Roman" w:hAnsi="Times New Roman" w:cs="Times New Roman"/>
          <w:sz w:val="24"/>
          <w:szCs w:val="24"/>
        </w:rPr>
        <w:t>610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B60B5">
        <w:rPr>
          <w:rFonts w:ascii="Times New Roman" w:hAnsi="Times New Roman" w:cs="Times New Roman"/>
          <w:sz w:val="24"/>
          <w:szCs w:val="24"/>
        </w:rPr>
        <w:t>519-4389</w:t>
      </w:r>
    </w:p>
    <w:p w14:paraId="56274EA8" w14:textId="77777777" w:rsidR="005C048E" w:rsidRPr="007E47C0" w:rsidRDefault="005C048E" w:rsidP="005C04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60B5">
        <w:rPr>
          <w:rFonts w:ascii="Times New Roman" w:hAnsi="Times New Roman" w:cs="Times New Roman"/>
          <w:sz w:val="24"/>
          <w:szCs w:val="24"/>
        </w:rPr>
        <w:t>michael.pagano@villanova.edu</w:t>
      </w:r>
    </w:p>
    <w:p w14:paraId="659CD3FD" w14:textId="77777777" w:rsidR="003C350C" w:rsidRDefault="003C350C" w:rsidP="008D6B69">
      <w:pPr>
        <w:spacing w:line="240" w:lineRule="auto"/>
        <w:rPr>
          <w:rFonts w:ascii="Times New Roman" w:eastAsia="Times New Roman" w:hAnsi="Times New Roman" w:cs="Times New Roman"/>
          <w:bCs/>
          <w:color w:val="1A1A1B"/>
          <w:sz w:val="24"/>
          <w:szCs w:val="24"/>
        </w:rPr>
      </w:pPr>
    </w:p>
    <w:p w14:paraId="7BE6987F" w14:textId="502B00D7" w:rsidR="008B60B5" w:rsidRPr="007E47C0" w:rsidRDefault="008B60B5" w:rsidP="008D6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8B60B5" w:rsidRPr="007E47C0" w:rsidSect="00467C92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CE4"/>
    <w:multiLevelType w:val="multilevel"/>
    <w:tmpl w:val="876498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D2202E"/>
    <w:multiLevelType w:val="multilevel"/>
    <w:tmpl w:val="9CC0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F1846"/>
    <w:multiLevelType w:val="multilevel"/>
    <w:tmpl w:val="F0049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66050A"/>
    <w:multiLevelType w:val="hybridMultilevel"/>
    <w:tmpl w:val="8708A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43D1D"/>
    <w:multiLevelType w:val="hybridMultilevel"/>
    <w:tmpl w:val="7380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E3633"/>
    <w:multiLevelType w:val="hybridMultilevel"/>
    <w:tmpl w:val="19A6577A"/>
    <w:lvl w:ilvl="0" w:tplc="41362E1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E242D7"/>
    <w:multiLevelType w:val="multilevel"/>
    <w:tmpl w:val="ED7A1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0898925">
    <w:abstractNumId w:val="6"/>
  </w:num>
  <w:num w:numId="2" w16cid:durableId="654115611">
    <w:abstractNumId w:val="2"/>
  </w:num>
  <w:num w:numId="3" w16cid:durableId="1288201016">
    <w:abstractNumId w:val="0"/>
  </w:num>
  <w:num w:numId="4" w16cid:durableId="1718239484">
    <w:abstractNumId w:val="3"/>
  </w:num>
  <w:num w:numId="5" w16cid:durableId="676232705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202913616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08934664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842549845">
    <w:abstractNumId w:val="4"/>
  </w:num>
  <w:num w:numId="9" w16cid:durableId="894901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CDB"/>
    <w:rsid w:val="00015396"/>
    <w:rsid w:val="00017851"/>
    <w:rsid w:val="00056B6B"/>
    <w:rsid w:val="00057C92"/>
    <w:rsid w:val="00091464"/>
    <w:rsid w:val="000947C4"/>
    <w:rsid w:val="00094BF3"/>
    <w:rsid w:val="000A0B5F"/>
    <w:rsid w:val="000A4988"/>
    <w:rsid w:val="000A6C7B"/>
    <w:rsid w:val="000E673B"/>
    <w:rsid w:val="00117D81"/>
    <w:rsid w:val="001266D2"/>
    <w:rsid w:val="00166A8F"/>
    <w:rsid w:val="001A126B"/>
    <w:rsid w:val="001D4F5B"/>
    <w:rsid w:val="001E611B"/>
    <w:rsid w:val="001F42BA"/>
    <w:rsid w:val="00205F4E"/>
    <w:rsid w:val="0021746B"/>
    <w:rsid w:val="00227DFD"/>
    <w:rsid w:val="002320EE"/>
    <w:rsid w:val="0023755A"/>
    <w:rsid w:val="0028284D"/>
    <w:rsid w:val="0028526A"/>
    <w:rsid w:val="00294F07"/>
    <w:rsid w:val="0029720E"/>
    <w:rsid w:val="002C0910"/>
    <w:rsid w:val="002F2BAB"/>
    <w:rsid w:val="003119CC"/>
    <w:rsid w:val="00312DA0"/>
    <w:rsid w:val="00345DB0"/>
    <w:rsid w:val="003476BA"/>
    <w:rsid w:val="0035283D"/>
    <w:rsid w:val="00372E14"/>
    <w:rsid w:val="003736A1"/>
    <w:rsid w:val="00382F93"/>
    <w:rsid w:val="00386BD5"/>
    <w:rsid w:val="00392390"/>
    <w:rsid w:val="003A3C7A"/>
    <w:rsid w:val="003A4518"/>
    <w:rsid w:val="003B48D1"/>
    <w:rsid w:val="003C350C"/>
    <w:rsid w:val="003D2E1B"/>
    <w:rsid w:val="003D46A0"/>
    <w:rsid w:val="003F388D"/>
    <w:rsid w:val="00402E16"/>
    <w:rsid w:val="004229DE"/>
    <w:rsid w:val="004363B4"/>
    <w:rsid w:val="004438D0"/>
    <w:rsid w:val="004463B0"/>
    <w:rsid w:val="00446E94"/>
    <w:rsid w:val="00447FDB"/>
    <w:rsid w:val="00464729"/>
    <w:rsid w:val="00467C92"/>
    <w:rsid w:val="00486941"/>
    <w:rsid w:val="004D1F4B"/>
    <w:rsid w:val="004D4B1A"/>
    <w:rsid w:val="004E3451"/>
    <w:rsid w:val="004E4851"/>
    <w:rsid w:val="004F3549"/>
    <w:rsid w:val="0051348C"/>
    <w:rsid w:val="00516299"/>
    <w:rsid w:val="00516C8A"/>
    <w:rsid w:val="00535CAF"/>
    <w:rsid w:val="005A2603"/>
    <w:rsid w:val="005C048E"/>
    <w:rsid w:val="005C11CE"/>
    <w:rsid w:val="005D6879"/>
    <w:rsid w:val="005F6057"/>
    <w:rsid w:val="00621A89"/>
    <w:rsid w:val="00622FE6"/>
    <w:rsid w:val="00642769"/>
    <w:rsid w:val="006766B1"/>
    <w:rsid w:val="00676A14"/>
    <w:rsid w:val="00691CCC"/>
    <w:rsid w:val="00696976"/>
    <w:rsid w:val="006B1F1C"/>
    <w:rsid w:val="006B57D3"/>
    <w:rsid w:val="006C676E"/>
    <w:rsid w:val="006D0B46"/>
    <w:rsid w:val="006D16C1"/>
    <w:rsid w:val="007222D7"/>
    <w:rsid w:val="00754BA7"/>
    <w:rsid w:val="007576B9"/>
    <w:rsid w:val="00774C58"/>
    <w:rsid w:val="0077688C"/>
    <w:rsid w:val="00780210"/>
    <w:rsid w:val="007A1113"/>
    <w:rsid w:val="007A126E"/>
    <w:rsid w:val="007D0A00"/>
    <w:rsid w:val="007D6F1E"/>
    <w:rsid w:val="007E3909"/>
    <w:rsid w:val="007E47C0"/>
    <w:rsid w:val="007E65F2"/>
    <w:rsid w:val="007F6477"/>
    <w:rsid w:val="008212CD"/>
    <w:rsid w:val="00822485"/>
    <w:rsid w:val="00823692"/>
    <w:rsid w:val="00833BCB"/>
    <w:rsid w:val="00833C0E"/>
    <w:rsid w:val="00854E05"/>
    <w:rsid w:val="00857380"/>
    <w:rsid w:val="008736E6"/>
    <w:rsid w:val="008B5D57"/>
    <w:rsid w:val="008B60B5"/>
    <w:rsid w:val="008C2CDB"/>
    <w:rsid w:val="008D01F9"/>
    <w:rsid w:val="008D6B69"/>
    <w:rsid w:val="008F5F2E"/>
    <w:rsid w:val="0090302E"/>
    <w:rsid w:val="009137BB"/>
    <w:rsid w:val="00924DE0"/>
    <w:rsid w:val="0094091E"/>
    <w:rsid w:val="009476DE"/>
    <w:rsid w:val="00970613"/>
    <w:rsid w:val="00985D0F"/>
    <w:rsid w:val="00992B5A"/>
    <w:rsid w:val="00996845"/>
    <w:rsid w:val="009C0009"/>
    <w:rsid w:val="009C4766"/>
    <w:rsid w:val="009D0556"/>
    <w:rsid w:val="009D2DDA"/>
    <w:rsid w:val="009E0750"/>
    <w:rsid w:val="009F210B"/>
    <w:rsid w:val="009F2AEA"/>
    <w:rsid w:val="00A444CF"/>
    <w:rsid w:val="00A71EC8"/>
    <w:rsid w:val="00A73EE7"/>
    <w:rsid w:val="00A96F85"/>
    <w:rsid w:val="00AD21ED"/>
    <w:rsid w:val="00AD3C1B"/>
    <w:rsid w:val="00B23276"/>
    <w:rsid w:val="00B30702"/>
    <w:rsid w:val="00B358C6"/>
    <w:rsid w:val="00B373D1"/>
    <w:rsid w:val="00B55889"/>
    <w:rsid w:val="00B713A3"/>
    <w:rsid w:val="00B903EC"/>
    <w:rsid w:val="00B94FEE"/>
    <w:rsid w:val="00B9604A"/>
    <w:rsid w:val="00BA1C1F"/>
    <w:rsid w:val="00BC1575"/>
    <w:rsid w:val="00BD682F"/>
    <w:rsid w:val="00BE0C42"/>
    <w:rsid w:val="00C139D9"/>
    <w:rsid w:val="00C140F5"/>
    <w:rsid w:val="00C179B1"/>
    <w:rsid w:val="00C20C33"/>
    <w:rsid w:val="00C41EDD"/>
    <w:rsid w:val="00C62E74"/>
    <w:rsid w:val="00C92933"/>
    <w:rsid w:val="00C95CFF"/>
    <w:rsid w:val="00CA0AC3"/>
    <w:rsid w:val="00CA66DB"/>
    <w:rsid w:val="00CD4B0D"/>
    <w:rsid w:val="00CD649C"/>
    <w:rsid w:val="00D221A6"/>
    <w:rsid w:val="00D3150A"/>
    <w:rsid w:val="00D45A3E"/>
    <w:rsid w:val="00D6713B"/>
    <w:rsid w:val="00D901D0"/>
    <w:rsid w:val="00D92501"/>
    <w:rsid w:val="00DA0F00"/>
    <w:rsid w:val="00DA1E30"/>
    <w:rsid w:val="00DA4B3E"/>
    <w:rsid w:val="00DC02B2"/>
    <w:rsid w:val="00E1668E"/>
    <w:rsid w:val="00E309D2"/>
    <w:rsid w:val="00E31900"/>
    <w:rsid w:val="00E31FB0"/>
    <w:rsid w:val="00E3713C"/>
    <w:rsid w:val="00E820FB"/>
    <w:rsid w:val="00E83DED"/>
    <w:rsid w:val="00E84F6F"/>
    <w:rsid w:val="00E934A8"/>
    <w:rsid w:val="00E9516C"/>
    <w:rsid w:val="00EA5D3D"/>
    <w:rsid w:val="00EB0DC5"/>
    <w:rsid w:val="00EC3BD3"/>
    <w:rsid w:val="00ED1225"/>
    <w:rsid w:val="00ED75CB"/>
    <w:rsid w:val="00EE2A41"/>
    <w:rsid w:val="00EE335D"/>
    <w:rsid w:val="00EF42B7"/>
    <w:rsid w:val="00F03C08"/>
    <w:rsid w:val="00F10B42"/>
    <w:rsid w:val="00F20185"/>
    <w:rsid w:val="00F23199"/>
    <w:rsid w:val="00F407F7"/>
    <w:rsid w:val="00F508C7"/>
    <w:rsid w:val="00F523EF"/>
    <w:rsid w:val="00F73E4E"/>
    <w:rsid w:val="00F77DE2"/>
    <w:rsid w:val="00F96137"/>
    <w:rsid w:val="00FE3FDB"/>
    <w:rsid w:val="00FE6B0F"/>
    <w:rsid w:val="00FF088E"/>
    <w:rsid w:val="00FF113A"/>
    <w:rsid w:val="605CA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A567A"/>
  <w15:docId w15:val="{2CF4043A-1C02-4BED-9045-BBD78E635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212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57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7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4B0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A73EE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80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3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6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an@susqu.edu" TargetMode="External"/><Relationship Id="rId18" Type="http://schemas.openxmlformats.org/officeDocument/2006/relationships/hyperlink" Target="mailto:rvanness@bus.olemiss.edu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hyperlink" Target="http://www.linkedin.com/in/cpa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pan78.github.io/cindypa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6.svg"/><Relationship Id="rId10" Type="http://schemas.openxmlformats.org/officeDocument/2006/relationships/image" Target="media/image2.svg"/><Relationship Id="rId19" Type="http://schemas.openxmlformats.org/officeDocument/2006/relationships/hyperlink" Target="mailto:bvanness@bus.olemiss.edu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d8ce87-efd4-4e01-95c9-2eba60aee48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7B7E3EA0677F48BD97C1F58B5219BB" ma:contentTypeVersion="6" ma:contentTypeDescription="Create a new document." ma:contentTypeScope="" ma:versionID="000ca9ff8f71c4156c6f8bf0f0edcfb0">
  <xsd:schema xmlns:xsd="http://www.w3.org/2001/XMLSchema" xmlns:xs="http://www.w3.org/2001/XMLSchema" xmlns:p="http://schemas.microsoft.com/office/2006/metadata/properties" xmlns:ns3="9fd8ce87-efd4-4e01-95c9-2eba60aee48a" targetNamespace="http://schemas.microsoft.com/office/2006/metadata/properties" ma:root="true" ma:fieldsID="8fb9317fc92834beb0e995aaa25c1db2" ns3:_="">
    <xsd:import namespace="9fd8ce87-efd4-4e01-95c9-2eba60aee4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8ce87-efd4-4e01-95c9-2eba60aee4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FD777F-A912-478E-A4BD-E33B3AA651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88A212-1AC8-4745-8346-1727403A1791}">
  <ds:schemaRefs>
    <ds:schemaRef ds:uri="http://schemas.microsoft.com/office/2006/metadata/properties"/>
    <ds:schemaRef ds:uri="http://schemas.microsoft.com/office/infopath/2007/PartnerControls"/>
    <ds:schemaRef ds:uri="9fd8ce87-efd4-4e01-95c9-2eba60aee48a"/>
  </ds:schemaRefs>
</ds:datastoreItem>
</file>

<file path=customXml/itemProps3.xml><?xml version="1.0" encoding="utf-8"?>
<ds:datastoreItem xmlns:ds="http://schemas.openxmlformats.org/officeDocument/2006/customXml" ds:itemID="{4327427A-6011-47BC-AFB3-381EF61AE9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C2ED73-2C36-4773-88C8-F882E3147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d8ce87-efd4-4e01-95c9-2eba60aee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Cindy Pan</dc:creator>
  <cp:lastModifiedBy>Pan, Cindy</cp:lastModifiedBy>
  <cp:revision>4</cp:revision>
  <cp:lastPrinted>2026-08-29T03:28:00Z</cp:lastPrinted>
  <dcterms:created xsi:type="dcterms:W3CDTF">2026-09-23T17:01:00Z</dcterms:created>
  <dcterms:modified xsi:type="dcterms:W3CDTF">2026-09-23T17:53:00Z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0x010100537B7E3EA0677F48BD97C1F58B5219BB</vt:lpwstr>
  </property>
</Properties>
</file>