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customXml/item4.xml" ContentType="application/xml"/>
  <Override PartName="/customXml/_rels/item4.xml.rels" ContentType="application/vnd.openxmlformats-package.relationships+xml"/>
  <Override PartName="/customXml/_rels/item3.xml.rels" ContentType="application/vnd.openxmlformats-package.relationships+xml"/>
  <Override PartName="/customXml/_rels/item1.xml.rels" ContentType="application/vnd.openxmlformats-package.relationships+xml"/>
  <Override PartName="/customXml/_rels/item2.xml.rels" ContentType="application/vnd.openxmlformats-package.relationships+xml"/>
  <Override PartName="/customXml/itemProps1.xml" ContentType="application/vnd.openxmlformats-officedocument.customXmlProperties+xml"/>
  <Override PartName="/customXml/itemProps3.xml" ContentType="application/vnd.openxmlformats-officedocument.customXmlProperties+xml"/>
  <Override PartName="/customXml/item2.xml" ContentType="application/xml"/>
  <Override PartName="/customXml/item1.xml" ContentType="application/xml"/>
  <Override PartName="/customXml/itemProps2.xml" ContentType="application/vnd.openxmlformats-officedocument.customXmlProperties+xml"/>
  <Override PartName="/customXml/itemProps4.xml" ContentType="application/vnd.openxmlformats-officedocument.customXmlProperties+xml"/>
  <Override PartName="/customXml/item3.xml" ContentType="application/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2.png" ContentType="image/png"/>
  <Override PartName="/word/media/image1.png" ContentType="image/png"/>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tulodedocumento"/>
        <w:spacing w:before="120" w:after="120"/>
        <w:rPr>
          <w:lang w:val="es-ES"/>
        </w:rPr>
      </w:pPr>
      <w:r>
        <w:rPr>
          <w:lang w:val="es-ES"/>
        </w:rPr>
        <w:t>Reporte técnico de elaboración de la iteración #3 del sistema transaccional EPSAndes</w:t>
      </w:r>
    </w:p>
    <w:p>
      <w:pPr>
        <w:pStyle w:val="NombreAutor"/>
        <w:rPr/>
      </w:pPr>
      <w:r>
        <w:rPr/>
        <w:t>Juan C. Castiblanco Rodriguez, Camila Pantoja Gómez</w:t>
      </w:r>
    </w:p>
    <w:p>
      <w:pPr>
        <w:pStyle w:val="NombreAutor"/>
        <w:rPr/>
      </w:pPr>
      <w:r>
        <w:rPr/>
        <w:t>Contexto de Presentación del documento</w:t>
      </w:r>
    </w:p>
    <w:p>
      <w:pPr>
        <w:pStyle w:val="NombreAutor"/>
        <w:rPr/>
      </w:pPr>
      <w:r>
        <w:rPr/>
        <w:t>Universidad de los Andes, Bogotá, Colombia</w:t>
      </w:r>
    </w:p>
    <w:p>
      <w:pPr>
        <w:pStyle w:val="NombreAutor"/>
        <w:rPr/>
      </w:pPr>
      <w:r>
        <w:rPr/>
        <w:t>{jc.castiblancor, c.pantoja</w:t>
      </w:r>
      <w:hyperlink r:id="rId2">
        <w:r>
          <w:rPr>
            <w:rStyle w:val="InternetLink"/>
            <w:sz w:val="22"/>
          </w:rPr>
          <w:t>}@uniandes.edu.co</w:t>
        </w:r>
      </w:hyperlink>
    </w:p>
    <w:p>
      <w:pPr>
        <w:pStyle w:val="NombreAutor"/>
        <w:rPr/>
      </w:pPr>
      <w:r>
        <w:rPr/>
        <w:t>Fecha de presentación: diciembre 4 del 2019</w:t>
      </w:r>
    </w:p>
    <w:sdt>
      <w:sdtPr>
        <w:docPartObj>
          <w:docPartGallery w:val="Table of Contents"/>
          <w:docPartUnique w:val="true"/>
        </w:docPartObj>
      </w:sdtPr>
      <w:sdtContent>
        <w:p>
          <w:pPr>
            <w:pStyle w:val="TOCHeading"/>
            <w:rPr/>
          </w:pPr>
          <w:r>
            <w:rPr/>
            <w:t>Tabla de contenido</w:t>
          </w:r>
        </w:p>
        <w:p>
          <w:pPr>
            <w:pStyle w:val="Contents1"/>
            <w:rPr>
              <w:rFonts w:ascii="Calibri" w:hAnsi="Calibri" w:eastAsia="" w:cs="" w:asciiTheme="minorHAnsi" w:cstheme="minorBidi" w:eastAsiaTheme="minorEastAsia" w:hAnsiTheme="minorHAnsi"/>
              <w:lang w:val="en-US" w:eastAsia="en-US"/>
            </w:rPr>
          </w:pPr>
          <w:r>
            <w:fldChar w:fldCharType="begin"/>
          </w:r>
          <w:r>
            <w:rPr>
              <w:webHidden/>
              <w:rStyle w:val="IndexLink"/>
            </w:rPr>
            <w:instrText> TOC \z \o "1-3" \u \h</w:instrText>
          </w:r>
          <w:r>
            <w:rPr>
              <w:webHidden/>
              <w:rStyle w:val="IndexLink"/>
            </w:rPr>
            <w:fldChar w:fldCharType="separate"/>
          </w:r>
          <w:hyperlink w:anchor="_Toc26268706">
            <w:r>
              <w:rPr>
                <w:webHidden/>
                <w:rStyle w:val="IndexLink"/>
                <w:lang w:val="es-ES"/>
              </w:rPr>
              <w:t>1</w:t>
            </w:r>
            <w:r>
              <w:rPr>
                <w:rStyle w:val="IndexLink"/>
                <w:rFonts w:eastAsia="" w:cs="" w:ascii="Calibri" w:hAnsi="Calibri" w:asciiTheme="minorHAnsi" w:cstheme="minorBidi" w:eastAsiaTheme="minorEastAsia" w:hAnsiTheme="minorHAnsi"/>
                <w:lang w:val="en-US" w:eastAsia="en-US"/>
              </w:rPr>
              <w:tab/>
            </w:r>
            <w:r>
              <w:rPr>
                <w:rStyle w:val="IndexLink"/>
                <w:lang w:val="es-ES"/>
              </w:rPr>
              <w:t>Introducción</w:t>
            </w:r>
            <w:r>
              <w:rPr>
                <w:webHidden/>
              </w:rPr>
              <w:fldChar w:fldCharType="begin"/>
            </w:r>
            <w:r>
              <w:rPr>
                <w:webHidden/>
              </w:rPr>
              <w:instrText>PAGEREF _Toc26268706 \h</w:instrText>
            </w:r>
            <w:r>
              <w:rPr>
                <w:webHidden/>
              </w:rPr>
              <w:fldChar w:fldCharType="separate"/>
            </w:r>
            <w:r>
              <w:rPr>
                <w:rStyle w:val="IndexLink"/>
                <w:vanish w:val="false"/>
              </w:rPr>
              <w:tab/>
              <w:t>1</w:t>
            </w:r>
            <w:r>
              <w:rPr>
                <w:webHidden/>
              </w:rPr>
              <w:fldChar w:fldCharType="end"/>
            </w:r>
          </w:hyperlink>
        </w:p>
        <w:p>
          <w:pPr>
            <w:pStyle w:val="Contents1"/>
            <w:rPr>
              <w:rFonts w:ascii="Calibri" w:hAnsi="Calibri" w:eastAsia="" w:cs="" w:asciiTheme="minorHAnsi" w:cstheme="minorBidi" w:eastAsiaTheme="minorEastAsia" w:hAnsiTheme="minorHAnsi"/>
              <w:lang w:val="en-US" w:eastAsia="en-US"/>
            </w:rPr>
          </w:pPr>
          <w:hyperlink w:anchor="_Toc26268707">
            <w:r>
              <w:rPr>
                <w:webHidden/>
                <w:rStyle w:val="IndexLink"/>
                <w:lang w:val="es-ES"/>
              </w:rPr>
              <w:t>2</w:t>
            </w:r>
            <w:r>
              <w:rPr>
                <w:rStyle w:val="IndexLink"/>
                <w:rFonts w:eastAsia="" w:cs="" w:ascii="Calibri" w:hAnsi="Calibri" w:asciiTheme="minorHAnsi" w:cstheme="minorBidi" w:eastAsiaTheme="minorEastAsia" w:hAnsiTheme="minorHAnsi"/>
                <w:lang w:val="en-US" w:eastAsia="en-US"/>
              </w:rPr>
              <w:tab/>
            </w:r>
            <w:r>
              <w:rPr>
                <w:rStyle w:val="IndexLink"/>
                <w:lang w:val="es-ES"/>
              </w:rPr>
              <w:t>Análisis</w:t>
            </w:r>
            <w:r>
              <w:rPr>
                <w:webHidden/>
              </w:rPr>
              <w:fldChar w:fldCharType="begin"/>
            </w:r>
            <w:r>
              <w:rPr>
                <w:webHidden/>
              </w:rPr>
              <w:instrText>PAGEREF _Toc26268707 \h</w:instrText>
            </w:r>
            <w:r>
              <w:rPr>
                <w:webHidden/>
              </w:rPr>
              <w:fldChar w:fldCharType="separate"/>
            </w:r>
            <w:r>
              <w:rPr>
                <w:rStyle w:val="IndexLink"/>
                <w:vanish w:val="false"/>
              </w:rPr>
              <w:tab/>
              <w:t>2</w:t>
            </w:r>
            <w:r>
              <w:rPr>
                <w:webHidden/>
              </w:rPr>
              <w:fldChar w:fldCharType="end"/>
            </w:r>
          </w:hyperlink>
        </w:p>
        <w:p>
          <w:pPr>
            <w:pStyle w:val="Contents2"/>
            <w:tabs>
              <w:tab w:val="clear" w:pos="720"/>
              <w:tab w:val="left" w:pos="1200" w:leader="none"/>
              <w:tab w:val="right" w:pos="9060" w:leader="dot"/>
            </w:tabs>
            <w:rPr>
              <w:rFonts w:ascii="Calibri" w:hAnsi="Calibri" w:eastAsia="" w:cs="" w:asciiTheme="minorHAnsi" w:cstheme="minorBidi" w:eastAsiaTheme="minorEastAsia" w:hAnsiTheme="minorHAnsi"/>
              <w:lang w:val="en-US" w:eastAsia="en-US"/>
            </w:rPr>
          </w:pPr>
          <w:hyperlink w:anchor="_Toc26268708">
            <w:r>
              <w:rPr>
                <w:webHidden/>
                <w:rStyle w:val="IndexLink"/>
              </w:rPr>
              <w:t>2.1</w:t>
            </w:r>
            <w:r>
              <w:rPr>
                <w:rStyle w:val="IndexLink"/>
                <w:rFonts w:eastAsia="" w:cs="" w:ascii="Calibri" w:hAnsi="Calibri" w:asciiTheme="minorHAnsi" w:cstheme="minorBidi" w:eastAsiaTheme="minorEastAsia" w:hAnsiTheme="minorHAnsi"/>
                <w:lang w:val="en-US" w:eastAsia="en-US"/>
              </w:rPr>
              <w:tab/>
            </w:r>
            <w:r>
              <w:rPr>
                <w:rStyle w:val="IndexLink"/>
              </w:rPr>
              <w:t>Ajustes en el modelo conceptual</w:t>
            </w:r>
            <w:r>
              <w:rPr>
                <w:webHidden/>
              </w:rPr>
              <w:fldChar w:fldCharType="begin"/>
            </w:r>
            <w:r>
              <w:rPr>
                <w:webHidden/>
              </w:rPr>
              <w:instrText>PAGEREF _Toc26268708 \h</w:instrText>
            </w:r>
            <w:r>
              <w:rPr>
                <w:webHidden/>
              </w:rPr>
              <w:fldChar w:fldCharType="separate"/>
            </w:r>
            <w:r>
              <w:rPr>
                <w:rStyle w:val="IndexLink"/>
                <w:vanish w:val="false"/>
              </w:rPr>
              <w:tab/>
              <w:t>2</w:t>
            </w:r>
            <w:r>
              <w:rPr>
                <w:webHidden/>
              </w:rPr>
              <w:fldChar w:fldCharType="end"/>
            </w:r>
          </w:hyperlink>
        </w:p>
        <w:p>
          <w:pPr>
            <w:pStyle w:val="Contents1"/>
            <w:rPr>
              <w:rFonts w:ascii="Calibri" w:hAnsi="Calibri" w:eastAsia="" w:cs="" w:asciiTheme="minorHAnsi" w:cstheme="minorBidi" w:eastAsiaTheme="minorEastAsia" w:hAnsiTheme="minorHAnsi"/>
              <w:lang w:val="en-US" w:eastAsia="en-US"/>
            </w:rPr>
          </w:pPr>
          <w:hyperlink w:anchor="_Toc26268709">
            <w:r>
              <w:rPr>
                <w:webHidden/>
                <w:rStyle w:val="IndexLink"/>
                <w:lang w:val="es-ES"/>
              </w:rPr>
              <w:t>3</w:t>
            </w:r>
            <w:r>
              <w:rPr>
                <w:rStyle w:val="IndexLink"/>
                <w:rFonts w:eastAsia="" w:cs="" w:ascii="Calibri" w:hAnsi="Calibri" w:asciiTheme="minorHAnsi" w:cstheme="minorBidi" w:eastAsiaTheme="minorEastAsia" w:hAnsiTheme="minorHAnsi"/>
                <w:lang w:val="en-US" w:eastAsia="en-US"/>
              </w:rPr>
              <w:tab/>
            </w:r>
            <w:r>
              <w:rPr>
                <w:rStyle w:val="IndexLink"/>
                <w:lang w:val="es-ES"/>
              </w:rPr>
              <w:t>Diseño físico</w:t>
            </w:r>
            <w:r>
              <w:rPr>
                <w:webHidden/>
              </w:rPr>
              <w:fldChar w:fldCharType="begin"/>
            </w:r>
            <w:r>
              <w:rPr>
                <w:webHidden/>
              </w:rPr>
              <w:instrText>PAGEREF _Toc26268709 \h</w:instrText>
            </w:r>
            <w:r>
              <w:rPr>
                <w:webHidden/>
              </w:rPr>
              <w:fldChar w:fldCharType="separate"/>
            </w:r>
            <w:r>
              <w:rPr>
                <w:rStyle w:val="IndexLink"/>
                <w:vanish w:val="false"/>
              </w:rPr>
              <w:tab/>
              <w:t>2</w:t>
            </w:r>
            <w:r>
              <w:rPr>
                <w:webHidden/>
              </w:rPr>
              <w:fldChar w:fldCharType="end"/>
            </w:r>
          </w:hyperlink>
        </w:p>
        <w:p>
          <w:pPr>
            <w:pStyle w:val="Contents2"/>
            <w:tabs>
              <w:tab w:val="clear" w:pos="720"/>
              <w:tab w:val="left" w:pos="1200" w:leader="none"/>
              <w:tab w:val="right" w:pos="9060" w:leader="dot"/>
            </w:tabs>
            <w:rPr>
              <w:rFonts w:ascii="Calibri" w:hAnsi="Calibri" w:eastAsia="" w:cs="" w:asciiTheme="minorHAnsi" w:cstheme="minorBidi" w:eastAsiaTheme="minorEastAsia" w:hAnsiTheme="minorHAnsi"/>
              <w:lang w:val="en-US" w:eastAsia="en-US"/>
            </w:rPr>
          </w:pPr>
          <w:hyperlink w:anchor="_Toc26268710">
            <w:r>
              <w:rPr>
                <w:webHidden/>
                <w:rStyle w:val="IndexLink"/>
                <w:lang w:val="es-ES"/>
              </w:rPr>
              <w:t>3.1</w:t>
            </w:r>
            <w:r>
              <w:rPr>
                <w:rStyle w:val="IndexLink"/>
                <w:rFonts w:eastAsia="" w:cs="" w:ascii="Calibri" w:hAnsi="Calibri" w:asciiTheme="minorHAnsi" w:cstheme="minorBidi" w:eastAsiaTheme="minorEastAsia" w:hAnsiTheme="minorHAnsi"/>
                <w:lang w:val="en-US" w:eastAsia="en-US"/>
              </w:rPr>
              <w:tab/>
            </w:r>
            <w:r>
              <w:rPr>
                <w:rStyle w:val="IndexLink"/>
                <w:lang w:val="es-ES"/>
              </w:rPr>
              <w:t>Índices preexistentes</w:t>
            </w:r>
            <w:r>
              <w:rPr>
                <w:webHidden/>
              </w:rPr>
              <w:fldChar w:fldCharType="begin"/>
            </w:r>
            <w:r>
              <w:rPr>
                <w:webHidden/>
              </w:rPr>
              <w:instrText>PAGEREF _Toc26268710 \h</w:instrText>
            </w:r>
            <w:r>
              <w:rPr>
                <w:webHidden/>
              </w:rPr>
              <w:fldChar w:fldCharType="separate"/>
            </w:r>
            <w:r>
              <w:rPr>
                <w:rStyle w:val="IndexLink"/>
                <w:vanish w:val="false"/>
              </w:rPr>
              <w:tab/>
              <w:t>2</w:t>
            </w:r>
            <w:r>
              <w:rPr>
                <w:webHidden/>
              </w:rPr>
              <w:fldChar w:fldCharType="end"/>
            </w:r>
          </w:hyperlink>
        </w:p>
        <w:p>
          <w:pPr>
            <w:pStyle w:val="Contents2"/>
            <w:tabs>
              <w:tab w:val="clear" w:pos="720"/>
              <w:tab w:val="left" w:pos="1200" w:leader="none"/>
              <w:tab w:val="right" w:pos="9060" w:leader="dot"/>
            </w:tabs>
            <w:rPr>
              <w:rFonts w:ascii="Calibri" w:hAnsi="Calibri" w:eastAsia="" w:cs="" w:asciiTheme="minorHAnsi" w:cstheme="minorBidi" w:eastAsiaTheme="minorEastAsia" w:hAnsiTheme="minorHAnsi"/>
              <w:lang w:val="en-US" w:eastAsia="en-US"/>
            </w:rPr>
          </w:pPr>
          <w:hyperlink w:anchor="_Toc26268711">
            <w:r>
              <w:rPr>
                <w:webHidden/>
                <w:rStyle w:val="IndexLink"/>
              </w:rPr>
              <w:t>3.2</w:t>
            </w:r>
            <w:r>
              <w:rPr>
                <w:rStyle w:val="IndexLink"/>
                <w:rFonts w:eastAsia="" w:cs="" w:ascii="Calibri" w:hAnsi="Calibri" w:asciiTheme="minorHAnsi" w:cstheme="minorBidi" w:eastAsiaTheme="minorEastAsia" w:hAnsiTheme="minorHAnsi"/>
                <w:lang w:val="en-US" w:eastAsia="en-US"/>
              </w:rPr>
              <w:tab/>
            </w:r>
            <w:r>
              <w:rPr>
                <w:rStyle w:val="IndexLink"/>
              </w:rPr>
              <w:t>Índices utilizados</w:t>
            </w:r>
            <w:r>
              <w:rPr>
                <w:webHidden/>
              </w:rPr>
              <w:fldChar w:fldCharType="begin"/>
            </w:r>
            <w:r>
              <w:rPr>
                <w:webHidden/>
              </w:rPr>
              <w:instrText>PAGEREF _Toc26268711 \h</w:instrText>
            </w:r>
            <w:r>
              <w:rPr>
                <w:webHidden/>
              </w:rPr>
              <w:fldChar w:fldCharType="separate"/>
            </w:r>
            <w:r>
              <w:rPr>
                <w:rStyle w:val="IndexLink"/>
                <w:vanish w:val="false"/>
              </w:rPr>
              <w:tab/>
              <w:t>2</w:t>
            </w:r>
            <w:r>
              <w:rPr>
                <w:webHidden/>
              </w:rPr>
              <w:fldChar w:fldCharType="end"/>
            </w:r>
          </w:hyperlink>
        </w:p>
        <w:p>
          <w:pPr>
            <w:pStyle w:val="Contents2"/>
            <w:tabs>
              <w:tab w:val="clear" w:pos="720"/>
              <w:tab w:val="left" w:pos="1200" w:leader="none"/>
              <w:tab w:val="right" w:pos="9060" w:leader="dot"/>
            </w:tabs>
            <w:rPr>
              <w:rFonts w:ascii="Calibri" w:hAnsi="Calibri" w:eastAsia="" w:cs="" w:asciiTheme="minorHAnsi" w:cstheme="minorBidi" w:eastAsiaTheme="minorEastAsia" w:hAnsiTheme="minorHAnsi"/>
              <w:lang w:val="en-US" w:eastAsia="en-US"/>
            </w:rPr>
          </w:pPr>
          <w:hyperlink w:anchor="_Toc26268712">
            <w:r>
              <w:rPr>
                <w:webHidden/>
                <w:rStyle w:val="IndexLink"/>
                <w:lang w:val="es-ES"/>
              </w:rPr>
              <w:t>3.3</w:t>
            </w:r>
            <w:r>
              <w:rPr>
                <w:rStyle w:val="IndexLink"/>
                <w:rFonts w:eastAsia="" w:cs="" w:ascii="Calibri" w:hAnsi="Calibri" w:asciiTheme="minorHAnsi" w:cstheme="minorBidi" w:eastAsiaTheme="minorEastAsia" w:hAnsiTheme="minorHAnsi"/>
                <w:lang w:val="en-US" w:eastAsia="en-US"/>
              </w:rPr>
              <w:tab/>
            </w:r>
            <w:r>
              <w:rPr>
                <w:rStyle w:val="IndexLink"/>
                <w:lang w:val="es-ES"/>
              </w:rPr>
              <w:t>Análisis de requerimientos funcionales de consulta</w:t>
            </w:r>
            <w:r>
              <w:rPr>
                <w:webHidden/>
              </w:rPr>
              <w:fldChar w:fldCharType="begin"/>
            </w:r>
            <w:r>
              <w:rPr>
                <w:webHidden/>
              </w:rPr>
              <w:instrText>PAGEREF _Toc26268712 \h</w:instrText>
            </w:r>
            <w:r>
              <w:rPr>
                <w:webHidden/>
              </w:rPr>
              <w:fldChar w:fldCharType="separate"/>
            </w:r>
            <w:r>
              <w:rPr>
                <w:rStyle w:val="IndexLink"/>
                <w:vanish w:val="false"/>
              </w:rPr>
              <w:tab/>
              <w:t>3</w:t>
            </w:r>
            <w:r>
              <w:rPr>
                <w:webHidden/>
              </w:rPr>
              <w:fldChar w:fldCharType="end"/>
            </w:r>
          </w:hyperlink>
        </w:p>
        <w:p>
          <w:pPr>
            <w:pStyle w:val="Contents3"/>
            <w:tabs>
              <w:tab w:val="clear" w:pos="720"/>
              <w:tab w:val="left" w:pos="1440" w:leader="none"/>
              <w:tab w:val="right" w:pos="9060" w:leader="dot"/>
            </w:tabs>
            <w:rPr>
              <w:rFonts w:ascii="Calibri" w:hAnsi="Calibri" w:eastAsia="" w:cs="" w:asciiTheme="minorHAnsi" w:cstheme="minorBidi" w:eastAsiaTheme="minorEastAsia" w:hAnsiTheme="minorHAnsi"/>
              <w:lang w:val="en-US" w:eastAsia="en-US"/>
            </w:rPr>
          </w:pPr>
          <w:hyperlink w:anchor="_Toc26268713">
            <w:r>
              <w:rPr>
                <w:webHidden/>
                <w:rStyle w:val="IndexLink"/>
              </w:rPr>
              <w:t>3.3.1</w:t>
            </w:r>
            <w:r>
              <w:rPr>
                <w:rStyle w:val="IndexLink"/>
                <w:rFonts w:eastAsia="" w:cs="" w:ascii="Calibri" w:hAnsi="Calibri" w:asciiTheme="minorHAnsi" w:cstheme="minorBidi" w:eastAsiaTheme="minorEastAsia" w:hAnsiTheme="minorHAnsi"/>
                <w:lang w:val="en-US" w:eastAsia="en-US"/>
              </w:rPr>
              <w:tab/>
            </w:r>
            <w:r>
              <w:rPr>
                <w:rStyle w:val="IndexLink"/>
              </w:rPr>
              <w:t>RFC1</w:t>
            </w:r>
            <w:r>
              <w:rPr>
                <w:webHidden/>
              </w:rPr>
              <w:fldChar w:fldCharType="begin"/>
            </w:r>
            <w:r>
              <w:rPr>
                <w:webHidden/>
              </w:rPr>
              <w:instrText>PAGEREF _Toc26268713 \h</w:instrText>
            </w:r>
            <w:r>
              <w:rPr>
                <w:webHidden/>
              </w:rPr>
              <w:fldChar w:fldCharType="separate"/>
            </w:r>
            <w:r>
              <w:rPr>
                <w:rStyle w:val="IndexLink"/>
                <w:vanish w:val="false"/>
              </w:rPr>
              <w:tab/>
              <w:t>3</w:t>
            </w:r>
            <w:r>
              <w:rPr>
                <w:webHidden/>
              </w:rPr>
              <w:fldChar w:fldCharType="end"/>
            </w:r>
          </w:hyperlink>
        </w:p>
        <w:p>
          <w:pPr>
            <w:pStyle w:val="Contents3"/>
            <w:tabs>
              <w:tab w:val="clear" w:pos="720"/>
              <w:tab w:val="left" w:pos="1440" w:leader="none"/>
              <w:tab w:val="right" w:pos="9060" w:leader="dot"/>
            </w:tabs>
            <w:rPr>
              <w:rFonts w:ascii="Calibri" w:hAnsi="Calibri" w:eastAsia="" w:cs="" w:asciiTheme="minorHAnsi" w:cstheme="minorBidi" w:eastAsiaTheme="minorEastAsia" w:hAnsiTheme="minorHAnsi"/>
              <w:lang w:val="en-US" w:eastAsia="en-US"/>
            </w:rPr>
          </w:pPr>
          <w:hyperlink w:anchor="_Toc26268714">
            <w:r>
              <w:rPr>
                <w:webHidden/>
                <w:rStyle w:val="IndexLink"/>
              </w:rPr>
              <w:t>3.3.2</w:t>
            </w:r>
            <w:r>
              <w:rPr>
                <w:rStyle w:val="IndexLink"/>
                <w:rFonts w:eastAsia="" w:cs="" w:ascii="Calibri" w:hAnsi="Calibri" w:asciiTheme="minorHAnsi" w:cstheme="minorBidi" w:eastAsiaTheme="minorEastAsia" w:hAnsiTheme="minorHAnsi"/>
                <w:lang w:val="en-US" w:eastAsia="en-US"/>
              </w:rPr>
              <w:tab/>
            </w:r>
            <w:r>
              <w:rPr>
                <w:rStyle w:val="IndexLink"/>
              </w:rPr>
              <w:t>RFC2</w:t>
            </w:r>
            <w:r>
              <w:rPr>
                <w:webHidden/>
              </w:rPr>
              <w:fldChar w:fldCharType="begin"/>
            </w:r>
            <w:r>
              <w:rPr>
                <w:webHidden/>
              </w:rPr>
              <w:instrText>PAGEREF _Toc26268714 \h</w:instrText>
            </w:r>
            <w:r>
              <w:rPr>
                <w:webHidden/>
              </w:rPr>
              <w:fldChar w:fldCharType="separate"/>
            </w:r>
            <w:r>
              <w:rPr>
                <w:rStyle w:val="IndexLink"/>
                <w:vanish w:val="false"/>
              </w:rPr>
              <w:tab/>
              <w:t>3</w:t>
            </w:r>
            <w:r>
              <w:rPr>
                <w:webHidden/>
              </w:rPr>
              <w:fldChar w:fldCharType="end"/>
            </w:r>
          </w:hyperlink>
        </w:p>
        <w:p>
          <w:pPr>
            <w:pStyle w:val="Contents3"/>
            <w:tabs>
              <w:tab w:val="clear" w:pos="720"/>
              <w:tab w:val="left" w:pos="1440" w:leader="none"/>
              <w:tab w:val="right" w:pos="9060" w:leader="dot"/>
            </w:tabs>
            <w:rPr>
              <w:rFonts w:ascii="Calibri" w:hAnsi="Calibri" w:eastAsia="" w:cs="" w:asciiTheme="minorHAnsi" w:cstheme="minorBidi" w:eastAsiaTheme="minorEastAsia" w:hAnsiTheme="minorHAnsi"/>
              <w:lang w:val="en-US" w:eastAsia="en-US"/>
            </w:rPr>
          </w:pPr>
          <w:hyperlink w:anchor="_Toc26268715">
            <w:r>
              <w:rPr>
                <w:webHidden/>
                <w:rStyle w:val="IndexLink"/>
              </w:rPr>
              <w:t>3.3.3</w:t>
            </w:r>
            <w:r>
              <w:rPr>
                <w:rStyle w:val="IndexLink"/>
                <w:rFonts w:eastAsia="" w:cs="" w:ascii="Calibri" w:hAnsi="Calibri" w:asciiTheme="minorHAnsi" w:cstheme="minorBidi" w:eastAsiaTheme="minorEastAsia" w:hAnsiTheme="minorHAnsi"/>
                <w:lang w:val="en-US" w:eastAsia="en-US"/>
              </w:rPr>
              <w:tab/>
            </w:r>
            <w:r>
              <w:rPr>
                <w:rStyle w:val="IndexLink"/>
              </w:rPr>
              <w:t>RFC3</w:t>
            </w:r>
            <w:r>
              <w:rPr>
                <w:webHidden/>
              </w:rPr>
              <w:fldChar w:fldCharType="begin"/>
            </w:r>
            <w:r>
              <w:rPr>
                <w:webHidden/>
              </w:rPr>
              <w:instrText>PAGEREF _Toc26268715 \h</w:instrText>
            </w:r>
            <w:r>
              <w:rPr>
                <w:webHidden/>
              </w:rPr>
              <w:fldChar w:fldCharType="separate"/>
            </w:r>
            <w:r>
              <w:rPr>
                <w:rStyle w:val="IndexLink"/>
                <w:vanish w:val="false"/>
              </w:rPr>
              <w:tab/>
              <w:t>3</w:t>
            </w:r>
            <w:r>
              <w:rPr>
                <w:webHidden/>
              </w:rPr>
              <w:fldChar w:fldCharType="end"/>
            </w:r>
          </w:hyperlink>
        </w:p>
        <w:p>
          <w:pPr>
            <w:pStyle w:val="Contents3"/>
            <w:tabs>
              <w:tab w:val="clear" w:pos="720"/>
              <w:tab w:val="left" w:pos="1440" w:leader="none"/>
              <w:tab w:val="right" w:pos="9060" w:leader="dot"/>
            </w:tabs>
            <w:rPr>
              <w:rFonts w:ascii="Calibri" w:hAnsi="Calibri" w:eastAsia="" w:cs="" w:asciiTheme="minorHAnsi" w:cstheme="minorBidi" w:eastAsiaTheme="minorEastAsia" w:hAnsiTheme="minorHAnsi"/>
              <w:lang w:val="en-US" w:eastAsia="en-US"/>
            </w:rPr>
          </w:pPr>
          <w:hyperlink w:anchor="_Toc26268716">
            <w:r>
              <w:rPr>
                <w:webHidden/>
                <w:rStyle w:val="IndexLink"/>
              </w:rPr>
              <w:t>3.3.4</w:t>
            </w:r>
            <w:r>
              <w:rPr>
                <w:rStyle w:val="IndexLink"/>
                <w:rFonts w:eastAsia="" w:cs="" w:ascii="Calibri" w:hAnsi="Calibri" w:asciiTheme="minorHAnsi" w:cstheme="minorBidi" w:eastAsiaTheme="minorEastAsia" w:hAnsiTheme="minorHAnsi"/>
                <w:lang w:val="en-US" w:eastAsia="en-US"/>
              </w:rPr>
              <w:tab/>
            </w:r>
            <w:r>
              <w:rPr>
                <w:rStyle w:val="IndexLink"/>
              </w:rPr>
              <w:t>RFC4</w:t>
            </w:r>
            <w:r>
              <w:rPr>
                <w:webHidden/>
              </w:rPr>
              <w:fldChar w:fldCharType="begin"/>
            </w:r>
            <w:r>
              <w:rPr>
                <w:webHidden/>
              </w:rPr>
              <w:instrText>PAGEREF _Toc26268716 \h</w:instrText>
            </w:r>
            <w:r>
              <w:rPr>
                <w:webHidden/>
              </w:rPr>
              <w:fldChar w:fldCharType="separate"/>
            </w:r>
            <w:r>
              <w:rPr>
                <w:rStyle w:val="IndexLink"/>
                <w:vanish w:val="false"/>
              </w:rPr>
              <w:tab/>
              <w:t>4</w:t>
            </w:r>
            <w:r>
              <w:rPr>
                <w:webHidden/>
              </w:rPr>
              <w:fldChar w:fldCharType="end"/>
            </w:r>
          </w:hyperlink>
        </w:p>
        <w:p>
          <w:pPr>
            <w:pStyle w:val="Contents3"/>
            <w:tabs>
              <w:tab w:val="clear" w:pos="720"/>
              <w:tab w:val="left" w:pos="1440" w:leader="none"/>
              <w:tab w:val="right" w:pos="9060" w:leader="dot"/>
            </w:tabs>
            <w:rPr>
              <w:rFonts w:ascii="Calibri" w:hAnsi="Calibri" w:eastAsia="" w:cs="" w:asciiTheme="minorHAnsi" w:cstheme="minorBidi" w:eastAsiaTheme="minorEastAsia" w:hAnsiTheme="minorHAnsi"/>
              <w:lang w:val="en-US" w:eastAsia="en-US"/>
            </w:rPr>
          </w:pPr>
          <w:hyperlink w:anchor="_Toc26268717">
            <w:r>
              <w:rPr>
                <w:webHidden/>
                <w:rStyle w:val="IndexLink"/>
              </w:rPr>
              <w:t>3.3.5</w:t>
            </w:r>
            <w:r>
              <w:rPr>
                <w:rStyle w:val="IndexLink"/>
                <w:rFonts w:eastAsia="" w:cs="" w:ascii="Calibri" w:hAnsi="Calibri" w:asciiTheme="minorHAnsi" w:cstheme="minorBidi" w:eastAsiaTheme="minorEastAsia" w:hAnsiTheme="minorHAnsi"/>
                <w:lang w:val="en-US" w:eastAsia="en-US"/>
              </w:rPr>
              <w:tab/>
            </w:r>
            <w:r>
              <w:rPr>
                <w:rStyle w:val="IndexLink"/>
              </w:rPr>
              <w:t>RFC5</w:t>
            </w:r>
            <w:r>
              <w:rPr>
                <w:webHidden/>
              </w:rPr>
              <w:fldChar w:fldCharType="begin"/>
            </w:r>
            <w:r>
              <w:rPr>
                <w:webHidden/>
              </w:rPr>
              <w:instrText>PAGEREF _Toc26268717 \h</w:instrText>
            </w:r>
            <w:r>
              <w:rPr>
                <w:webHidden/>
              </w:rPr>
              <w:fldChar w:fldCharType="separate"/>
            </w:r>
            <w:r>
              <w:rPr>
                <w:rStyle w:val="IndexLink"/>
                <w:vanish w:val="false"/>
              </w:rPr>
              <w:tab/>
              <w:t>4</w:t>
            </w:r>
            <w:r>
              <w:rPr>
                <w:webHidden/>
              </w:rPr>
              <w:fldChar w:fldCharType="end"/>
            </w:r>
          </w:hyperlink>
        </w:p>
        <w:p>
          <w:pPr>
            <w:pStyle w:val="Contents3"/>
            <w:tabs>
              <w:tab w:val="clear" w:pos="720"/>
              <w:tab w:val="left" w:pos="1440" w:leader="none"/>
              <w:tab w:val="right" w:pos="9060" w:leader="dot"/>
            </w:tabs>
            <w:rPr>
              <w:rFonts w:ascii="Calibri" w:hAnsi="Calibri" w:eastAsia="" w:cs="" w:asciiTheme="minorHAnsi" w:cstheme="minorBidi" w:eastAsiaTheme="minorEastAsia" w:hAnsiTheme="minorHAnsi"/>
              <w:lang w:val="en-US" w:eastAsia="en-US"/>
            </w:rPr>
          </w:pPr>
          <w:hyperlink w:anchor="_Toc26268718">
            <w:r>
              <w:rPr>
                <w:webHidden/>
                <w:rStyle w:val="IndexLink"/>
              </w:rPr>
              <w:t>3.3.6</w:t>
            </w:r>
            <w:r>
              <w:rPr>
                <w:rStyle w:val="IndexLink"/>
                <w:rFonts w:eastAsia="" w:cs="" w:ascii="Calibri" w:hAnsi="Calibri" w:asciiTheme="minorHAnsi" w:cstheme="minorBidi" w:eastAsiaTheme="minorEastAsia" w:hAnsiTheme="minorHAnsi"/>
                <w:lang w:val="en-US" w:eastAsia="en-US"/>
              </w:rPr>
              <w:tab/>
            </w:r>
            <w:r>
              <w:rPr>
                <w:rStyle w:val="IndexLink"/>
              </w:rPr>
              <w:t>RFC6</w:t>
            </w:r>
            <w:r>
              <w:rPr>
                <w:webHidden/>
              </w:rPr>
              <w:fldChar w:fldCharType="begin"/>
            </w:r>
            <w:r>
              <w:rPr>
                <w:webHidden/>
              </w:rPr>
              <w:instrText>PAGEREF _Toc26268718 \h</w:instrText>
            </w:r>
            <w:r>
              <w:rPr>
                <w:webHidden/>
              </w:rPr>
              <w:fldChar w:fldCharType="separate"/>
            </w:r>
            <w:r>
              <w:rPr>
                <w:rStyle w:val="IndexLink"/>
                <w:vanish w:val="false"/>
              </w:rPr>
              <w:tab/>
              <w:t>5</w:t>
            </w:r>
            <w:r>
              <w:rPr>
                <w:webHidden/>
              </w:rPr>
              <w:fldChar w:fldCharType="end"/>
            </w:r>
          </w:hyperlink>
        </w:p>
        <w:p>
          <w:pPr>
            <w:pStyle w:val="Contents3"/>
            <w:tabs>
              <w:tab w:val="clear" w:pos="720"/>
              <w:tab w:val="left" w:pos="1440" w:leader="none"/>
              <w:tab w:val="right" w:pos="9060" w:leader="dot"/>
            </w:tabs>
            <w:rPr>
              <w:rFonts w:ascii="Calibri" w:hAnsi="Calibri" w:eastAsia="" w:cs="" w:asciiTheme="minorHAnsi" w:cstheme="minorBidi" w:eastAsiaTheme="minorEastAsia" w:hAnsiTheme="minorHAnsi"/>
              <w:lang w:val="en-US" w:eastAsia="en-US"/>
            </w:rPr>
          </w:pPr>
          <w:hyperlink w:anchor="_Toc26268719">
            <w:r>
              <w:rPr>
                <w:webHidden/>
                <w:rStyle w:val="IndexLink"/>
              </w:rPr>
              <w:t>3.3.7</w:t>
            </w:r>
            <w:r>
              <w:rPr>
                <w:rStyle w:val="IndexLink"/>
                <w:rFonts w:eastAsia="" w:cs="" w:ascii="Calibri" w:hAnsi="Calibri" w:asciiTheme="minorHAnsi" w:cstheme="minorBidi" w:eastAsiaTheme="minorEastAsia" w:hAnsiTheme="minorHAnsi"/>
                <w:lang w:val="en-US" w:eastAsia="en-US"/>
              </w:rPr>
              <w:tab/>
            </w:r>
            <w:r>
              <w:rPr>
                <w:rStyle w:val="IndexLink"/>
              </w:rPr>
              <w:t>RFC7</w:t>
            </w:r>
            <w:r>
              <w:rPr>
                <w:webHidden/>
              </w:rPr>
              <w:fldChar w:fldCharType="begin"/>
            </w:r>
            <w:r>
              <w:rPr>
                <w:webHidden/>
              </w:rPr>
              <w:instrText>PAGEREF _Toc26268719 \h</w:instrText>
            </w:r>
            <w:r>
              <w:rPr>
                <w:webHidden/>
              </w:rPr>
              <w:fldChar w:fldCharType="separate"/>
            </w:r>
            <w:r>
              <w:rPr>
                <w:rStyle w:val="IndexLink"/>
                <w:vanish w:val="false"/>
              </w:rPr>
              <w:tab/>
              <w:t>5</w:t>
            </w:r>
            <w:r>
              <w:rPr>
                <w:webHidden/>
              </w:rPr>
              <w:fldChar w:fldCharType="end"/>
            </w:r>
          </w:hyperlink>
        </w:p>
        <w:p>
          <w:pPr>
            <w:pStyle w:val="Contents3"/>
            <w:tabs>
              <w:tab w:val="clear" w:pos="720"/>
              <w:tab w:val="left" w:pos="1440" w:leader="none"/>
              <w:tab w:val="right" w:pos="9060" w:leader="dot"/>
            </w:tabs>
            <w:rPr>
              <w:rFonts w:ascii="Calibri" w:hAnsi="Calibri" w:eastAsia="" w:cs="" w:asciiTheme="minorHAnsi" w:cstheme="minorBidi" w:eastAsiaTheme="minorEastAsia" w:hAnsiTheme="minorHAnsi"/>
              <w:lang w:val="en-US" w:eastAsia="en-US"/>
            </w:rPr>
          </w:pPr>
          <w:hyperlink w:anchor="_Toc26268720">
            <w:r>
              <w:rPr>
                <w:webHidden/>
                <w:rStyle w:val="IndexLink"/>
              </w:rPr>
              <w:t>3.3.8</w:t>
            </w:r>
            <w:r>
              <w:rPr>
                <w:rStyle w:val="IndexLink"/>
                <w:rFonts w:eastAsia="" w:cs="" w:ascii="Calibri" w:hAnsi="Calibri" w:asciiTheme="minorHAnsi" w:cstheme="minorBidi" w:eastAsiaTheme="minorEastAsia" w:hAnsiTheme="minorHAnsi"/>
                <w:lang w:val="en-US" w:eastAsia="en-US"/>
              </w:rPr>
              <w:tab/>
            </w:r>
            <w:r>
              <w:rPr>
                <w:rStyle w:val="IndexLink"/>
              </w:rPr>
              <w:t>RFC8</w:t>
            </w:r>
            <w:r>
              <w:rPr>
                <w:webHidden/>
              </w:rPr>
              <w:fldChar w:fldCharType="begin"/>
            </w:r>
            <w:r>
              <w:rPr>
                <w:webHidden/>
              </w:rPr>
              <w:instrText>PAGEREF _Toc26268720 \h</w:instrText>
            </w:r>
            <w:r>
              <w:rPr>
                <w:webHidden/>
              </w:rPr>
              <w:fldChar w:fldCharType="separate"/>
            </w:r>
            <w:r>
              <w:rPr>
                <w:rStyle w:val="IndexLink"/>
                <w:vanish w:val="false"/>
              </w:rPr>
              <w:tab/>
              <w:t>6</w:t>
            </w:r>
            <w:r>
              <w:rPr>
                <w:webHidden/>
              </w:rPr>
              <w:fldChar w:fldCharType="end"/>
            </w:r>
          </w:hyperlink>
        </w:p>
        <w:p>
          <w:pPr>
            <w:pStyle w:val="Contents3"/>
            <w:tabs>
              <w:tab w:val="clear" w:pos="720"/>
              <w:tab w:val="left" w:pos="1440" w:leader="none"/>
              <w:tab w:val="right" w:pos="9060" w:leader="dot"/>
            </w:tabs>
            <w:rPr>
              <w:rFonts w:ascii="Calibri" w:hAnsi="Calibri" w:eastAsia="" w:cs="" w:asciiTheme="minorHAnsi" w:cstheme="minorBidi" w:eastAsiaTheme="minorEastAsia" w:hAnsiTheme="minorHAnsi"/>
              <w:lang w:val="en-US" w:eastAsia="en-US"/>
            </w:rPr>
          </w:pPr>
          <w:hyperlink w:anchor="_Toc26268721">
            <w:r>
              <w:rPr>
                <w:webHidden/>
                <w:rStyle w:val="IndexLink"/>
              </w:rPr>
              <w:t>3.3.9</w:t>
            </w:r>
            <w:r>
              <w:rPr>
                <w:rStyle w:val="IndexLink"/>
                <w:rFonts w:eastAsia="" w:cs="" w:ascii="Calibri" w:hAnsi="Calibri" w:asciiTheme="minorHAnsi" w:cstheme="minorBidi" w:eastAsiaTheme="minorEastAsia" w:hAnsiTheme="minorHAnsi"/>
                <w:lang w:val="en-US" w:eastAsia="en-US"/>
              </w:rPr>
              <w:tab/>
            </w:r>
            <w:r>
              <w:rPr>
                <w:rStyle w:val="IndexLink"/>
              </w:rPr>
              <w:t>RFC9</w:t>
            </w:r>
            <w:r>
              <w:rPr>
                <w:webHidden/>
              </w:rPr>
              <w:fldChar w:fldCharType="begin"/>
            </w:r>
            <w:r>
              <w:rPr>
                <w:webHidden/>
              </w:rPr>
              <w:instrText>PAGEREF _Toc26268721 \h</w:instrText>
            </w:r>
            <w:r>
              <w:rPr>
                <w:webHidden/>
              </w:rPr>
              <w:fldChar w:fldCharType="separate"/>
            </w:r>
            <w:r>
              <w:rPr>
                <w:rStyle w:val="IndexLink"/>
                <w:vanish w:val="false"/>
              </w:rPr>
              <w:tab/>
              <w:t>6</w:t>
            </w:r>
            <w:r>
              <w:rPr>
                <w:webHidden/>
              </w:rPr>
              <w:fldChar w:fldCharType="end"/>
            </w:r>
          </w:hyperlink>
        </w:p>
        <w:p>
          <w:pPr>
            <w:pStyle w:val="Contents3"/>
            <w:tabs>
              <w:tab w:val="clear" w:pos="720"/>
              <w:tab w:val="left" w:pos="1440" w:leader="none"/>
              <w:tab w:val="right" w:pos="9060" w:leader="dot"/>
            </w:tabs>
            <w:rPr>
              <w:rFonts w:ascii="Calibri" w:hAnsi="Calibri" w:eastAsia="" w:cs="" w:asciiTheme="minorHAnsi" w:cstheme="minorBidi" w:eastAsiaTheme="minorEastAsia" w:hAnsiTheme="minorHAnsi"/>
              <w:lang w:val="en-US" w:eastAsia="en-US"/>
            </w:rPr>
          </w:pPr>
          <w:hyperlink w:anchor="_Toc26268722">
            <w:r>
              <w:rPr>
                <w:webHidden/>
                <w:rStyle w:val="IndexLink"/>
              </w:rPr>
              <w:t>3.3.10</w:t>
            </w:r>
            <w:r>
              <w:rPr>
                <w:rStyle w:val="IndexLink"/>
                <w:rFonts w:eastAsia="" w:cs="" w:ascii="Calibri" w:hAnsi="Calibri" w:asciiTheme="minorHAnsi" w:cstheme="minorBidi" w:eastAsiaTheme="minorEastAsia" w:hAnsiTheme="minorHAnsi"/>
                <w:lang w:val="en-US" w:eastAsia="en-US"/>
              </w:rPr>
              <w:tab/>
            </w:r>
            <w:r>
              <w:rPr>
                <w:rStyle w:val="IndexLink"/>
              </w:rPr>
              <w:t>RFC10</w:t>
            </w:r>
            <w:r>
              <w:rPr>
                <w:webHidden/>
              </w:rPr>
              <w:fldChar w:fldCharType="begin"/>
            </w:r>
            <w:r>
              <w:rPr>
                <w:webHidden/>
              </w:rPr>
              <w:instrText>PAGEREF _Toc26268722 \h</w:instrText>
            </w:r>
            <w:r>
              <w:rPr>
                <w:webHidden/>
              </w:rPr>
              <w:fldChar w:fldCharType="separate"/>
            </w:r>
            <w:r>
              <w:rPr>
                <w:rStyle w:val="IndexLink"/>
                <w:vanish w:val="false"/>
              </w:rPr>
              <w:tab/>
              <w:t>7</w:t>
            </w:r>
            <w:r>
              <w:rPr>
                <w:webHidden/>
              </w:rPr>
              <w:fldChar w:fldCharType="end"/>
            </w:r>
          </w:hyperlink>
        </w:p>
        <w:p>
          <w:pPr>
            <w:pStyle w:val="Contents3"/>
            <w:tabs>
              <w:tab w:val="clear" w:pos="720"/>
              <w:tab w:val="left" w:pos="1440" w:leader="none"/>
              <w:tab w:val="right" w:pos="9060" w:leader="dot"/>
            </w:tabs>
            <w:rPr>
              <w:rFonts w:ascii="Calibri" w:hAnsi="Calibri" w:eastAsia="" w:cs="" w:asciiTheme="minorHAnsi" w:cstheme="minorBidi" w:eastAsiaTheme="minorEastAsia" w:hAnsiTheme="minorHAnsi"/>
              <w:lang w:val="en-US" w:eastAsia="en-US"/>
            </w:rPr>
          </w:pPr>
          <w:hyperlink w:anchor="_Toc26268723">
            <w:r>
              <w:rPr>
                <w:webHidden/>
                <w:rStyle w:val="IndexLink"/>
              </w:rPr>
              <w:t>3.3.11</w:t>
            </w:r>
            <w:r>
              <w:rPr>
                <w:rStyle w:val="IndexLink"/>
                <w:rFonts w:eastAsia="" w:cs="" w:ascii="Calibri" w:hAnsi="Calibri" w:asciiTheme="minorHAnsi" w:cstheme="minorBidi" w:eastAsiaTheme="minorEastAsia" w:hAnsiTheme="minorHAnsi"/>
                <w:lang w:val="en-US" w:eastAsia="en-US"/>
              </w:rPr>
              <w:tab/>
            </w:r>
            <w:r>
              <w:rPr>
                <w:rStyle w:val="IndexLink"/>
              </w:rPr>
              <w:t>RFC11</w:t>
            </w:r>
            <w:r>
              <w:rPr>
                <w:webHidden/>
              </w:rPr>
              <w:fldChar w:fldCharType="begin"/>
            </w:r>
            <w:r>
              <w:rPr>
                <w:webHidden/>
              </w:rPr>
              <w:instrText>PAGEREF _Toc26268723 \h</w:instrText>
            </w:r>
            <w:r>
              <w:rPr>
                <w:webHidden/>
              </w:rPr>
              <w:fldChar w:fldCharType="separate"/>
            </w:r>
            <w:r>
              <w:rPr>
                <w:rStyle w:val="IndexLink"/>
                <w:vanish w:val="false"/>
              </w:rPr>
              <w:tab/>
              <w:t>7</w:t>
            </w:r>
            <w:r>
              <w:rPr>
                <w:webHidden/>
              </w:rPr>
              <w:fldChar w:fldCharType="end"/>
            </w:r>
          </w:hyperlink>
        </w:p>
        <w:p>
          <w:pPr>
            <w:pStyle w:val="Contents3"/>
            <w:tabs>
              <w:tab w:val="clear" w:pos="720"/>
              <w:tab w:val="left" w:pos="1440" w:leader="none"/>
              <w:tab w:val="right" w:pos="9060" w:leader="dot"/>
            </w:tabs>
            <w:rPr>
              <w:rFonts w:ascii="Calibri" w:hAnsi="Calibri" w:eastAsia="" w:cs="" w:asciiTheme="minorHAnsi" w:cstheme="minorBidi" w:eastAsiaTheme="minorEastAsia" w:hAnsiTheme="minorHAnsi"/>
              <w:lang w:val="en-US" w:eastAsia="en-US"/>
            </w:rPr>
          </w:pPr>
          <w:hyperlink w:anchor="_Toc26268724">
            <w:r>
              <w:rPr>
                <w:webHidden/>
                <w:rStyle w:val="IndexLink"/>
              </w:rPr>
              <w:t>3.3.12</w:t>
            </w:r>
            <w:r>
              <w:rPr>
                <w:rStyle w:val="IndexLink"/>
                <w:rFonts w:eastAsia="" w:cs="" w:ascii="Calibri" w:hAnsi="Calibri" w:asciiTheme="minorHAnsi" w:cstheme="minorBidi" w:eastAsiaTheme="minorEastAsia" w:hAnsiTheme="minorHAnsi"/>
                <w:lang w:val="en-US" w:eastAsia="en-US"/>
              </w:rPr>
              <w:tab/>
            </w:r>
            <w:r>
              <w:rPr>
                <w:rStyle w:val="IndexLink"/>
              </w:rPr>
              <w:t>RFC12</w:t>
            </w:r>
            <w:r>
              <w:rPr>
                <w:webHidden/>
              </w:rPr>
              <w:fldChar w:fldCharType="begin"/>
            </w:r>
            <w:r>
              <w:rPr>
                <w:webHidden/>
              </w:rPr>
              <w:instrText>PAGEREF _Toc26268724 \h</w:instrText>
            </w:r>
            <w:r>
              <w:rPr>
                <w:webHidden/>
              </w:rPr>
              <w:fldChar w:fldCharType="separate"/>
            </w:r>
            <w:r>
              <w:rPr>
                <w:rStyle w:val="IndexLink"/>
                <w:vanish w:val="false"/>
              </w:rPr>
              <w:tab/>
              <w:t>7</w:t>
            </w:r>
            <w:r>
              <w:rPr>
                <w:webHidden/>
              </w:rPr>
              <w:fldChar w:fldCharType="end"/>
            </w:r>
          </w:hyperlink>
        </w:p>
        <w:p>
          <w:pPr>
            <w:pStyle w:val="Contents1"/>
            <w:rPr>
              <w:rFonts w:ascii="Calibri" w:hAnsi="Calibri" w:eastAsia="" w:cs="" w:asciiTheme="minorHAnsi" w:cstheme="minorBidi" w:eastAsiaTheme="minorEastAsia" w:hAnsiTheme="minorHAnsi"/>
              <w:lang w:val="en-US" w:eastAsia="en-US"/>
            </w:rPr>
          </w:pPr>
          <w:hyperlink w:anchor="_Toc26268725">
            <w:r>
              <w:rPr>
                <w:webHidden/>
                <w:rStyle w:val="IndexLink"/>
                <w:lang w:val="es-ES"/>
              </w:rPr>
              <w:t>4</w:t>
            </w:r>
            <w:r>
              <w:rPr>
                <w:rStyle w:val="IndexLink"/>
                <w:rFonts w:eastAsia="" w:cs="" w:ascii="Calibri" w:hAnsi="Calibri" w:asciiTheme="minorHAnsi" w:cstheme="minorBidi" w:eastAsiaTheme="minorEastAsia" w:hAnsiTheme="minorHAnsi"/>
                <w:lang w:val="en-US" w:eastAsia="en-US"/>
              </w:rPr>
              <w:tab/>
            </w:r>
            <w:r>
              <w:rPr>
                <w:rStyle w:val="IndexLink"/>
                <w:lang w:val="es-ES"/>
              </w:rPr>
              <w:t>Construcción de la aplicación</w:t>
            </w:r>
            <w:r>
              <w:rPr>
                <w:webHidden/>
              </w:rPr>
              <w:fldChar w:fldCharType="begin"/>
            </w:r>
            <w:r>
              <w:rPr>
                <w:webHidden/>
              </w:rPr>
              <w:instrText>PAGEREF _Toc26268725 \h</w:instrText>
            </w:r>
            <w:r>
              <w:rPr>
                <w:webHidden/>
              </w:rPr>
              <w:fldChar w:fldCharType="separate"/>
            </w:r>
            <w:r>
              <w:rPr>
                <w:rStyle w:val="IndexLink"/>
                <w:vanish w:val="false"/>
              </w:rPr>
              <w:tab/>
              <w:t>8</w:t>
            </w:r>
            <w:r>
              <w:rPr>
                <w:webHidden/>
              </w:rPr>
              <w:fldChar w:fldCharType="end"/>
            </w:r>
          </w:hyperlink>
        </w:p>
        <w:p>
          <w:pPr>
            <w:pStyle w:val="Contents2"/>
            <w:tabs>
              <w:tab w:val="clear" w:pos="720"/>
              <w:tab w:val="left" w:pos="1200" w:leader="none"/>
              <w:tab w:val="right" w:pos="9060" w:leader="dot"/>
            </w:tabs>
            <w:rPr>
              <w:rFonts w:ascii="Calibri" w:hAnsi="Calibri" w:eastAsia="" w:cs="" w:asciiTheme="minorHAnsi" w:cstheme="minorBidi" w:eastAsiaTheme="minorEastAsia" w:hAnsiTheme="minorHAnsi"/>
              <w:lang w:val="en-US" w:eastAsia="en-US"/>
            </w:rPr>
          </w:pPr>
          <w:hyperlink w:anchor="_Toc26268726">
            <w:r>
              <w:rPr>
                <w:webHidden/>
                <w:rStyle w:val="IndexLink"/>
              </w:rPr>
              <w:t>4.1</w:t>
            </w:r>
            <w:r>
              <w:rPr>
                <w:rStyle w:val="IndexLink"/>
                <w:rFonts w:eastAsia="" w:cs="" w:ascii="Calibri" w:hAnsi="Calibri" w:asciiTheme="minorHAnsi" w:cstheme="minorBidi" w:eastAsiaTheme="minorEastAsia" w:hAnsiTheme="minorHAnsi"/>
                <w:lang w:val="en-US" w:eastAsia="en-US"/>
              </w:rPr>
              <w:tab/>
            </w:r>
            <w:r>
              <w:rPr>
                <w:rStyle w:val="IndexLink"/>
              </w:rPr>
              <w:t>Diseño de datos</w:t>
            </w:r>
            <w:r>
              <w:rPr>
                <w:webHidden/>
              </w:rPr>
              <w:fldChar w:fldCharType="begin"/>
            </w:r>
            <w:r>
              <w:rPr>
                <w:webHidden/>
              </w:rPr>
              <w:instrText>PAGEREF _Toc26268726 \h</w:instrText>
            </w:r>
            <w:r>
              <w:rPr>
                <w:webHidden/>
              </w:rPr>
              <w:fldChar w:fldCharType="separate"/>
            </w:r>
            <w:r>
              <w:rPr>
                <w:rStyle w:val="IndexLink"/>
                <w:vanish w:val="false"/>
              </w:rPr>
              <w:tab/>
              <w:t>8</w:t>
            </w:r>
            <w:r>
              <w:rPr>
                <w:webHidden/>
              </w:rPr>
              <w:fldChar w:fldCharType="end"/>
            </w:r>
          </w:hyperlink>
        </w:p>
        <w:p>
          <w:pPr>
            <w:pStyle w:val="Contents2"/>
            <w:tabs>
              <w:tab w:val="clear" w:pos="720"/>
              <w:tab w:val="left" w:pos="1200" w:leader="none"/>
              <w:tab w:val="right" w:pos="9060" w:leader="dot"/>
            </w:tabs>
            <w:rPr>
              <w:rFonts w:ascii="Calibri" w:hAnsi="Calibri" w:eastAsia="" w:cs="" w:asciiTheme="minorHAnsi" w:cstheme="minorBidi" w:eastAsiaTheme="minorEastAsia" w:hAnsiTheme="minorHAnsi"/>
              <w:lang w:val="en-US" w:eastAsia="en-US"/>
            </w:rPr>
          </w:pPr>
          <w:hyperlink w:anchor="_Toc26268727">
            <w:r>
              <w:rPr>
                <w:webHidden/>
                <w:rStyle w:val="IndexLink"/>
              </w:rPr>
              <w:t>4.2</w:t>
            </w:r>
            <w:r>
              <w:rPr>
                <w:rStyle w:val="IndexLink"/>
                <w:rFonts w:eastAsia="" w:cs="" w:ascii="Calibri" w:hAnsi="Calibri" w:asciiTheme="minorHAnsi" w:cstheme="minorBidi" w:eastAsiaTheme="minorEastAsia" w:hAnsiTheme="minorHAnsi"/>
                <w:lang w:val="en-US" w:eastAsia="en-US"/>
              </w:rPr>
              <w:tab/>
            </w:r>
            <w:r>
              <w:rPr>
                <w:rStyle w:val="IndexLink"/>
              </w:rPr>
              <w:t>Análisis de optimización</w:t>
            </w:r>
            <w:r>
              <w:rPr>
                <w:webHidden/>
              </w:rPr>
              <w:fldChar w:fldCharType="begin"/>
            </w:r>
            <w:r>
              <w:rPr>
                <w:webHidden/>
              </w:rPr>
              <w:instrText>PAGEREF _Toc26268727 \h</w:instrText>
            </w:r>
            <w:r>
              <w:rPr>
                <w:webHidden/>
              </w:rPr>
              <w:fldChar w:fldCharType="separate"/>
            </w:r>
            <w:r>
              <w:rPr>
                <w:rStyle w:val="IndexLink"/>
                <w:vanish w:val="false"/>
              </w:rPr>
              <w:tab/>
              <w:t>8</w:t>
            </w:r>
            <w:r>
              <w:rPr>
                <w:webHidden/>
              </w:rPr>
              <w:fldChar w:fldCharType="end"/>
            </w:r>
          </w:hyperlink>
        </w:p>
        <w:p>
          <w:pPr>
            <w:pStyle w:val="Contents1"/>
            <w:rPr>
              <w:rFonts w:ascii="Calibri" w:hAnsi="Calibri" w:eastAsia="" w:cs="" w:asciiTheme="minorHAnsi" w:cstheme="minorBidi" w:eastAsiaTheme="minorEastAsia" w:hAnsiTheme="minorHAnsi"/>
              <w:lang w:val="en-US" w:eastAsia="en-US"/>
            </w:rPr>
          </w:pPr>
          <w:hyperlink w:anchor="_Toc26268728">
            <w:r>
              <w:rPr>
                <w:webHidden/>
                <w:rStyle w:val="IndexLink"/>
                <w:lang w:val="es-ES"/>
              </w:rPr>
              <w:t>5</w:t>
            </w:r>
            <w:r>
              <w:rPr>
                <w:rStyle w:val="IndexLink"/>
                <w:rFonts w:eastAsia="" w:cs="" w:ascii="Calibri" w:hAnsi="Calibri" w:asciiTheme="minorHAnsi" w:cstheme="minorBidi" w:eastAsiaTheme="minorEastAsia" w:hAnsiTheme="minorHAnsi"/>
                <w:lang w:val="en-US" w:eastAsia="en-US"/>
              </w:rPr>
              <w:tab/>
            </w:r>
            <w:r>
              <w:rPr>
                <w:rStyle w:val="IndexLink"/>
                <w:lang w:val="es-ES"/>
              </w:rPr>
              <w:t>Resultados</w:t>
            </w:r>
            <w:r>
              <w:rPr>
                <w:webHidden/>
              </w:rPr>
              <w:fldChar w:fldCharType="begin"/>
            </w:r>
            <w:r>
              <w:rPr>
                <w:webHidden/>
              </w:rPr>
              <w:instrText>PAGEREF _Toc26268728 \h</w:instrText>
            </w:r>
            <w:r>
              <w:rPr>
                <w:webHidden/>
              </w:rPr>
              <w:fldChar w:fldCharType="separate"/>
            </w:r>
            <w:r>
              <w:rPr>
                <w:rStyle w:val="IndexLink"/>
                <w:vanish w:val="false"/>
              </w:rPr>
              <w:tab/>
              <w:t>8</w:t>
            </w:r>
            <w:r>
              <w:rPr>
                <w:webHidden/>
              </w:rPr>
              <w:fldChar w:fldCharType="end"/>
            </w:r>
          </w:hyperlink>
        </w:p>
        <w:p>
          <w:pPr>
            <w:pStyle w:val="Contents2"/>
            <w:tabs>
              <w:tab w:val="clear" w:pos="720"/>
              <w:tab w:val="left" w:pos="1200" w:leader="none"/>
              <w:tab w:val="right" w:pos="9060" w:leader="dot"/>
            </w:tabs>
            <w:rPr>
              <w:rFonts w:ascii="Calibri" w:hAnsi="Calibri" w:eastAsia="" w:cs="" w:asciiTheme="minorHAnsi" w:cstheme="minorBidi" w:eastAsiaTheme="minorEastAsia" w:hAnsiTheme="minorHAnsi"/>
              <w:lang w:val="en-US" w:eastAsia="en-US"/>
            </w:rPr>
          </w:pPr>
          <w:hyperlink w:anchor="_Toc26268729">
            <w:r>
              <w:rPr>
                <w:webHidden/>
                <w:rStyle w:val="IndexLink"/>
                <w:lang w:val="es-ES"/>
              </w:rPr>
              <w:t>5.1</w:t>
            </w:r>
            <w:r>
              <w:rPr>
                <w:rStyle w:val="IndexLink"/>
                <w:rFonts w:eastAsia="" w:cs="" w:ascii="Calibri" w:hAnsi="Calibri" w:asciiTheme="minorHAnsi" w:cstheme="minorBidi" w:eastAsiaTheme="minorEastAsia" w:hAnsiTheme="minorHAnsi"/>
                <w:lang w:val="en-US" w:eastAsia="en-US"/>
              </w:rPr>
              <w:tab/>
            </w:r>
            <w:r>
              <w:rPr>
                <w:rStyle w:val="IndexLink"/>
                <w:lang w:val="es-ES"/>
              </w:rPr>
              <w:t>Resultados logrados</w:t>
            </w:r>
            <w:r>
              <w:rPr>
                <w:webHidden/>
              </w:rPr>
              <w:fldChar w:fldCharType="begin"/>
            </w:r>
            <w:r>
              <w:rPr>
                <w:webHidden/>
              </w:rPr>
              <w:instrText>PAGEREF _Toc26268729 \h</w:instrText>
            </w:r>
            <w:r>
              <w:rPr>
                <w:webHidden/>
              </w:rPr>
              <w:fldChar w:fldCharType="separate"/>
            </w:r>
            <w:r>
              <w:rPr>
                <w:rStyle w:val="IndexLink"/>
                <w:vanish w:val="false"/>
              </w:rPr>
              <w:tab/>
              <w:t>8</w:t>
            </w:r>
            <w:r>
              <w:rPr>
                <w:webHidden/>
              </w:rPr>
              <w:fldChar w:fldCharType="end"/>
            </w:r>
          </w:hyperlink>
        </w:p>
        <w:p>
          <w:pPr>
            <w:pStyle w:val="Contents2"/>
            <w:tabs>
              <w:tab w:val="clear" w:pos="720"/>
              <w:tab w:val="left" w:pos="1200" w:leader="none"/>
              <w:tab w:val="right" w:pos="9060" w:leader="dot"/>
            </w:tabs>
            <w:rPr>
              <w:rFonts w:ascii="Calibri" w:hAnsi="Calibri" w:eastAsia="" w:cs="" w:asciiTheme="minorHAnsi" w:cstheme="minorBidi" w:eastAsiaTheme="minorEastAsia" w:hAnsiTheme="minorHAnsi"/>
              <w:lang w:val="en-US" w:eastAsia="en-US"/>
            </w:rPr>
          </w:pPr>
          <w:hyperlink w:anchor="_Toc26268730">
            <w:r>
              <w:rPr>
                <w:webHidden/>
                <w:rStyle w:val="IndexLink"/>
                <w:lang w:val="es-ES"/>
              </w:rPr>
              <w:t>5.2</w:t>
            </w:r>
            <w:r>
              <w:rPr>
                <w:rStyle w:val="IndexLink"/>
                <w:rFonts w:eastAsia="" w:cs="" w:ascii="Calibri" w:hAnsi="Calibri" w:asciiTheme="minorHAnsi" w:cstheme="minorBidi" w:eastAsiaTheme="minorEastAsia" w:hAnsiTheme="minorHAnsi"/>
                <w:lang w:val="en-US" w:eastAsia="en-US"/>
              </w:rPr>
              <w:tab/>
            </w:r>
            <w:r>
              <w:rPr>
                <w:rStyle w:val="IndexLink"/>
                <w:lang w:val="es-ES"/>
              </w:rPr>
              <w:t>Resultados no logrados</w:t>
            </w:r>
            <w:r>
              <w:rPr>
                <w:webHidden/>
              </w:rPr>
              <w:fldChar w:fldCharType="begin"/>
            </w:r>
            <w:r>
              <w:rPr>
                <w:webHidden/>
              </w:rPr>
              <w:instrText>PAGEREF _Toc26268730 \h</w:instrText>
            </w:r>
            <w:r>
              <w:rPr>
                <w:webHidden/>
              </w:rPr>
              <w:fldChar w:fldCharType="separate"/>
            </w:r>
            <w:r>
              <w:rPr>
                <w:rStyle w:val="IndexLink"/>
                <w:vanish w:val="false"/>
              </w:rPr>
              <w:tab/>
              <w:t>8</w:t>
            </w:r>
            <w:r>
              <w:rPr>
                <w:webHidden/>
              </w:rPr>
              <w:fldChar w:fldCharType="end"/>
            </w:r>
          </w:hyperlink>
        </w:p>
        <w:p>
          <w:pPr>
            <w:pStyle w:val="Normal"/>
            <w:ind w:hanging="0"/>
            <w:rPr>
              <w:lang w:val="es-ES"/>
            </w:rPr>
          </w:pPr>
          <w:r>
            <w:rPr>
              <w:lang w:val="es-ES"/>
            </w:rPr>
          </w:r>
          <w:r>
            <w:rPr/>
            <w:fldChar w:fldCharType="end"/>
          </w:r>
        </w:p>
      </w:sdtContent>
    </w:sdt>
    <w:p>
      <w:pPr>
        <w:pStyle w:val="Heading1"/>
        <w:numPr>
          <w:ilvl w:val="0"/>
          <w:numId w:val="2"/>
        </w:numPr>
        <w:rPr>
          <w:lang w:val="es-ES"/>
        </w:rPr>
      </w:pPr>
      <w:bookmarkStart w:id="0" w:name="_Toc26268706"/>
      <w:bookmarkStart w:id="1" w:name="_Ref23668113"/>
      <w:r>
        <w:rPr>
          <w:lang w:val="es-ES"/>
        </w:rPr>
        <w:t>Introducción</w:t>
      </w:r>
      <w:bookmarkEnd w:id="0"/>
      <w:bookmarkEnd w:id="1"/>
    </w:p>
    <w:p>
      <w:pPr>
        <w:pStyle w:val="Normal"/>
        <w:rPr>
          <w:lang w:val="es-ES"/>
        </w:rPr>
      </w:pPr>
      <w:r>
        <w:rPr>
          <w:lang w:val="es-ES"/>
        </w:rPr>
        <w:t>En este documento se presenta el resumen de la elaboración de la tercera iteración del proyecto del curso de Sistemas Transaccionales basado en el caso de estudio de una aplicación transaccional para una EPS: EPSAndes.</w:t>
      </w:r>
    </w:p>
    <w:p>
      <w:pPr>
        <w:pStyle w:val="Heading1"/>
        <w:numPr>
          <w:ilvl w:val="0"/>
          <w:numId w:val="2"/>
        </w:numPr>
        <w:rPr>
          <w:lang w:val="es-ES"/>
        </w:rPr>
      </w:pPr>
      <w:bookmarkStart w:id="2" w:name="_Toc26268707"/>
      <w:r>
        <w:rPr>
          <w:lang w:val="es-ES"/>
        </w:rPr>
        <w:t>Análisis</w:t>
      </w:r>
      <w:bookmarkEnd w:id="2"/>
    </w:p>
    <w:p>
      <w:pPr>
        <w:pStyle w:val="Heading2"/>
        <w:numPr>
          <w:ilvl w:val="1"/>
          <w:numId w:val="2"/>
        </w:numPr>
        <w:ind w:left="0" w:hanging="0"/>
        <w:rPr/>
      </w:pPr>
      <w:bookmarkStart w:id="3" w:name="_Toc26268708"/>
      <w:r>
        <w:rPr/>
        <w:t>Ajustes en el modelo conceptual</w:t>
      </w:r>
      <w:bookmarkEnd w:id="3"/>
    </w:p>
    <w:p>
      <w:pPr>
        <w:pStyle w:val="Normal"/>
        <w:rPr>
          <w:lang w:val="es-ES"/>
        </w:rPr>
      </w:pPr>
      <w:r>
        <w:rPr>
          <w:lang w:val="es-ES"/>
        </w:rPr>
        <w:t>No se halló necesidad de hacer ninguna modificación en el UML. A continuación se halla la representación del negocio en UML que permite el funcionamiento del negocio.</w:t>
      </w:r>
    </w:p>
    <w:p>
      <w:pPr>
        <w:pStyle w:val="Normal"/>
        <w:keepNext w:val="true"/>
        <w:ind w:hanging="0"/>
        <w:jc w:val="center"/>
        <w:rPr>
          <w:lang w:val="es-ES"/>
        </w:rPr>
      </w:pPr>
      <w:bookmarkStart w:id="4" w:name="_GoBack"/>
      <w:r>
        <w:rPr/>
        <w:drawing>
          <wp:inline distT="0" distB="0" distL="0" distR="0">
            <wp:extent cx="5930900" cy="4034790"/>
            <wp:effectExtent l="0" t="0" r="0" b="0"/>
            <wp:docPr id="1" name="Picture 1" descr="A black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sign with white text&#10;&#10;Description automatically generated"/>
                    <pic:cNvPicPr>
                      <a:picLocks noChangeAspect="1" noChangeArrowheads="1"/>
                    </pic:cNvPicPr>
                  </pic:nvPicPr>
                  <pic:blipFill>
                    <a:blip r:embed="rId3"/>
                    <a:stretch>
                      <a:fillRect/>
                    </a:stretch>
                  </pic:blipFill>
                  <pic:spPr bwMode="auto">
                    <a:xfrm>
                      <a:off x="0" y="0"/>
                      <a:ext cx="5930900" cy="4034790"/>
                    </a:xfrm>
                    <a:prstGeom prst="rect">
                      <a:avLst/>
                    </a:prstGeom>
                  </pic:spPr>
                </pic:pic>
              </a:graphicData>
            </a:graphic>
          </wp:inline>
        </w:drawing>
      </w:r>
      <w:bookmarkEnd w:id="4"/>
    </w:p>
    <w:p>
      <w:pPr>
        <w:pStyle w:val="TtuloFigura"/>
        <w:rPr>
          <w:lang w:val="es-ES"/>
        </w:rPr>
      </w:pPr>
      <w:r>
        <w:rPr>
          <w:lang w:val="es-ES"/>
        </w:rPr>
        <w:t xml:space="preserve">Figura </w:t>
      </w:r>
      <w:r>
        <w:rPr>
          <w:lang w:val="es-ES"/>
        </w:rPr>
        <w:fldChar w:fldCharType="begin"/>
      </w:r>
      <w:r>
        <w:rPr/>
        <w:instrText> SEQ Figura \* ARABIC </w:instrText>
      </w:r>
      <w:r>
        <w:rPr/>
        <w:fldChar w:fldCharType="separate"/>
      </w:r>
      <w:r>
        <w:rPr/>
        <w:t>1</w:t>
      </w:r>
      <w:r>
        <w:rPr/>
        <w:fldChar w:fldCharType="end"/>
      </w:r>
      <w:r>
        <w:rPr>
          <w:lang w:val="es-ES"/>
        </w:rPr>
        <w:t>. Modelo conceptual de EPSAndes</w:t>
      </w:r>
    </w:p>
    <w:p>
      <w:pPr>
        <w:pStyle w:val="Heading1"/>
        <w:numPr>
          <w:ilvl w:val="0"/>
          <w:numId w:val="2"/>
        </w:numPr>
        <w:rPr>
          <w:lang w:val="es-ES"/>
        </w:rPr>
      </w:pPr>
      <w:bookmarkStart w:id="5" w:name="_Toc26268709"/>
      <w:r>
        <w:rPr>
          <w:lang w:val="es-ES"/>
        </w:rPr>
        <w:t>Diseño físico</w:t>
      </w:r>
      <w:bookmarkEnd w:id="5"/>
    </w:p>
    <w:p>
      <w:pPr>
        <w:pStyle w:val="Heading2"/>
        <w:numPr>
          <w:ilvl w:val="1"/>
          <w:numId w:val="2"/>
        </w:numPr>
        <w:ind w:left="0" w:hanging="0"/>
        <w:rPr>
          <w:lang w:val="es-ES"/>
        </w:rPr>
      </w:pPr>
      <w:bookmarkStart w:id="6" w:name="_Toc26268710"/>
      <w:r>
        <w:rPr>
          <w:lang w:val="es-ES"/>
        </w:rPr>
        <w:t>Índices preexistentes</w:t>
      </w:r>
      <w:bookmarkEnd w:id="6"/>
    </w:p>
    <w:p>
      <w:pPr>
        <w:pStyle w:val="Normal"/>
        <w:ind w:hanging="0"/>
        <w:rPr>
          <w:color w:val="FF0000"/>
          <w:lang w:val="es-ES"/>
        </w:rPr>
      </w:pPr>
      <w:r>
        <w:rPr>
          <w:color w:val="FF0000"/>
          <w:lang w:val="es-ES"/>
        </w:rPr>
        <w:t>Según su modelo de datos, para los índices creados de forma automática por Oracle:</w:t>
      </w:r>
    </w:p>
    <w:p>
      <w:pPr>
        <w:pStyle w:val="ListParagraph"/>
        <w:numPr>
          <w:ilvl w:val="0"/>
          <w:numId w:val="3"/>
        </w:numPr>
        <w:rPr>
          <w:color w:val="FF0000"/>
          <w:lang w:val="es-ES"/>
        </w:rPr>
      </w:pPr>
      <w:r>
        <w:rPr>
          <w:color w:val="FF0000"/>
          <w:lang w:val="es-ES"/>
        </w:rPr>
        <w:t>Incluya una foto de pantalla con la información generada por Oracle asociada a los índices existentes.</w:t>
      </w:r>
    </w:p>
    <w:p>
      <w:pPr>
        <w:pStyle w:val="ListParagraph"/>
        <w:numPr>
          <w:ilvl w:val="0"/>
          <w:numId w:val="3"/>
        </w:numPr>
        <w:rPr>
          <w:color w:val="FF0000"/>
          <w:lang w:val="es-ES"/>
        </w:rPr>
      </w:pPr>
      <w:r>
        <w:rPr>
          <w:color w:val="FF0000"/>
          <w:lang w:val="es-ES"/>
        </w:rPr>
        <w:t>Analice los índices encontrados:</w:t>
      </w:r>
    </w:p>
    <w:p>
      <w:pPr>
        <w:pStyle w:val="ListParagraph"/>
        <w:numPr>
          <w:ilvl w:val="1"/>
          <w:numId w:val="3"/>
        </w:numPr>
        <w:rPr>
          <w:color w:val="FF0000"/>
          <w:lang w:val="es-ES"/>
        </w:rPr>
      </w:pPr>
      <w:r>
        <w:rPr>
          <w:color w:val="FF0000"/>
          <w:lang w:val="es-ES"/>
        </w:rPr>
        <w:t>Analice por qué fueron creados por Oracle.</w:t>
      </w:r>
    </w:p>
    <w:p>
      <w:pPr>
        <w:pStyle w:val="ListParagraph"/>
        <w:numPr>
          <w:ilvl w:val="1"/>
          <w:numId w:val="3"/>
        </w:numPr>
        <w:rPr>
          <w:color w:val="FF0000"/>
          <w:lang w:val="es-ES"/>
        </w:rPr>
      </w:pPr>
      <w:r>
        <w:rPr>
          <w:color w:val="FF0000"/>
          <w:lang w:val="es-ES"/>
        </w:rPr>
        <w:t>Identifique si estos ayudan al rendimiento de los requerimientos funcionales.</w:t>
      </w:r>
    </w:p>
    <w:p>
      <w:pPr>
        <w:pStyle w:val="Normal"/>
        <w:rPr>
          <w:lang w:val="es-ES"/>
        </w:rPr>
      </w:pPr>
      <w:r>
        <w:rPr>
          <w:lang w:val="es-ES"/>
        </w:rPr>
      </w:r>
    </w:p>
    <w:p>
      <w:pPr>
        <w:pStyle w:val="Normal"/>
        <w:keepNext w:val="true"/>
        <w:jc w:val="center"/>
        <w:rPr/>
      </w:pPr>
      <w:r>
        <w:rPr/>
        <w:drawing>
          <wp:inline distT="0" distB="0" distL="0" distR="0">
            <wp:extent cx="3073400" cy="4089400"/>
            <wp:effectExtent l="0" t="0" r="0" b="0"/>
            <wp:docPr id="2" name="Picture 7"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descr="A close up of text on a white background&#10;&#10;Description automatically generated"/>
                    <pic:cNvPicPr>
                      <a:picLocks noChangeAspect="1" noChangeArrowheads="1"/>
                    </pic:cNvPicPr>
                  </pic:nvPicPr>
                  <pic:blipFill>
                    <a:blip r:embed="rId4"/>
                    <a:stretch>
                      <a:fillRect/>
                    </a:stretch>
                  </pic:blipFill>
                  <pic:spPr bwMode="auto">
                    <a:xfrm>
                      <a:off x="0" y="0"/>
                      <a:ext cx="3073400" cy="4089400"/>
                    </a:xfrm>
                    <a:prstGeom prst="rect">
                      <a:avLst/>
                    </a:prstGeom>
                  </pic:spPr>
                </pic:pic>
              </a:graphicData>
            </a:graphic>
          </wp:inline>
        </w:drawing>
      </w:r>
    </w:p>
    <w:p>
      <w:pPr>
        <w:pStyle w:val="TtuloFigura"/>
        <w:rPr/>
      </w:pPr>
      <w:r>
        <w:rPr/>
        <w:t xml:space="preserve">Figura </w:t>
      </w:r>
      <w:r>
        <w:rPr/>
        <w:fldChar w:fldCharType="begin"/>
      </w:r>
      <w:r>
        <w:rPr/>
        <w:instrText> SEQ Figura \* ARABIC </w:instrText>
      </w:r>
      <w:r>
        <w:rPr/>
        <w:fldChar w:fldCharType="separate"/>
      </w:r>
      <w:r>
        <w:rPr/>
        <w:t>2</w:t>
      </w:r>
      <w:r>
        <w:rPr/>
        <w:fldChar w:fldCharType="end"/>
      </w:r>
      <w:r>
        <w:rPr/>
        <w:t>: Resultado de consulta de índices</w:t>
      </w:r>
    </w:p>
    <w:p>
      <w:pPr>
        <w:pStyle w:val="Normal"/>
        <w:rPr>
          <w:lang w:val="es-ES"/>
        </w:rPr>
      </w:pPr>
      <w:r>
        <w:rPr>
          <w:lang w:val="es-ES"/>
        </w:rPr>
      </w:r>
    </w:p>
    <w:p>
      <w:pPr>
        <w:pStyle w:val="Normal"/>
        <w:rPr>
          <w:lang w:val="es-ES"/>
        </w:rPr>
      </w:pPr>
      <w:r>
        <w:rPr>
          <w:lang w:val="es-ES"/>
        </w:rPr>
      </w:r>
    </w:p>
    <w:p>
      <w:pPr>
        <w:pStyle w:val="Heading2"/>
        <w:numPr>
          <w:ilvl w:val="1"/>
          <w:numId w:val="2"/>
        </w:numPr>
        <w:ind w:left="0" w:hanging="0"/>
        <w:rPr/>
      </w:pPr>
      <w:bookmarkStart w:id="7" w:name="_Toc26268711"/>
      <w:r>
        <w:rPr/>
        <w:t>Índices utilizados</w:t>
      </w:r>
      <w:bookmarkEnd w:id="7"/>
    </w:p>
    <w:p>
      <w:pPr>
        <w:pStyle w:val="Normal"/>
        <w:rPr>
          <w:color w:val="FF0000"/>
          <w:lang w:val="es-ES"/>
        </w:rPr>
      </w:pPr>
      <w:r>
        <w:rPr>
          <w:color w:val="FF0000"/>
          <w:lang w:val="es-ES"/>
        </w:rPr>
        <w:t>Justifique la selección de índices desde el punto de vista de cada uno de los requerimientos funcionales. Indique claramente cuál es el tipo de índice utilizado (B+, Hash, ..., primario, secundario) y tenga en cuenta el costo de almacenamiento y mantenimiento asociado a los índices.</w:t>
      </w:r>
    </w:p>
    <w:p>
      <w:pPr>
        <w:pStyle w:val="TtuloFigura"/>
        <w:rPr>
          <w:rStyle w:val="Strong"/>
        </w:rPr>
      </w:pPr>
      <w:r>
        <w:rPr/>
      </w:r>
    </w:p>
    <w:p>
      <w:pPr>
        <w:pStyle w:val="Normal"/>
        <w:ind w:hanging="0"/>
        <w:rPr>
          <w:lang w:val="es-ES"/>
        </w:rPr>
      </w:pPr>
      <w:r>
        <w:rPr>
          <w:lang w:val="es-ES"/>
        </w:rPr>
        <w:tab/>
      </w:r>
    </w:p>
    <w:p>
      <w:pPr>
        <w:pStyle w:val="Heading2"/>
        <w:numPr>
          <w:ilvl w:val="1"/>
          <w:numId w:val="2"/>
        </w:numPr>
        <w:ind w:left="0" w:hanging="0"/>
        <w:rPr>
          <w:lang w:val="es-ES"/>
        </w:rPr>
      </w:pPr>
      <w:bookmarkStart w:id="8" w:name="_Toc26268712"/>
      <w:r>
        <w:rPr>
          <w:lang w:val="es-ES"/>
        </w:rPr>
        <w:t>Análisis de requerimientos funcionales de consulta</w:t>
      </w:r>
      <w:bookmarkEnd w:id="8"/>
    </w:p>
    <w:p>
      <w:pPr>
        <w:pStyle w:val="Heading3"/>
        <w:numPr>
          <w:ilvl w:val="2"/>
          <w:numId w:val="2"/>
        </w:numPr>
        <w:rPr/>
      </w:pPr>
      <w:bookmarkStart w:id="9" w:name="_Toc26268713"/>
      <w:r>
        <w:rPr/>
        <w:t>RFC1</w:t>
      </w:r>
      <w:bookmarkEnd w:id="9"/>
    </w:p>
    <w:p>
      <w:pPr>
        <w:pStyle w:val="Normal"/>
        <w:rPr/>
      </w:pPr>
      <w:r>
        <w:rPr>
          <w:lang w:val="es-ES_tradnl"/>
        </w:rPr>
        <w:t>Sentencias utilizadas:</w:t>
      </w:r>
    </w:p>
    <w:p>
      <w:pPr>
        <w:pStyle w:val="Normal"/>
        <w:rPr>
          <w:lang w:val="es-ES_tradnl"/>
        </w:rPr>
      </w:pPr>
      <w:r>
        <w:rPr/>
      </w:r>
    </w:p>
    <w:p>
      <w:pPr>
        <w:pStyle w:val="Normal"/>
        <w:ind w:hanging="0"/>
        <w:jc w:val="left"/>
        <w:rPr/>
      </w:pPr>
      <w:r>
        <w:rPr>
          <w:rFonts w:ascii="Monospace" w:hAnsi="Monospace"/>
          <w:color w:val="000000"/>
          <w:sz w:val="20"/>
          <w:lang w:val="es-ES_tradnl"/>
        </w:rPr>
        <w:tab/>
      </w:r>
      <w:r>
        <w:rPr>
          <w:rFonts w:ascii="Monospace" w:hAnsi="Monospace"/>
          <w:color w:val="000000"/>
          <w:sz w:val="20"/>
        </w:rPr>
        <w:t>SELECT IPS.NOMBRE, COUNT(*)</w:t>
      </w:r>
    </w:p>
    <w:p>
      <w:pPr>
        <w:pStyle w:val="Normal"/>
        <w:ind w:hanging="0"/>
        <w:jc w:val="left"/>
        <w:rPr>
          <w:color w:val="000000"/>
        </w:rPr>
      </w:pPr>
      <w:r>
        <w:rPr>
          <w:rFonts w:ascii="Monospace" w:hAnsi="Monospace"/>
          <w:color w:val="000000"/>
          <w:sz w:val="20"/>
        </w:rPr>
        <w:tab/>
      </w:r>
      <w:r>
        <w:rPr>
          <w:rFonts w:ascii="Monospace" w:hAnsi="Monospace"/>
          <w:color w:val="000000"/>
          <w:sz w:val="20"/>
        </w:rPr>
        <w:t xml:space="preserve">FROM </w:t>
      </w:r>
      <w:r>
        <w:rPr>
          <w:rFonts w:ascii="Monospace" w:hAnsi="Monospace"/>
          <w:color w:val="000000"/>
          <w:sz w:val="20"/>
        </w:rPr>
        <w:t>IPS</w:t>
      </w:r>
    </w:p>
    <w:p>
      <w:pPr>
        <w:pStyle w:val="Normal"/>
        <w:ind w:hanging="0"/>
        <w:jc w:val="left"/>
        <w:rPr>
          <w:color w:val="000000"/>
        </w:rPr>
      </w:pPr>
      <w:r>
        <w:rPr>
          <w:rFonts w:ascii="Monospace" w:hAnsi="Monospace"/>
          <w:color w:val="000000"/>
          <w:sz w:val="20"/>
        </w:rPr>
        <w:tab/>
        <w:t>INNER JOIN</w:t>
      </w:r>
    </w:p>
    <w:p>
      <w:pPr>
        <w:pStyle w:val="Normal"/>
        <w:ind w:hanging="0"/>
        <w:jc w:val="left"/>
        <w:rPr>
          <w:color w:val="000000"/>
        </w:rPr>
      </w:pPr>
      <w:r>
        <w:rPr>
          <w:rFonts w:ascii="Monospace" w:hAnsi="Monospace"/>
          <w:color w:val="000000"/>
          <w:sz w:val="20"/>
        </w:rPr>
        <w:tab/>
      </w:r>
      <w:r>
        <w:rPr>
          <w:rFonts w:ascii="Monospace" w:hAnsi="Monospace"/>
          <w:color w:val="000000"/>
          <w:sz w:val="20"/>
        </w:rPr>
        <w:t>prestacion</w:t>
      </w:r>
      <w:r>
        <w:rPr>
          <w:rFonts w:ascii="Monospace" w:hAnsi="Monospace"/>
          <w:color w:val="000000"/>
          <w:sz w:val="20"/>
        </w:rPr>
        <w:t>Servicio</w:t>
      </w:r>
    </w:p>
    <w:p>
      <w:pPr>
        <w:pStyle w:val="Normal"/>
        <w:ind w:hanging="0"/>
        <w:jc w:val="left"/>
        <w:rPr>
          <w:color w:val="000000"/>
        </w:rPr>
      </w:pPr>
      <w:r>
        <w:rPr>
          <w:rFonts w:ascii="Monospace" w:hAnsi="Monospace"/>
          <w:color w:val="000000"/>
          <w:sz w:val="20"/>
        </w:rPr>
        <w:tab/>
      </w:r>
      <w:r>
        <w:rPr>
          <w:rFonts w:ascii="Monospace" w:hAnsi="Monospace"/>
          <w:color w:val="000000"/>
          <w:sz w:val="20"/>
        </w:rPr>
        <w:t>ON IPS.ID_IPS = prestacion</w:t>
      </w:r>
      <w:r>
        <w:rPr>
          <w:rFonts w:ascii="Monospace" w:hAnsi="Monospace"/>
          <w:color w:val="000000"/>
          <w:sz w:val="20"/>
        </w:rPr>
        <w:t>Servicio</w:t>
      </w:r>
      <w:r>
        <w:rPr>
          <w:rFonts w:ascii="Monospace" w:hAnsi="Monospace"/>
          <w:color w:val="000000"/>
          <w:sz w:val="20"/>
        </w:rPr>
        <w:t>.ID_IPS</w:t>
      </w:r>
    </w:p>
    <w:p>
      <w:pPr>
        <w:pStyle w:val="Normal"/>
        <w:ind w:hanging="0"/>
        <w:jc w:val="left"/>
        <w:rPr>
          <w:color w:val="000000"/>
        </w:rPr>
      </w:pPr>
      <w:r>
        <w:rPr>
          <w:rFonts w:ascii="Monospace" w:hAnsi="Monospace"/>
          <w:color w:val="000000"/>
          <w:sz w:val="20"/>
        </w:rPr>
        <w:tab/>
      </w:r>
      <w:r>
        <w:rPr>
          <w:rFonts w:ascii="Monospace" w:hAnsi="Monospace"/>
          <w:color w:val="000000"/>
          <w:sz w:val="20"/>
        </w:rPr>
        <w:t>WHERE FECHAHORA &gt;? AND FECHAHORA BETWEEN ? AND ?</w:t>
      </w:r>
    </w:p>
    <w:p>
      <w:pPr>
        <w:pStyle w:val="Normal"/>
        <w:rPr>
          <w:color w:val="000000"/>
        </w:rPr>
      </w:pPr>
      <w:r>
        <w:rPr>
          <w:rFonts w:ascii="Monospace" w:hAnsi="Monospace"/>
          <w:color w:val="000000"/>
          <w:sz w:val="20"/>
        </w:rPr>
        <w:tab/>
      </w:r>
      <w:r>
        <w:rPr>
          <w:rFonts w:ascii="Monospace" w:hAnsi="Monospace"/>
          <w:color w:val="000000"/>
          <w:sz w:val="20"/>
        </w:rPr>
        <w:t>GROUP BY IPS.NOMBRE</w:t>
      </w:r>
    </w:p>
    <w:p>
      <w:pPr>
        <w:pStyle w:val="Normal"/>
        <w:rPr>
          <w:lang w:val="es-ES_tradnl"/>
        </w:rPr>
      </w:pPr>
      <w:r>
        <w:rPr>
          <w:lang w:val="es-ES_tradnl"/>
        </w:rPr>
      </w:r>
    </w:p>
    <w:p>
      <w:pPr>
        <w:pStyle w:val="Normal"/>
        <w:rPr>
          <w:lang w:val="es-ES_tradnl"/>
        </w:rPr>
      </w:pPr>
      <w:r>
        <w:rPr>
          <w:lang w:val="es-ES_tradnl"/>
        </w:rPr>
        <w:t>Distribución de datos:</w:t>
      </w:r>
    </w:p>
    <w:p>
      <w:pPr>
        <w:pStyle w:val="Normal"/>
        <w:rPr>
          <w:lang w:val="es-ES_tradnl"/>
        </w:rPr>
      </w:pPr>
      <w:r>
        <w:rPr>
          <w:lang w:val="es-ES_tradnl"/>
        </w:rPr>
        <w:t xml:space="preserve">En la consulta número 1 se tiene la union de las tablas de IPS y prestacion servicios, en la que se obtiene el numero de servicios prestados en cada ips, por esto se muestra la totalidad de la tabla de ips. En cuanto a la selectividad presente al realizar la consulta se obtiene que, debido a la poblacion de datos se tiene una distribucion uniforme de los servicios prestados, siendo estos 36, se tendria que para cada uno hay una selectividad de aproximadamente 2.78% y como se piden las prestaciones en lo que va del año el número de prestaciones se divide a la mitad, ya que se tienen datos desde el año 2018.  </w:t>
      </w:r>
    </w:p>
    <w:p>
      <w:pPr>
        <w:pStyle w:val="Normal"/>
        <w:rPr>
          <w:lang w:val="es-ES_tradnl"/>
        </w:rPr>
      </w:pPr>
      <w:r>
        <w:rPr>
          <w:lang w:val="es-ES_tradnl"/>
        </w:rPr>
        <w:t>Valores específicos de parámetros:</w:t>
      </w:r>
    </w:p>
    <w:p>
      <w:pPr>
        <w:pStyle w:val="Normal"/>
        <w:rPr>
          <w:lang w:val="es-ES_tradnl"/>
        </w:rPr>
      </w:pPr>
      <w:r>
        <w:rPr>
          <w:lang w:val="es-ES_tradnl"/>
        </w:rPr>
        <w:t>Ya que como parametro se la tiene la fecha actual, el número de datos que analisa la consulta puede variar. Una consulta realizada en le mes de Diciembre debe procesar muchos más datos de la tabla de presatcion de servicios que una consulta realizada en el mes de febrero.</w:t>
      </w:r>
    </w:p>
    <w:p>
      <w:pPr>
        <w:pStyle w:val="Normal"/>
        <w:rPr>
          <w:lang w:val="es-ES_tradnl"/>
        </w:rPr>
      </w:pPr>
      <w:r>
        <w:rPr>
          <w:lang w:val="es-ES_tradnl"/>
        </w:rPr>
        <w:t>Planes de consulta de Oracle:</w:t>
      </w:r>
    </w:p>
    <w:p>
      <w:pPr>
        <w:pStyle w:val="Normal"/>
        <w:rPr>
          <w:lang w:val="es-ES_tradnl"/>
        </w:rPr>
      </w:pPr>
      <w:r>
        <w:rPr>
          <w:lang w:val="es-ES_tradnl"/>
        </w:rPr>
        <w:t>NPI</w:t>
      </w:r>
    </w:p>
    <w:p>
      <w:pPr>
        <w:pStyle w:val="Normal"/>
        <w:rPr>
          <w:lang w:val="es-ES_tradnl"/>
        </w:rPr>
      </w:pPr>
      <w:r>
        <w:rPr>
          <w:lang w:val="es-ES_tradnl"/>
        </w:rPr>
        <w:t>Tiempos:</w:t>
      </w:r>
    </w:p>
    <w:p>
      <w:pPr>
        <w:pStyle w:val="Normal"/>
        <w:rPr>
          <w:lang w:val="es-ES_tradnl"/>
        </w:rPr>
      </w:pPr>
      <w:r>
        <w:rPr>
          <w:lang w:val="es-ES_tradnl"/>
        </w:rPr>
      </w:r>
    </w:p>
    <w:p>
      <w:pPr>
        <w:pStyle w:val="Normal"/>
        <w:rPr>
          <w:lang w:val="es-ES_tradnl"/>
        </w:rPr>
      </w:pPr>
      <w:r>
        <w:rPr>
          <w:lang w:val="es-ES_tradnl"/>
        </w:rPr>
        <w:t>Plan de consulta propuesto:</w:t>
      </w:r>
    </w:p>
    <w:p>
      <w:pPr>
        <w:pStyle w:val="Normal"/>
        <w:rPr>
          <w:lang w:val="es-ES_tradnl"/>
        </w:rPr>
      </w:pPr>
      <w:r>
        <w:rPr>
          <w:lang w:val="es-ES_tradnl"/>
        </w:rPr>
        <w:t xml:space="preserve">Como se observa en la sentencia usada para resolver la consulta </w:t>
      </w:r>
    </w:p>
    <w:p>
      <w:pPr>
        <w:pStyle w:val="Normal"/>
        <w:rPr>
          <w:lang w:val="es-ES_tradnl"/>
        </w:rPr>
      </w:pPr>
      <w:r>
        <w:rPr>
          <w:lang w:val="es-ES_tradnl"/>
        </w:rPr>
        <w:t>Análisis:</w:t>
      </w:r>
    </w:p>
    <w:p>
      <w:pPr>
        <w:pStyle w:val="Normal"/>
        <w:rPr>
          <w:lang w:val="es-ES_tradnl"/>
        </w:rPr>
      </w:pPr>
      <w:r>
        <w:rPr>
          <w:lang w:val="es-ES_tradnl"/>
        </w:rPr>
      </w:r>
    </w:p>
    <w:p>
      <w:pPr>
        <w:pStyle w:val="Normal"/>
        <w:rPr>
          <w:lang w:val="es-ES_tradnl"/>
        </w:rPr>
      </w:pPr>
      <w:r>
        <w:rPr>
          <w:lang w:val="es-ES_tradnl"/>
        </w:rPr>
      </w:r>
    </w:p>
    <w:p>
      <w:pPr>
        <w:pStyle w:val="Heading3"/>
        <w:numPr>
          <w:ilvl w:val="2"/>
          <w:numId w:val="2"/>
        </w:numPr>
        <w:rPr/>
      </w:pPr>
      <w:bookmarkStart w:id="10" w:name="_Toc26268714"/>
      <w:r>
        <w:rPr/>
        <w:t>RFC2</w:t>
      </w:r>
      <w:bookmarkEnd w:id="10"/>
    </w:p>
    <w:p>
      <w:pPr>
        <w:pStyle w:val="Normal"/>
        <w:rPr>
          <w:lang w:val="es-ES_tradnl"/>
        </w:rPr>
      </w:pPr>
      <w:r>
        <w:rPr>
          <w:lang w:val="es-ES_tradnl"/>
        </w:rPr>
        <w:t>Sentencias utilizadas:</w:t>
      </w:r>
    </w:p>
    <w:p>
      <w:pPr>
        <w:pStyle w:val="Normal"/>
        <w:rPr>
          <w:lang w:val="es-ES_tradnl"/>
        </w:rPr>
      </w:pPr>
      <w:r>
        <w:rPr>
          <w:lang w:val="es-ES_tradnl"/>
        </w:rPr>
      </w:r>
    </w:p>
    <w:p>
      <w:pPr>
        <w:pStyle w:val="Normal"/>
        <w:rPr>
          <w:lang w:val="es-ES_tradnl"/>
        </w:rPr>
      </w:pPr>
      <w:r>
        <w:rPr>
          <w:lang w:val="es-ES_tradnl"/>
        </w:rPr>
        <w:t>Distribución de datos:</w:t>
      </w:r>
    </w:p>
    <w:p>
      <w:pPr>
        <w:pStyle w:val="Normal"/>
        <w:rPr>
          <w:lang w:val="es-ES_tradnl"/>
        </w:rPr>
      </w:pPr>
      <w:r>
        <w:rPr>
          <w:lang w:val="es-ES_tradnl"/>
        </w:rPr>
      </w:r>
    </w:p>
    <w:p>
      <w:pPr>
        <w:pStyle w:val="Normal"/>
        <w:rPr>
          <w:lang w:val="es-ES_tradnl"/>
        </w:rPr>
      </w:pPr>
      <w:r>
        <w:rPr>
          <w:lang w:val="es-ES_tradnl"/>
        </w:rPr>
        <w:t>Valores específicos de parámetros:</w:t>
      </w:r>
    </w:p>
    <w:p>
      <w:pPr>
        <w:pStyle w:val="Normal"/>
        <w:rPr>
          <w:lang w:val="es-ES_tradnl"/>
        </w:rPr>
      </w:pPr>
      <w:r>
        <w:rPr>
          <w:lang w:val="es-ES_tradnl"/>
        </w:rPr>
      </w:r>
    </w:p>
    <w:p>
      <w:pPr>
        <w:pStyle w:val="Normal"/>
        <w:rPr>
          <w:lang w:val="es-ES_tradnl"/>
        </w:rPr>
      </w:pPr>
      <w:r>
        <w:rPr>
          <w:lang w:val="es-ES_tradnl"/>
        </w:rPr>
        <w:t>Planes de consulta de Oracle:</w:t>
      </w:r>
    </w:p>
    <w:p>
      <w:pPr>
        <w:pStyle w:val="Normal"/>
        <w:rPr>
          <w:lang w:val="es-ES_tradnl"/>
        </w:rPr>
      </w:pPr>
      <w:r>
        <w:rPr>
          <w:lang w:val="es-ES_tradnl"/>
        </w:rPr>
      </w:r>
    </w:p>
    <w:p>
      <w:pPr>
        <w:pStyle w:val="Normal"/>
        <w:rPr>
          <w:lang w:val="es-ES_tradnl"/>
        </w:rPr>
      </w:pPr>
      <w:r>
        <w:rPr>
          <w:lang w:val="es-ES_tradnl"/>
        </w:rPr>
        <w:t>Tiempos:</w:t>
      </w:r>
    </w:p>
    <w:p>
      <w:pPr>
        <w:pStyle w:val="Normal"/>
        <w:rPr>
          <w:lang w:val="es-ES_tradnl"/>
        </w:rPr>
      </w:pPr>
      <w:r>
        <w:rPr>
          <w:lang w:val="es-ES_tradnl"/>
        </w:rPr>
      </w:r>
    </w:p>
    <w:p>
      <w:pPr>
        <w:pStyle w:val="Normal"/>
        <w:rPr>
          <w:lang w:val="es-ES_tradnl"/>
        </w:rPr>
      </w:pPr>
      <w:r>
        <w:rPr>
          <w:lang w:val="es-ES_tradnl"/>
        </w:rPr>
        <w:t>Plan de consulta propuesto:</w:t>
      </w:r>
    </w:p>
    <w:p>
      <w:pPr>
        <w:pStyle w:val="Normal"/>
        <w:rPr>
          <w:lang w:val="es-ES_tradnl"/>
        </w:rPr>
      </w:pPr>
      <w:r>
        <w:rPr>
          <w:lang w:val="es-ES_tradnl"/>
        </w:rPr>
      </w:r>
    </w:p>
    <w:p>
      <w:pPr>
        <w:pStyle w:val="Normal"/>
        <w:rPr>
          <w:lang w:val="es-ES_tradnl"/>
        </w:rPr>
      </w:pPr>
      <w:r>
        <w:rPr>
          <w:lang w:val="es-ES_tradnl"/>
        </w:rPr>
        <w:t>Análisis:</w:t>
      </w:r>
    </w:p>
    <w:p>
      <w:pPr>
        <w:pStyle w:val="Normal"/>
        <w:rPr>
          <w:lang w:val="es-ES_tradnl"/>
        </w:rPr>
      </w:pPr>
      <w:r>
        <w:rPr>
          <w:lang w:val="es-ES_tradnl"/>
        </w:rPr>
      </w:r>
    </w:p>
    <w:p>
      <w:pPr>
        <w:pStyle w:val="Normal"/>
        <w:rPr>
          <w:lang w:val="es-ES_tradnl"/>
        </w:rPr>
      </w:pPr>
      <w:r>
        <w:rPr>
          <w:lang w:val="es-ES_tradnl"/>
        </w:rPr>
      </w:r>
    </w:p>
    <w:p>
      <w:pPr>
        <w:pStyle w:val="Heading3"/>
        <w:numPr>
          <w:ilvl w:val="2"/>
          <w:numId w:val="2"/>
        </w:numPr>
        <w:rPr/>
      </w:pPr>
      <w:bookmarkStart w:id="11" w:name="_Toc26268715"/>
      <w:r>
        <w:rPr/>
        <w:t>RFC3</w:t>
      </w:r>
      <w:bookmarkEnd w:id="11"/>
    </w:p>
    <w:p>
      <w:pPr>
        <w:pStyle w:val="Normal"/>
        <w:rPr>
          <w:lang w:val="es-ES_tradnl"/>
        </w:rPr>
      </w:pPr>
      <w:r>
        <w:rPr>
          <w:lang w:val="es-ES_tradnl"/>
        </w:rPr>
        <w:t>Sentencias utilizadas:</w:t>
      </w:r>
    </w:p>
    <w:p>
      <w:pPr>
        <w:pStyle w:val="Normal"/>
        <w:rPr>
          <w:lang w:val="es-ES_tradnl"/>
        </w:rPr>
      </w:pPr>
      <w:r>
        <w:rPr>
          <w:lang w:val="es-ES_tradnl"/>
        </w:rPr>
      </w:r>
    </w:p>
    <w:p>
      <w:pPr>
        <w:pStyle w:val="Normal"/>
        <w:rPr>
          <w:lang w:val="es-ES_tradnl"/>
        </w:rPr>
      </w:pPr>
      <w:r>
        <w:rPr>
          <w:lang w:val="es-ES_tradnl"/>
        </w:rPr>
        <w:t>Distribución de datos:</w:t>
      </w:r>
    </w:p>
    <w:p>
      <w:pPr>
        <w:pStyle w:val="Normal"/>
        <w:rPr>
          <w:lang w:val="es-ES_tradnl"/>
        </w:rPr>
      </w:pPr>
      <w:r>
        <w:rPr>
          <w:lang w:val="es-ES_tradnl"/>
        </w:rPr>
      </w:r>
    </w:p>
    <w:p>
      <w:pPr>
        <w:pStyle w:val="Normal"/>
        <w:rPr>
          <w:lang w:val="es-ES_tradnl"/>
        </w:rPr>
      </w:pPr>
      <w:r>
        <w:rPr>
          <w:lang w:val="es-ES_tradnl"/>
        </w:rPr>
        <w:t>Valores específicos de parámetros:</w:t>
      </w:r>
    </w:p>
    <w:p>
      <w:pPr>
        <w:pStyle w:val="Normal"/>
        <w:rPr>
          <w:lang w:val="es-ES_tradnl"/>
        </w:rPr>
      </w:pPr>
      <w:r>
        <w:rPr>
          <w:lang w:val="es-ES_tradnl"/>
        </w:rPr>
      </w:r>
    </w:p>
    <w:p>
      <w:pPr>
        <w:pStyle w:val="Normal"/>
        <w:rPr>
          <w:lang w:val="es-ES_tradnl"/>
        </w:rPr>
      </w:pPr>
      <w:r>
        <w:rPr>
          <w:lang w:val="es-ES_tradnl"/>
        </w:rPr>
        <w:t>Planes de consulta de Oracle:</w:t>
      </w:r>
    </w:p>
    <w:p>
      <w:pPr>
        <w:pStyle w:val="Normal"/>
        <w:rPr>
          <w:lang w:val="es-ES_tradnl"/>
        </w:rPr>
      </w:pPr>
      <w:r>
        <w:rPr>
          <w:lang w:val="es-ES_tradnl"/>
        </w:rPr>
      </w:r>
    </w:p>
    <w:p>
      <w:pPr>
        <w:pStyle w:val="Normal"/>
        <w:rPr>
          <w:lang w:val="es-ES_tradnl"/>
        </w:rPr>
      </w:pPr>
      <w:r>
        <w:rPr>
          <w:lang w:val="es-ES_tradnl"/>
        </w:rPr>
        <w:t>Tiempos:</w:t>
      </w:r>
    </w:p>
    <w:p>
      <w:pPr>
        <w:pStyle w:val="Normal"/>
        <w:rPr>
          <w:lang w:val="es-ES_tradnl"/>
        </w:rPr>
      </w:pPr>
      <w:r>
        <w:rPr>
          <w:lang w:val="es-ES_tradnl"/>
        </w:rPr>
      </w:r>
    </w:p>
    <w:p>
      <w:pPr>
        <w:pStyle w:val="Normal"/>
        <w:rPr>
          <w:lang w:val="es-ES_tradnl"/>
        </w:rPr>
      </w:pPr>
      <w:r>
        <w:rPr>
          <w:lang w:val="es-ES_tradnl"/>
        </w:rPr>
        <w:t>Plan de consulta propuesto:</w:t>
      </w:r>
    </w:p>
    <w:p>
      <w:pPr>
        <w:pStyle w:val="Normal"/>
        <w:rPr>
          <w:lang w:val="es-ES_tradnl"/>
        </w:rPr>
      </w:pPr>
      <w:r>
        <w:rPr>
          <w:lang w:val="es-ES_tradnl"/>
        </w:rPr>
      </w:r>
    </w:p>
    <w:p>
      <w:pPr>
        <w:pStyle w:val="Normal"/>
        <w:rPr>
          <w:lang w:val="es-ES_tradnl"/>
        </w:rPr>
      </w:pPr>
      <w:r>
        <w:rPr>
          <w:lang w:val="es-ES_tradnl"/>
        </w:rPr>
        <w:t>Análisis:</w:t>
      </w:r>
    </w:p>
    <w:p>
      <w:pPr>
        <w:pStyle w:val="Normal"/>
        <w:rPr>
          <w:lang w:val="es-ES_tradnl"/>
        </w:rPr>
      </w:pPr>
      <w:r>
        <w:rPr>
          <w:lang w:val="es-ES_tradnl"/>
        </w:rPr>
      </w:r>
    </w:p>
    <w:p>
      <w:pPr>
        <w:pStyle w:val="Normal"/>
        <w:rPr>
          <w:lang w:val="es-ES_tradnl"/>
        </w:rPr>
      </w:pPr>
      <w:r>
        <w:rPr>
          <w:lang w:val="es-ES_tradnl"/>
        </w:rPr>
      </w:r>
    </w:p>
    <w:p>
      <w:pPr>
        <w:pStyle w:val="Heading3"/>
        <w:numPr>
          <w:ilvl w:val="2"/>
          <w:numId w:val="2"/>
        </w:numPr>
        <w:rPr/>
      </w:pPr>
      <w:bookmarkStart w:id="12" w:name="_Toc26268716"/>
      <w:r>
        <w:rPr/>
        <w:t>RFC4</w:t>
      </w:r>
      <w:bookmarkEnd w:id="12"/>
    </w:p>
    <w:p>
      <w:pPr>
        <w:pStyle w:val="Normal"/>
        <w:rPr>
          <w:lang w:val="es-ES_tradnl"/>
        </w:rPr>
      </w:pPr>
      <w:r>
        <w:rPr>
          <w:lang w:val="es-ES_tradnl"/>
        </w:rPr>
        <w:t>Sentencias utilizadas:</w:t>
      </w:r>
    </w:p>
    <w:p>
      <w:pPr>
        <w:pStyle w:val="Normal"/>
        <w:rPr>
          <w:lang w:val="es-ES_tradnl"/>
        </w:rPr>
      </w:pPr>
      <w:r>
        <w:rPr>
          <w:lang w:val="es-ES_tradnl"/>
        </w:rPr>
      </w:r>
    </w:p>
    <w:p>
      <w:pPr>
        <w:pStyle w:val="Normal"/>
        <w:rPr>
          <w:lang w:val="es-ES_tradnl"/>
        </w:rPr>
      </w:pPr>
      <w:r>
        <w:rPr>
          <w:lang w:val="es-ES_tradnl"/>
        </w:rPr>
        <w:t>Distribución de datos:</w:t>
      </w:r>
    </w:p>
    <w:p>
      <w:pPr>
        <w:pStyle w:val="Normal"/>
        <w:rPr>
          <w:lang w:val="es-ES_tradnl"/>
        </w:rPr>
      </w:pPr>
      <w:r>
        <w:rPr>
          <w:lang w:val="es-ES_tradnl"/>
        </w:rPr>
      </w:r>
    </w:p>
    <w:p>
      <w:pPr>
        <w:pStyle w:val="Normal"/>
        <w:rPr>
          <w:lang w:val="es-ES_tradnl"/>
        </w:rPr>
      </w:pPr>
      <w:r>
        <w:rPr>
          <w:lang w:val="es-ES_tradnl"/>
        </w:rPr>
        <w:t>Valores específicos de parámetros:</w:t>
      </w:r>
    </w:p>
    <w:p>
      <w:pPr>
        <w:pStyle w:val="Normal"/>
        <w:rPr>
          <w:lang w:val="es-ES_tradnl"/>
        </w:rPr>
      </w:pPr>
      <w:r>
        <w:rPr>
          <w:lang w:val="es-ES_tradnl"/>
        </w:rPr>
      </w:r>
    </w:p>
    <w:p>
      <w:pPr>
        <w:pStyle w:val="Normal"/>
        <w:rPr>
          <w:lang w:val="es-ES_tradnl"/>
        </w:rPr>
      </w:pPr>
      <w:r>
        <w:rPr>
          <w:lang w:val="es-ES_tradnl"/>
        </w:rPr>
        <w:t>Planes de consulta de Oracle:</w:t>
      </w:r>
    </w:p>
    <w:p>
      <w:pPr>
        <w:pStyle w:val="Normal"/>
        <w:rPr>
          <w:lang w:val="es-ES_tradnl"/>
        </w:rPr>
      </w:pPr>
      <w:r>
        <w:rPr>
          <w:lang w:val="es-ES_tradnl"/>
        </w:rPr>
      </w:r>
    </w:p>
    <w:p>
      <w:pPr>
        <w:pStyle w:val="Normal"/>
        <w:rPr>
          <w:lang w:val="es-ES_tradnl"/>
        </w:rPr>
      </w:pPr>
      <w:r>
        <w:rPr>
          <w:lang w:val="es-ES_tradnl"/>
        </w:rPr>
        <w:t>Tiempos:</w:t>
      </w:r>
    </w:p>
    <w:p>
      <w:pPr>
        <w:pStyle w:val="Normal"/>
        <w:rPr>
          <w:lang w:val="es-ES_tradnl"/>
        </w:rPr>
      </w:pPr>
      <w:r>
        <w:rPr>
          <w:lang w:val="es-ES_tradnl"/>
        </w:rPr>
      </w:r>
    </w:p>
    <w:p>
      <w:pPr>
        <w:pStyle w:val="Normal"/>
        <w:rPr>
          <w:lang w:val="es-ES_tradnl"/>
        </w:rPr>
      </w:pPr>
      <w:r>
        <w:rPr>
          <w:lang w:val="es-ES_tradnl"/>
        </w:rPr>
        <w:t>Plan de consulta propuesto:</w:t>
      </w:r>
    </w:p>
    <w:p>
      <w:pPr>
        <w:pStyle w:val="Normal"/>
        <w:rPr>
          <w:lang w:val="es-ES_tradnl"/>
        </w:rPr>
      </w:pPr>
      <w:r>
        <w:rPr>
          <w:lang w:val="es-ES_tradnl"/>
        </w:rPr>
      </w:r>
    </w:p>
    <w:p>
      <w:pPr>
        <w:pStyle w:val="Normal"/>
        <w:rPr>
          <w:lang w:val="es-ES_tradnl"/>
        </w:rPr>
      </w:pPr>
      <w:r>
        <w:rPr>
          <w:lang w:val="es-ES_tradnl"/>
        </w:rPr>
        <w:t>Análisis:</w:t>
      </w:r>
    </w:p>
    <w:p>
      <w:pPr>
        <w:pStyle w:val="Normal"/>
        <w:rPr>
          <w:lang w:val="es-ES_tradnl"/>
        </w:rPr>
      </w:pPr>
      <w:r>
        <w:rPr>
          <w:lang w:val="es-ES_tradnl"/>
        </w:rPr>
      </w:r>
    </w:p>
    <w:p>
      <w:pPr>
        <w:pStyle w:val="Normal"/>
        <w:rPr>
          <w:lang w:val="es-ES_tradnl"/>
        </w:rPr>
      </w:pPr>
      <w:r>
        <w:rPr>
          <w:lang w:val="es-ES_tradnl"/>
        </w:rPr>
      </w:r>
    </w:p>
    <w:p>
      <w:pPr>
        <w:pStyle w:val="Heading3"/>
        <w:numPr>
          <w:ilvl w:val="2"/>
          <w:numId w:val="2"/>
        </w:numPr>
        <w:rPr/>
      </w:pPr>
      <w:bookmarkStart w:id="13" w:name="_Toc26268717"/>
      <w:r>
        <w:rPr/>
        <w:t>RFC5</w:t>
      </w:r>
      <w:bookmarkEnd w:id="13"/>
    </w:p>
    <w:p>
      <w:pPr>
        <w:pStyle w:val="Normal"/>
        <w:rPr>
          <w:lang w:val="es-ES_tradnl"/>
        </w:rPr>
      </w:pPr>
      <w:r>
        <w:rPr>
          <w:lang w:val="es-ES_tradnl"/>
        </w:rPr>
        <w:t>Sentencias utilizadas:</w:t>
      </w:r>
    </w:p>
    <w:p>
      <w:pPr>
        <w:pStyle w:val="Normal"/>
        <w:rPr>
          <w:lang w:val="es-ES_tradnl"/>
        </w:rPr>
      </w:pPr>
      <w:r>
        <w:rPr>
          <w:lang w:val="es-ES_tradnl"/>
        </w:rPr>
      </w:r>
    </w:p>
    <w:p>
      <w:pPr>
        <w:pStyle w:val="Normal"/>
        <w:rPr>
          <w:lang w:val="es-ES_tradnl"/>
        </w:rPr>
      </w:pPr>
      <w:r>
        <w:rPr>
          <w:lang w:val="es-ES_tradnl"/>
        </w:rPr>
        <w:t>Distribución de datos:</w:t>
      </w:r>
    </w:p>
    <w:p>
      <w:pPr>
        <w:pStyle w:val="Normal"/>
        <w:rPr>
          <w:lang w:val="es-ES_tradnl"/>
        </w:rPr>
      </w:pPr>
      <w:r>
        <w:rPr>
          <w:lang w:val="es-ES_tradnl"/>
        </w:rPr>
      </w:r>
    </w:p>
    <w:p>
      <w:pPr>
        <w:pStyle w:val="Normal"/>
        <w:rPr>
          <w:lang w:val="es-ES_tradnl"/>
        </w:rPr>
      </w:pPr>
      <w:r>
        <w:rPr>
          <w:lang w:val="es-ES_tradnl"/>
        </w:rPr>
        <w:t>Valores específicos de parámetros:</w:t>
      </w:r>
    </w:p>
    <w:p>
      <w:pPr>
        <w:pStyle w:val="Normal"/>
        <w:rPr>
          <w:lang w:val="es-ES_tradnl"/>
        </w:rPr>
      </w:pPr>
      <w:r>
        <w:rPr>
          <w:lang w:val="es-ES_tradnl"/>
        </w:rPr>
      </w:r>
    </w:p>
    <w:p>
      <w:pPr>
        <w:pStyle w:val="Normal"/>
        <w:rPr>
          <w:lang w:val="es-ES_tradnl"/>
        </w:rPr>
      </w:pPr>
      <w:r>
        <w:rPr>
          <w:lang w:val="es-ES_tradnl"/>
        </w:rPr>
        <w:t>Planes de consulta de Oracle:</w:t>
      </w:r>
    </w:p>
    <w:p>
      <w:pPr>
        <w:pStyle w:val="Normal"/>
        <w:rPr>
          <w:lang w:val="es-ES_tradnl"/>
        </w:rPr>
      </w:pPr>
      <w:r>
        <w:rPr>
          <w:lang w:val="es-ES_tradnl"/>
        </w:rPr>
      </w:r>
    </w:p>
    <w:p>
      <w:pPr>
        <w:pStyle w:val="Normal"/>
        <w:rPr>
          <w:lang w:val="es-ES_tradnl"/>
        </w:rPr>
      </w:pPr>
      <w:r>
        <w:rPr>
          <w:lang w:val="es-ES_tradnl"/>
        </w:rPr>
        <w:t>Tiempos:</w:t>
      </w:r>
    </w:p>
    <w:p>
      <w:pPr>
        <w:pStyle w:val="Normal"/>
        <w:rPr>
          <w:lang w:val="es-ES_tradnl"/>
        </w:rPr>
      </w:pPr>
      <w:r>
        <w:rPr>
          <w:lang w:val="es-ES_tradnl"/>
        </w:rPr>
      </w:r>
    </w:p>
    <w:p>
      <w:pPr>
        <w:pStyle w:val="Normal"/>
        <w:rPr>
          <w:lang w:val="es-ES_tradnl"/>
        </w:rPr>
      </w:pPr>
      <w:r>
        <w:rPr>
          <w:lang w:val="es-ES_tradnl"/>
        </w:rPr>
        <w:t>Plan de consulta propuesto:</w:t>
      </w:r>
    </w:p>
    <w:p>
      <w:pPr>
        <w:pStyle w:val="Normal"/>
        <w:rPr>
          <w:lang w:val="es-ES_tradnl"/>
        </w:rPr>
      </w:pPr>
      <w:r>
        <w:rPr>
          <w:lang w:val="es-ES_tradnl"/>
        </w:rPr>
      </w:r>
    </w:p>
    <w:p>
      <w:pPr>
        <w:pStyle w:val="Normal"/>
        <w:rPr>
          <w:lang w:val="es-ES_tradnl"/>
        </w:rPr>
      </w:pPr>
      <w:r>
        <w:rPr>
          <w:lang w:val="es-ES_tradnl"/>
        </w:rPr>
        <w:t>Análisis:</w:t>
      </w:r>
    </w:p>
    <w:p>
      <w:pPr>
        <w:pStyle w:val="Normal"/>
        <w:rPr>
          <w:lang w:val="es-ES_tradnl"/>
        </w:rPr>
      </w:pPr>
      <w:r>
        <w:rPr>
          <w:lang w:val="es-ES_tradnl"/>
        </w:rPr>
      </w:r>
    </w:p>
    <w:p>
      <w:pPr>
        <w:pStyle w:val="Normal"/>
        <w:rPr>
          <w:lang w:val="es-ES_tradnl"/>
        </w:rPr>
      </w:pPr>
      <w:r>
        <w:rPr>
          <w:lang w:val="es-ES_tradnl"/>
        </w:rPr>
      </w:r>
    </w:p>
    <w:p>
      <w:pPr>
        <w:pStyle w:val="Heading3"/>
        <w:numPr>
          <w:ilvl w:val="2"/>
          <w:numId w:val="2"/>
        </w:numPr>
        <w:rPr/>
      </w:pPr>
      <w:bookmarkStart w:id="14" w:name="_Toc26268718"/>
      <w:r>
        <w:rPr/>
        <w:t>RFC6</w:t>
      </w:r>
      <w:bookmarkEnd w:id="14"/>
    </w:p>
    <w:p>
      <w:pPr>
        <w:pStyle w:val="Normal"/>
        <w:rPr>
          <w:lang w:val="es-ES_tradnl"/>
        </w:rPr>
      </w:pPr>
      <w:r>
        <w:rPr>
          <w:lang w:val="es-ES_tradnl"/>
        </w:rPr>
        <w:t>Sentencias utilizadas:</w:t>
      </w:r>
    </w:p>
    <w:p>
      <w:pPr>
        <w:pStyle w:val="Normal"/>
        <w:rPr>
          <w:lang w:val="es-ES_tradnl"/>
        </w:rPr>
      </w:pPr>
      <w:r>
        <w:rPr>
          <w:lang w:val="es-ES_tradnl"/>
        </w:rPr>
      </w:r>
    </w:p>
    <w:p>
      <w:pPr>
        <w:pStyle w:val="Normal"/>
        <w:rPr>
          <w:lang w:val="es-ES_tradnl"/>
        </w:rPr>
      </w:pPr>
      <w:r>
        <w:rPr>
          <w:lang w:val="es-ES_tradnl"/>
        </w:rPr>
        <w:t>Distribución de datos:</w:t>
      </w:r>
    </w:p>
    <w:p>
      <w:pPr>
        <w:pStyle w:val="Normal"/>
        <w:rPr>
          <w:lang w:val="es-ES_tradnl"/>
        </w:rPr>
      </w:pPr>
      <w:r>
        <w:rPr>
          <w:lang w:val="es-ES_tradnl"/>
        </w:rPr>
      </w:r>
    </w:p>
    <w:p>
      <w:pPr>
        <w:pStyle w:val="Normal"/>
        <w:rPr>
          <w:lang w:val="es-ES_tradnl"/>
        </w:rPr>
      </w:pPr>
      <w:r>
        <w:rPr>
          <w:lang w:val="es-ES_tradnl"/>
        </w:rPr>
        <w:t>Valores específicos de parámetros:</w:t>
      </w:r>
    </w:p>
    <w:p>
      <w:pPr>
        <w:pStyle w:val="Normal"/>
        <w:rPr>
          <w:lang w:val="es-ES_tradnl"/>
        </w:rPr>
      </w:pPr>
      <w:r>
        <w:rPr>
          <w:lang w:val="es-ES_tradnl"/>
        </w:rPr>
      </w:r>
    </w:p>
    <w:p>
      <w:pPr>
        <w:pStyle w:val="Normal"/>
        <w:rPr>
          <w:lang w:val="es-ES_tradnl"/>
        </w:rPr>
      </w:pPr>
      <w:r>
        <w:rPr>
          <w:lang w:val="es-ES_tradnl"/>
        </w:rPr>
        <w:t>Planes de consulta de Oracle:</w:t>
      </w:r>
    </w:p>
    <w:p>
      <w:pPr>
        <w:pStyle w:val="Normal"/>
        <w:rPr>
          <w:lang w:val="es-ES_tradnl"/>
        </w:rPr>
      </w:pPr>
      <w:r>
        <w:rPr>
          <w:lang w:val="es-ES_tradnl"/>
        </w:rPr>
      </w:r>
    </w:p>
    <w:p>
      <w:pPr>
        <w:pStyle w:val="Normal"/>
        <w:rPr>
          <w:lang w:val="es-ES_tradnl"/>
        </w:rPr>
      </w:pPr>
      <w:r>
        <w:rPr>
          <w:lang w:val="es-ES_tradnl"/>
        </w:rPr>
        <w:t>Tiempos:</w:t>
      </w:r>
    </w:p>
    <w:p>
      <w:pPr>
        <w:pStyle w:val="Normal"/>
        <w:rPr>
          <w:lang w:val="es-ES_tradnl"/>
        </w:rPr>
      </w:pPr>
      <w:r>
        <w:rPr>
          <w:lang w:val="es-ES_tradnl"/>
        </w:rPr>
      </w:r>
    </w:p>
    <w:p>
      <w:pPr>
        <w:pStyle w:val="Normal"/>
        <w:rPr>
          <w:lang w:val="es-ES_tradnl"/>
        </w:rPr>
      </w:pPr>
      <w:r>
        <w:rPr>
          <w:lang w:val="es-ES_tradnl"/>
        </w:rPr>
        <w:t>Plan de consulta propuesto:</w:t>
      </w:r>
    </w:p>
    <w:p>
      <w:pPr>
        <w:pStyle w:val="Normal"/>
        <w:rPr>
          <w:lang w:val="es-ES_tradnl"/>
        </w:rPr>
      </w:pPr>
      <w:r>
        <w:rPr>
          <w:lang w:val="es-ES_tradnl"/>
        </w:rPr>
      </w:r>
    </w:p>
    <w:p>
      <w:pPr>
        <w:pStyle w:val="Normal"/>
        <w:rPr>
          <w:lang w:val="es-ES_tradnl"/>
        </w:rPr>
      </w:pPr>
      <w:r>
        <w:rPr>
          <w:lang w:val="es-ES_tradnl"/>
        </w:rPr>
        <w:t>Análisis:</w:t>
      </w:r>
    </w:p>
    <w:p>
      <w:pPr>
        <w:pStyle w:val="Normal"/>
        <w:rPr>
          <w:lang w:val="es-ES_tradnl"/>
        </w:rPr>
      </w:pPr>
      <w:r>
        <w:rPr>
          <w:lang w:val="es-ES_tradnl"/>
        </w:rPr>
      </w:r>
    </w:p>
    <w:p>
      <w:pPr>
        <w:pStyle w:val="Normal"/>
        <w:rPr>
          <w:lang w:val="es-ES_tradnl"/>
        </w:rPr>
      </w:pPr>
      <w:r>
        <w:rPr>
          <w:lang w:val="es-ES_tradnl"/>
        </w:rPr>
      </w:r>
    </w:p>
    <w:p>
      <w:pPr>
        <w:pStyle w:val="Heading3"/>
        <w:numPr>
          <w:ilvl w:val="2"/>
          <w:numId w:val="2"/>
        </w:numPr>
        <w:rPr/>
      </w:pPr>
      <w:bookmarkStart w:id="15" w:name="_Toc26268719"/>
      <w:r>
        <w:rPr/>
        <w:t>RFC7</w:t>
      </w:r>
      <w:bookmarkEnd w:id="15"/>
    </w:p>
    <w:p>
      <w:pPr>
        <w:pStyle w:val="Normal"/>
        <w:rPr>
          <w:lang w:val="es-ES_tradnl"/>
        </w:rPr>
      </w:pPr>
      <w:r>
        <w:rPr>
          <w:lang w:val="es-ES_tradnl"/>
        </w:rPr>
        <w:t>Sentencias utilizadas:</w:t>
      </w:r>
    </w:p>
    <w:p>
      <w:pPr>
        <w:pStyle w:val="Normal"/>
        <w:rPr>
          <w:lang w:val="es-ES_tradnl"/>
        </w:rPr>
      </w:pPr>
      <w:r>
        <w:rPr>
          <w:lang w:val="es-ES_tradnl"/>
        </w:rPr>
      </w:r>
    </w:p>
    <w:p>
      <w:pPr>
        <w:pStyle w:val="Normal"/>
        <w:rPr>
          <w:lang w:val="es-ES_tradnl"/>
        </w:rPr>
      </w:pPr>
      <w:r>
        <w:rPr>
          <w:lang w:val="es-ES_tradnl"/>
        </w:rPr>
        <w:t>Distribución de datos:</w:t>
      </w:r>
    </w:p>
    <w:p>
      <w:pPr>
        <w:pStyle w:val="Normal"/>
        <w:rPr>
          <w:lang w:val="es-ES_tradnl"/>
        </w:rPr>
      </w:pPr>
      <w:r>
        <w:rPr>
          <w:lang w:val="es-ES_tradnl"/>
        </w:rPr>
      </w:r>
    </w:p>
    <w:p>
      <w:pPr>
        <w:pStyle w:val="Normal"/>
        <w:rPr>
          <w:lang w:val="es-ES_tradnl"/>
        </w:rPr>
      </w:pPr>
      <w:r>
        <w:rPr>
          <w:lang w:val="es-ES_tradnl"/>
        </w:rPr>
        <w:t>Valores específicos de parámetros:</w:t>
      </w:r>
    </w:p>
    <w:p>
      <w:pPr>
        <w:pStyle w:val="Normal"/>
        <w:rPr>
          <w:lang w:val="es-ES_tradnl"/>
        </w:rPr>
      </w:pPr>
      <w:r>
        <w:rPr>
          <w:lang w:val="es-ES_tradnl"/>
        </w:rPr>
      </w:r>
    </w:p>
    <w:p>
      <w:pPr>
        <w:pStyle w:val="Normal"/>
        <w:rPr>
          <w:lang w:val="es-ES_tradnl"/>
        </w:rPr>
      </w:pPr>
      <w:r>
        <w:rPr>
          <w:lang w:val="es-ES_tradnl"/>
        </w:rPr>
        <w:t>Planes de consulta de Oracle:</w:t>
      </w:r>
    </w:p>
    <w:p>
      <w:pPr>
        <w:pStyle w:val="Normal"/>
        <w:rPr>
          <w:lang w:val="es-ES_tradnl"/>
        </w:rPr>
      </w:pPr>
      <w:r>
        <w:rPr>
          <w:lang w:val="es-ES_tradnl"/>
        </w:rPr>
      </w:r>
    </w:p>
    <w:p>
      <w:pPr>
        <w:pStyle w:val="Normal"/>
        <w:rPr>
          <w:lang w:val="es-ES_tradnl"/>
        </w:rPr>
      </w:pPr>
      <w:r>
        <w:rPr>
          <w:lang w:val="es-ES_tradnl"/>
        </w:rPr>
        <w:t>Tiempos:</w:t>
      </w:r>
    </w:p>
    <w:p>
      <w:pPr>
        <w:pStyle w:val="Normal"/>
        <w:rPr>
          <w:lang w:val="es-ES_tradnl"/>
        </w:rPr>
      </w:pPr>
      <w:r>
        <w:rPr>
          <w:lang w:val="es-ES_tradnl"/>
        </w:rPr>
      </w:r>
    </w:p>
    <w:p>
      <w:pPr>
        <w:pStyle w:val="Normal"/>
        <w:rPr>
          <w:lang w:val="es-ES_tradnl"/>
        </w:rPr>
      </w:pPr>
      <w:r>
        <w:rPr>
          <w:lang w:val="es-ES_tradnl"/>
        </w:rPr>
        <w:t>Plan de consulta propuesto:</w:t>
      </w:r>
    </w:p>
    <w:p>
      <w:pPr>
        <w:pStyle w:val="Normal"/>
        <w:rPr>
          <w:lang w:val="es-ES_tradnl"/>
        </w:rPr>
      </w:pPr>
      <w:r>
        <w:rPr>
          <w:lang w:val="es-ES_tradnl"/>
        </w:rPr>
      </w:r>
    </w:p>
    <w:p>
      <w:pPr>
        <w:pStyle w:val="Normal"/>
        <w:rPr>
          <w:lang w:val="es-ES_tradnl"/>
        </w:rPr>
      </w:pPr>
      <w:r>
        <w:rPr>
          <w:lang w:val="es-ES_tradnl"/>
        </w:rPr>
        <w:t>Análisis:</w:t>
      </w:r>
    </w:p>
    <w:p>
      <w:pPr>
        <w:pStyle w:val="Normal"/>
        <w:rPr>
          <w:lang w:val="es-ES_tradnl"/>
        </w:rPr>
      </w:pPr>
      <w:r>
        <w:rPr>
          <w:lang w:val="es-ES_tradnl"/>
        </w:rPr>
      </w:r>
    </w:p>
    <w:p>
      <w:pPr>
        <w:pStyle w:val="Normal"/>
        <w:rPr>
          <w:lang w:val="es-ES_tradnl"/>
        </w:rPr>
      </w:pPr>
      <w:r>
        <w:rPr>
          <w:lang w:val="es-ES_tradnl"/>
        </w:rPr>
      </w:r>
    </w:p>
    <w:p>
      <w:pPr>
        <w:pStyle w:val="Heading3"/>
        <w:numPr>
          <w:ilvl w:val="2"/>
          <w:numId w:val="2"/>
        </w:numPr>
        <w:rPr/>
      </w:pPr>
      <w:bookmarkStart w:id="16" w:name="_Toc26268720"/>
      <w:r>
        <w:rPr/>
        <w:t>RFC8</w:t>
      </w:r>
      <w:bookmarkEnd w:id="16"/>
    </w:p>
    <w:p>
      <w:pPr>
        <w:pStyle w:val="Normal"/>
        <w:rPr>
          <w:lang w:val="es-ES_tradnl"/>
        </w:rPr>
      </w:pPr>
      <w:r>
        <w:rPr>
          <w:lang w:val="es-ES_tradnl"/>
        </w:rPr>
        <w:t>Sentencias utilizadas:</w:t>
      </w:r>
    </w:p>
    <w:p>
      <w:pPr>
        <w:pStyle w:val="Normal"/>
        <w:rPr>
          <w:lang w:val="es-ES_tradnl"/>
        </w:rPr>
      </w:pPr>
      <w:r>
        <w:rPr>
          <w:lang w:val="es-ES_tradnl"/>
        </w:rPr>
      </w:r>
    </w:p>
    <w:p>
      <w:pPr>
        <w:pStyle w:val="Normal"/>
        <w:rPr>
          <w:lang w:val="es-ES_tradnl"/>
        </w:rPr>
      </w:pPr>
      <w:r>
        <w:rPr>
          <w:lang w:val="es-ES_tradnl"/>
        </w:rPr>
        <w:t>Distribución de datos:</w:t>
      </w:r>
    </w:p>
    <w:p>
      <w:pPr>
        <w:pStyle w:val="Normal"/>
        <w:rPr>
          <w:lang w:val="es-ES_tradnl"/>
        </w:rPr>
      </w:pPr>
      <w:r>
        <w:rPr>
          <w:lang w:val="es-ES_tradnl"/>
        </w:rPr>
      </w:r>
    </w:p>
    <w:p>
      <w:pPr>
        <w:pStyle w:val="Normal"/>
        <w:rPr>
          <w:lang w:val="es-ES_tradnl"/>
        </w:rPr>
      </w:pPr>
      <w:r>
        <w:rPr>
          <w:lang w:val="es-ES_tradnl"/>
        </w:rPr>
        <w:t>Valores específicos de parámetros:</w:t>
      </w:r>
    </w:p>
    <w:p>
      <w:pPr>
        <w:pStyle w:val="Normal"/>
        <w:rPr>
          <w:lang w:val="es-ES_tradnl"/>
        </w:rPr>
      </w:pPr>
      <w:r>
        <w:rPr>
          <w:lang w:val="es-ES_tradnl"/>
        </w:rPr>
      </w:r>
    </w:p>
    <w:p>
      <w:pPr>
        <w:pStyle w:val="Normal"/>
        <w:rPr>
          <w:lang w:val="es-ES_tradnl"/>
        </w:rPr>
      </w:pPr>
      <w:r>
        <w:rPr>
          <w:lang w:val="es-ES_tradnl"/>
        </w:rPr>
        <w:t>Planes de consulta de Oracle:</w:t>
      </w:r>
    </w:p>
    <w:p>
      <w:pPr>
        <w:pStyle w:val="Normal"/>
        <w:rPr>
          <w:lang w:val="es-ES_tradnl"/>
        </w:rPr>
      </w:pPr>
      <w:r>
        <w:rPr>
          <w:lang w:val="es-ES_tradnl"/>
        </w:rPr>
      </w:r>
    </w:p>
    <w:p>
      <w:pPr>
        <w:pStyle w:val="Normal"/>
        <w:rPr>
          <w:lang w:val="es-ES_tradnl"/>
        </w:rPr>
      </w:pPr>
      <w:r>
        <w:rPr>
          <w:lang w:val="es-ES_tradnl"/>
        </w:rPr>
        <w:t>Tiempos:</w:t>
      </w:r>
    </w:p>
    <w:p>
      <w:pPr>
        <w:pStyle w:val="Normal"/>
        <w:rPr>
          <w:lang w:val="es-ES_tradnl"/>
        </w:rPr>
      </w:pPr>
      <w:r>
        <w:rPr>
          <w:lang w:val="es-ES_tradnl"/>
        </w:rPr>
      </w:r>
    </w:p>
    <w:p>
      <w:pPr>
        <w:pStyle w:val="Normal"/>
        <w:rPr>
          <w:lang w:val="es-ES_tradnl"/>
        </w:rPr>
      </w:pPr>
      <w:r>
        <w:rPr>
          <w:lang w:val="es-ES_tradnl"/>
        </w:rPr>
        <w:t>Plan de consulta propuesto:</w:t>
      </w:r>
    </w:p>
    <w:p>
      <w:pPr>
        <w:pStyle w:val="Normal"/>
        <w:rPr>
          <w:lang w:val="es-ES_tradnl"/>
        </w:rPr>
      </w:pPr>
      <w:r>
        <w:rPr>
          <w:lang w:val="es-ES_tradnl"/>
        </w:rPr>
      </w:r>
    </w:p>
    <w:p>
      <w:pPr>
        <w:pStyle w:val="Normal"/>
        <w:rPr>
          <w:lang w:val="es-ES_tradnl"/>
        </w:rPr>
      </w:pPr>
      <w:r>
        <w:rPr>
          <w:lang w:val="es-ES_tradnl"/>
        </w:rPr>
        <w:t>Análisis:</w:t>
      </w:r>
    </w:p>
    <w:p>
      <w:pPr>
        <w:pStyle w:val="Normal"/>
        <w:rPr>
          <w:lang w:val="es-ES_tradnl"/>
        </w:rPr>
      </w:pPr>
      <w:r>
        <w:rPr>
          <w:lang w:val="es-ES_tradnl"/>
        </w:rPr>
      </w:r>
    </w:p>
    <w:p>
      <w:pPr>
        <w:pStyle w:val="Normal"/>
        <w:rPr>
          <w:lang w:val="es-ES_tradnl"/>
        </w:rPr>
      </w:pPr>
      <w:r>
        <w:rPr>
          <w:lang w:val="es-ES_tradnl"/>
        </w:rPr>
      </w:r>
    </w:p>
    <w:p>
      <w:pPr>
        <w:pStyle w:val="Heading3"/>
        <w:numPr>
          <w:ilvl w:val="2"/>
          <w:numId w:val="2"/>
        </w:numPr>
        <w:rPr/>
      </w:pPr>
      <w:bookmarkStart w:id="17" w:name="_Toc26268721"/>
      <w:r>
        <w:rPr/>
        <w:t>RFC9</w:t>
      </w:r>
      <w:bookmarkEnd w:id="17"/>
    </w:p>
    <w:p>
      <w:pPr>
        <w:pStyle w:val="Normal"/>
        <w:rPr>
          <w:lang w:val="es-ES_tradnl"/>
        </w:rPr>
      </w:pPr>
      <w:r>
        <w:rPr>
          <w:lang w:val="es-ES_tradnl"/>
        </w:rPr>
        <w:t>Sentencias utilizadas:</w:t>
      </w:r>
    </w:p>
    <w:p>
      <w:pPr>
        <w:pStyle w:val="Normal"/>
        <w:rPr>
          <w:lang w:val="es-ES_tradnl"/>
        </w:rPr>
      </w:pPr>
      <w:r>
        <w:rPr>
          <w:lang w:val="es-ES_tradnl"/>
        </w:rPr>
      </w:r>
    </w:p>
    <w:p>
      <w:pPr>
        <w:pStyle w:val="Normal"/>
        <w:rPr>
          <w:lang w:val="es-ES_tradnl"/>
        </w:rPr>
      </w:pPr>
      <w:r>
        <w:rPr>
          <w:lang w:val="es-ES_tradnl"/>
        </w:rPr>
        <w:t>Distribución de datos:</w:t>
      </w:r>
    </w:p>
    <w:p>
      <w:pPr>
        <w:pStyle w:val="Normal"/>
        <w:rPr>
          <w:lang w:val="es-ES_tradnl"/>
        </w:rPr>
      </w:pPr>
      <w:r>
        <w:rPr>
          <w:lang w:val="es-ES_tradnl"/>
        </w:rPr>
      </w:r>
    </w:p>
    <w:p>
      <w:pPr>
        <w:pStyle w:val="Normal"/>
        <w:rPr>
          <w:lang w:val="es-ES_tradnl"/>
        </w:rPr>
      </w:pPr>
      <w:r>
        <w:rPr>
          <w:lang w:val="es-ES_tradnl"/>
        </w:rPr>
        <w:t>Valores específicos de parámetros:</w:t>
      </w:r>
    </w:p>
    <w:p>
      <w:pPr>
        <w:pStyle w:val="Normal"/>
        <w:rPr>
          <w:lang w:val="es-ES_tradnl"/>
        </w:rPr>
      </w:pPr>
      <w:r>
        <w:rPr>
          <w:lang w:val="es-ES_tradnl"/>
        </w:rPr>
      </w:r>
    </w:p>
    <w:p>
      <w:pPr>
        <w:pStyle w:val="Normal"/>
        <w:rPr>
          <w:lang w:val="es-ES_tradnl"/>
        </w:rPr>
      </w:pPr>
      <w:r>
        <w:rPr>
          <w:lang w:val="es-ES_tradnl"/>
        </w:rPr>
        <w:t>Planes de consulta de Oracle:</w:t>
      </w:r>
    </w:p>
    <w:p>
      <w:pPr>
        <w:pStyle w:val="Normal"/>
        <w:rPr>
          <w:lang w:val="es-ES_tradnl"/>
        </w:rPr>
      </w:pPr>
      <w:r>
        <w:rPr>
          <w:lang w:val="es-ES_tradnl"/>
        </w:rPr>
      </w:r>
    </w:p>
    <w:p>
      <w:pPr>
        <w:pStyle w:val="Normal"/>
        <w:rPr>
          <w:lang w:val="es-ES_tradnl"/>
        </w:rPr>
      </w:pPr>
      <w:r>
        <w:rPr>
          <w:lang w:val="es-ES_tradnl"/>
        </w:rPr>
        <w:t>Tiempos:</w:t>
      </w:r>
    </w:p>
    <w:p>
      <w:pPr>
        <w:pStyle w:val="Normal"/>
        <w:rPr>
          <w:lang w:val="es-ES_tradnl"/>
        </w:rPr>
      </w:pPr>
      <w:r>
        <w:rPr>
          <w:lang w:val="es-ES_tradnl"/>
        </w:rPr>
      </w:r>
    </w:p>
    <w:p>
      <w:pPr>
        <w:pStyle w:val="Normal"/>
        <w:rPr>
          <w:lang w:val="es-ES_tradnl"/>
        </w:rPr>
      </w:pPr>
      <w:r>
        <w:rPr>
          <w:lang w:val="es-ES_tradnl"/>
        </w:rPr>
        <w:t>Plan de consulta propuesto:</w:t>
      </w:r>
    </w:p>
    <w:p>
      <w:pPr>
        <w:pStyle w:val="Normal"/>
        <w:rPr>
          <w:lang w:val="es-ES_tradnl"/>
        </w:rPr>
      </w:pPr>
      <w:r>
        <w:rPr>
          <w:lang w:val="es-ES_tradnl"/>
        </w:rPr>
      </w:r>
    </w:p>
    <w:p>
      <w:pPr>
        <w:pStyle w:val="Normal"/>
        <w:rPr>
          <w:lang w:val="es-ES_tradnl"/>
        </w:rPr>
      </w:pPr>
      <w:r>
        <w:rPr>
          <w:lang w:val="es-ES_tradnl"/>
        </w:rPr>
        <w:t>Análisis:</w:t>
      </w:r>
    </w:p>
    <w:p>
      <w:pPr>
        <w:pStyle w:val="Normal"/>
        <w:rPr>
          <w:lang w:val="es-ES_tradnl"/>
        </w:rPr>
      </w:pPr>
      <w:r>
        <w:rPr>
          <w:lang w:val="es-ES_tradnl"/>
        </w:rPr>
      </w:r>
    </w:p>
    <w:p>
      <w:pPr>
        <w:pStyle w:val="Normal"/>
        <w:rPr>
          <w:lang w:val="es-ES_tradnl"/>
        </w:rPr>
      </w:pPr>
      <w:r>
        <w:rPr>
          <w:lang w:val="es-ES_tradnl"/>
        </w:rPr>
      </w:r>
    </w:p>
    <w:p>
      <w:pPr>
        <w:pStyle w:val="Normal"/>
        <w:rPr>
          <w:lang w:val="es-ES_tradnl"/>
        </w:rPr>
      </w:pPr>
      <w:r>
        <w:rPr>
          <w:lang w:val="es-ES_tradnl"/>
        </w:rPr>
      </w:r>
    </w:p>
    <w:p>
      <w:pPr>
        <w:pStyle w:val="Normal"/>
        <w:rPr>
          <w:lang w:val="es-ES_tradnl"/>
        </w:rPr>
      </w:pPr>
      <w:r>
        <w:rPr>
          <w:lang w:val="es-ES_tradnl"/>
        </w:rPr>
      </w:r>
    </w:p>
    <w:p>
      <w:pPr>
        <w:pStyle w:val="Heading3"/>
        <w:numPr>
          <w:ilvl w:val="2"/>
          <w:numId w:val="2"/>
        </w:numPr>
        <w:rPr/>
      </w:pPr>
      <w:bookmarkStart w:id="18" w:name="_Toc26268722"/>
      <w:r>
        <w:rPr/>
        <w:t>RFC10</w:t>
      </w:r>
      <w:bookmarkEnd w:id="18"/>
    </w:p>
    <w:p>
      <w:pPr>
        <w:pStyle w:val="Normal"/>
        <w:rPr>
          <w:lang w:val="es-ES_tradnl"/>
        </w:rPr>
      </w:pPr>
      <w:r>
        <w:rPr>
          <w:lang w:val="es-ES_tradnl"/>
        </w:rPr>
        <w:t>Sentencias utilizadas:</w:t>
      </w:r>
    </w:p>
    <w:p>
      <w:pPr>
        <w:pStyle w:val="Normal"/>
        <w:rPr>
          <w:lang w:val="es-ES_tradnl"/>
        </w:rPr>
      </w:pPr>
      <w:r>
        <w:rPr>
          <w:lang w:val="es-ES_tradnl"/>
        </w:rPr>
      </w:r>
    </w:p>
    <w:p>
      <w:pPr>
        <w:pStyle w:val="Normal"/>
        <w:rPr>
          <w:lang w:val="es-ES_tradnl"/>
        </w:rPr>
      </w:pPr>
      <w:r>
        <w:rPr>
          <w:lang w:val="es-ES_tradnl"/>
        </w:rPr>
        <w:t>Distribución de datos:</w:t>
      </w:r>
    </w:p>
    <w:p>
      <w:pPr>
        <w:pStyle w:val="Normal"/>
        <w:rPr>
          <w:lang w:val="es-ES_tradnl"/>
        </w:rPr>
      </w:pPr>
      <w:r>
        <w:rPr>
          <w:lang w:val="es-ES_tradnl"/>
        </w:rPr>
      </w:r>
    </w:p>
    <w:p>
      <w:pPr>
        <w:pStyle w:val="Normal"/>
        <w:rPr>
          <w:lang w:val="es-ES_tradnl"/>
        </w:rPr>
      </w:pPr>
      <w:r>
        <w:rPr>
          <w:lang w:val="es-ES_tradnl"/>
        </w:rPr>
        <w:t>Valores específicos de parámetros:</w:t>
      </w:r>
    </w:p>
    <w:p>
      <w:pPr>
        <w:pStyle w:val="Normal"/>
        <w:rPr>
          <w:lang w:val="es-ES_tradnl"/>
        </w:rPr>
      </w:pPr>
      <w:r>
        <w:rPr>
          <w:lang w:val="es-ES_tradnl"/>
        </w:rPr>
      </w:r>
    </w:p>
    <w:p>
      <w:pPr>
        <w:pStyle w:val="Normal"/>
        <w:rPr>
          <w:lang w:val="es-ES_tradnl"/>
        </w:rPr>
      </w:pPr>
      <w:r>
        <w:rPr>
          <w:lang w:val="es-ES_tradnl"/>
        </w:rPr>
        <w:t>Planes de consulta de Oracle:</w:t>
      </w:r>
    </w:p>
    <w:p>
      <w:pPr>
        <w:pStyle w:val="Normal"/>
        <w:rPr>
          <w:lang w:val="es-ES_tradnl"/>
        </w:rPr>
      </w:pPr>
      <w:r>
        <w:rPr>
          <w:lang w:val="es-ES_tradnl"/>
        </w:rPr>
      </w:r>
    </w:p>
    <w:p>
      <w:pPr>
        <w:pStyle w:val="Normal"/>
        <w:rPr>
          <w:lang w:val="es-ES_tradnl"/>
        </w:rPr>
      </w:pPr>
      <w:r>
        <w:rPr>
          <w:lang w:val="es-ES_tradnl"/>
        </w:rPr>
        <w:t>Tiempos:</w:t>
      </w:r>
    </w:p>
    <w:p>
      <w:pPr>
        <w:pStyle w:val="Normal"/>
        <w:rPr>
          <w:lang w:val="es-ES_tradnl"/>
        </w:rPr>
      </w:pPr>
      <w:r>
        <w:rPr>
          <w:lang w:val="es-ES_tradnl"/>
        </w:rPr>
      </w:r>
    </w:p>
    <w:p>
      <w:pPr>
        <w:pStyle w:val="Normal"/>
        <w:rPr>
          <w:lang w:val="es-ES_tradnl"/>
        </w:rPr>
      </w:pPr>
      <w:r>
        <w:rPr>
          <w:lang w:val="es-ES_tradnl"/>
        </w:rPr>
        <w:t>Plan de consulta propuesto:</w:t>
      </w:r>
    </w:p>
    <w:p>
      <w:pPr>
        <w:pStyle w:val="Normal"/>
        <w:rPr>
          <w:lang w:val="es-ES_tradnl"/>
        </w:rPr>
      </w:pPr>
      <w:r>
        <w:rPr>
          <w:lang w:val="es-ES_tradnl"/>
        </w:rPr>
      </w:r>
    </w:p>
    <w:p>
      <w:pPr>
        <w:pStyle w:val="Normal"/>
        <w:rPr>
          <w:lang w:val="es-ES_tradnl"/>
        </w:rPr>
      </w:pPr>
      <w:r>
        <w:rPr>
          <w:lang w:val="es-ES_tradnl"/>
        </w:rPr>
        <w:t>Análisis:</w:t>
      </w:r>
    </w:p>
    <w:p>
      <w:pPr>
        <w:pStyle w:val="Normal"/>
        <w:rPr>
          <w:lang w:val="es-ES_tradnl"/>
        </w:rPr>
      </w:pPr>
      <w:r>
        <w:rPr>
          <w:lang w:val="es-ES_tradnl"/>
        </w:rPr>
      </w:r>
    </w:p>
    <w:p>
      <w:pPr>
        <w:pStyle w:val="Heading3"/>
        <w:numPr>
          <w:ilvl w:val="2"/>
          <w:numId w:val="2"/>
        </w:numPr>
        <w:rPr/>
      </w:pPr>
      <w:bookmarkStart w:id="19" w:name="_Toc26268723"/>
      <w:r>
        <w:rPr/>
        <w:t>RFC11</w:t>
      </w:r>
      <w:bookmarkEnd w:id="19"/>
    </w:p>
    <w:p>
      <w:pPr>
        <w:pStyle w:val="Normal"/>
        <w:rPr>
          <w:lang w:val="es-ES_tradnl"/>
        </w:rPr>
      </w:pPr>
      <w:r>
        <w:rPr>
          <w:lang w:val="es-ES_tradnl"/>
        </w:rPr>
        <w:t>Sentencias utilizadas:</w:t>
      </w:r>
    </w:p>
    <w:p>
      <w:pPr>
        <w:pStyle w:val="Normal"/>
        <w:rPr>
          <w:lang w:val="es-ES_tradnl"/>
        </w:rPr>
      </w:pPr>
      <w:r>
        <w:rPr>
          <w:lang w:val="es-ES_tradnl"/>
        </w:rPr>
      </w:r>
    </w:p>
    <w:p>
      <w:pPr>
        <w:pStyle w:val="Normal"/>
        <w:rPr>
          <w:lang w:val="es-ES_tradnl"/>
        </w:rPr>
      </w:pPr>
      <w:r>
        <w:rPr>
          <w:lang w:val="es-ES_tradnl"/>
        </w:rPr>
        <w:t>Distribución de datos:</w:t>
      </w:r>
    </w:p>
    <w:p>
      <w:pPr>
        <w:pStyle w:val="Normal"/>
        <w:rPr>
          <w:lang w:val="es-ES_tradnl"/>
        </w:rPr>
      </w:pPr>
      <w:r>
        <w:rPr>
          <w:lang w:val="es-ES_tradnl"/>
        </w:rPr>
      </w:r>
    </w:p>
    <w:p>
      <w:pPr>
        <w:pStyle w:val="Normal"/>
        <w:rPr>
          <w:lang w:val="es-ES_tradnl"/>
        </w:rPr>
      </w:pPr>
      <w:r>
        <w:rPr>
          <w:lang w:val="es-ES_tradnl"/>
        </w:rPr>
        <w:t>Valores específicos de parámetros:</w:t>
      </w:r>
    </w:p>
    <w:p>
      <w:pPr>
        <w:pStyle w:val="Normal"/>
        <w:rPr>
          <w:lang w:val="es-ES_tradnl"/>
        </w:rPr>
      </w:pPr>
      <w:r>
        <w:rPr>
          <w:lang w:val="es-ES_tradnl"/>
        </w:rPr>
      </w:r>
    </w:p>
    <w:p>
      <w:pPr>
        <w:pStyle w:val="Normal"/>
        <w:rPr>
          <w:lang w:val="es-ES_tradnl"/>
        </w:rPr>
      </w:pPr>
      <w:r>
        <w:rPr>
          <w:lang w:val="es-ES_tradnl"/>
        </w:rPr>
        <w:t>Planes de consulta de Oracle:</w:t>
      </w:r>
    </w:p>
    <w:p>
      <w:pPr>
        <w:pStyle w:val="Normal"/>
        <w:rPr>
          <w:lang w:val="es-ES_tradnl"/>
        </w:rPr>
      </w:pPr>
      <w:r>
        <w:rPr>
          <w:lang w:val="es-ES_tradnl"/>
        </w:rPr>
      </w:r>
    </w:p>
    <w:p>
      <w:pPr>
        <w:pStyle w:val="Normal"/>
        <w:rPr>
          <w:lang w:val="es-ES_tradnl"/>
        </w:rPr>
      </w:pPr>
      <w:r>
        <w:rPr>
          <w:lang w:val="es-ES_tradnl"/>
        </w:rPr>
        <w:t>Tiempos:</w:t>
      </w:r>
    </w:p>
    <w:p>
      <w:pPr>
        <w:pStyle w:val="Normal"/>
        <w:rPr>
          <w:lang w:val="es-ES_tradnl"/>
        </w:rPr>
      </w:pPr>
      <w:r>
        <w:rPr>
          <w:lang w:val="es-ES_tradnl"/>
        </w:rPr>
      </w:r>
    </w:p>
    <w:p>
      <w:pPr>
        <w:pStyle w:val="Normal"/>
        <w:rPr>
          <w:lang w:val="es-ES_tradnl"/>
        </w:rPr>
      </w:pPr>
      <w:r>
        <w:rPr>
          <w:lang w:val="es-ES_tradnl"/>
        </w:rPr>
        <w:t>Plan de consulta propuesto:</w:t>
      </w:r>
    </w:p>
    <w:p>
      <w:pPr>
        <w:pStyle w:val="Normal"/>
        <w:rPr>
          <w:lang w:val="es-ES_tradnl"/>
        </w:rPr>
      </w:pPr>
      <w:r>
        <w:rPr>
          <w:lang w:val="es-ES_tradnl"/>
        </w:rPr>
      </w:r>
    </w:p>
    <w:p>
      <w:pPr>
        <w:pStyle w:val="Normal"/>
        <w:rPr>
          <w:lang w:val="es-ES_tradnl"/>
        </w:rPr>
      </w:pPr>
      <w:r>
        <w:rPr>
          <w:lang w:val="es-ES_tradnl"/>
        </w:rPr>
        <w:t>Análisis:</w:t>
      </w:r>
    </w:p>
    <w:p>
      <w:pPr>
        <w:pStyle w:val="Normal"/>
        <w:rPr>
          <w:lang w:val="es-ES_tradnl"/>
        </w:rPr>
      </w:pPr>
      <w:r>
        <w:rPr>
          <w:lang w:val="es-ES_tradnl"/>
        </w:rPr>
      </w:r>
    </w:p>
    <w:p>
      <w:pPr>
        <w:pStyle w:val="Normal"/>
        <w:rPr>
          <w:lang w:val="es-ES_tradnl"/>
        </w:rPr>
      </w:pPr>
      <w:r>
        <w:rPr>
          <w:lang w:val="es-ES_tradnl"/>
        </w:rPr>
      </w:r>
    </w:p>
    <w:p>
      <w:pPr>
        <w:pStyle w:val="Heading3"/>
        <w:numPr>
          <w:ilvl w:val="2"/>
          <w:numId w:val="2"/>
        </w:numPr>
        <w:rPr/>
      </w:pPr>
      <w:bookmarkStart w:id="20" w:name="_Toc26268724"/>
      <w:r>
        <w:rPr/>
        <w:t>RFC12</w:t>
      </w:r>
      <w:bookmarkEnd w:id="20"/>
    </w:p>
    <w:p>
      <w:pPr>
        <w:pStyle w:val="Normal"/>
        <w:rPr>
          <w:lang w:val="es-ES_tradnl"/>
        </w:rPr>
      </w:pPr>
      <w:r>
        <w:rPr>
          <w:lang w:val="es-ES_tradnl"/>
        </w:rPr>
        <w:t>Sentencias utilizadas:</w:t>
      </w:r>
    </w:p>
    <w:p>
      <w:pPr>
        <w:pStyle w:val="Normal"/>
        <w:rPr>
          <w:lang w:val="es-ES_tradnl"/>
        </w:rPr>
      </w:pPr>
      <w:r>
        <w:rPr>
          <w:lang w:val="es-ES_tradnl"/>
        </w:rPr>
      </w:r>
    </w:p>
    <w:p>
      <w:pPr>
        <w:pStyle w:val="Normal"/>
        <w:rPr>
          <w:lang w:val="es-ES_tradnl"/>
        </w:rPr>
      </w:pPr>
      <w:r>
        <w:rPr>
          <w:lang w:val="es-ES_tradnl"/>
        </w:rPr>
        <w:t>Distribución de datos:</w:t>
      </w:r>
    </w:p>
    <w:p>
      <w:pPr>
        <w:pStyle w:val="Normal"/>
        <w:rPr>
          <w:lang w:val="es-ES_tradnl"/>
        </w:rPr>
      </w:pPr>
      <w:r>
        <w:rPr>
          <w:lang w:val="es-ES_tradnl"/>
        </w:rPr>
      </w:r>
    </w:p>
    <w:p>
      <w:pPr>
        <w:pStyle w:val="Normal"/>
        <w:rPr>
          <w:lang w:val="es-ES_tradnl"/>
        </w:rPr>
      </w:pPr>
      <w:r>
        <w:rPr>
          <w:lang w:val="es-ES_tradnl"/>
        </w:rPr>
        <w:t>Valores específicos de parámetros:</w:t>
      </w:r>
    </w:p>
    <w:p>
      <w:pPr>
        <w:pStyle w:val="Normal"/>
        <w:rPr>
          <w:lang w:val="es-ES_tradnl"/>
        </w:rPr>
      </w:pPr>
      <w:r>
        <w:rPr>
          <w:lang w:val="es-ES_tradnl"/>
        </w:rPr>
      </w:r>
    </w:p>
    <w:p>
      <w:pPr>
        <w:pStyle w:val="Normal"/>
        <w:rPr>
          <w:lang w:val="es-ES_tradnl"/>
        </w:rPr>
      </w:pPr>
      <w:r>
        <w:rPr>
          <w:lang w:val="es-ES_tradnl"/>
        </w:rPr>
        <w:t>Planes de consulta de Oracle:</w:t>
      </w:r>
    </w:p>
    <w:p>
      <w:pPr>
        <w:pStyle w:val="Normal"/>
        <w:rPr>
          <w:lang w:val="es-ES_tradnl"/>
        </w:rPr>
      </w:pPr>
      <w:r>
        <w:rPr>
          <w:lang w:val="es-ES_tradnl"/>
        </w:rPr>
      </w:r>
    </w:p>
    <w:p>
      <w:pPr>
        <w:pStyle w:val="Normal"/>
        <w:rPr>
          <w:lang w:val="es-ES_tradnl"/>
        </w:rPr>
      </w:pPr>
      <w:r>
        <w:rPr>
          <w:lang w:val="es-ES_tradnl"/>
        </w:rPr>
        <w:t>Tiempos:</w:t>
      </w:r>
    </w:p>
    <w:p>
      <w:pPr>
        <w:pStyle w:val="Normal"/>
        <w:rPr>
          <w:lang w:val="es-ES_tradnl"/>
        </w:rPr>
      </w:pPr>
      <w:r>
        <w:rPr>
          <w:lang w:val="es-ES_tradnl"/>
        </w:rPr>
      </w:r>
    </w:p>
    <w:p>
      <w:pPr>
        <w:pStyle w:val="Normal"/>
        <w:rPr>
          <w:lang w:val="es-ES_tradnl"/>
        </w:rPr>
      </w:pPr>
      <w:r>
        <w:rPr>
          <w:lang w:val="es-ES_tradnl"/>
        </w:rPr>
        <w:t>Plan de consulta propuesto:</w:t>
      </w:r>
    </w:p>
    <w:p>
      <w:pPr>
        <w:pStyle w:val="Normal"/>
        <w:rPr>
          <w:lang w:val="es-ES_tradnl"/>
        </w:rPr>
      </w:pPr>
      <w:r>
        <w:rPr>
          <w:lang w:val="es-ES_tradnl"/>
        </w:rPr>
      </w:r>
    </w:p>
    <w:p>
      <w:pPr>
        <w:pStyle w:val="Normal"/>
        <w:rPr>
          <w:lang w:val="es-ES_tradnl"/>
        </w:rPr>
      </w:pPr>
      <w:r>
        <w:rPr>
          <w:lang w:val="es-ES_tradnl"/>
        </w:rPr>
        <w:t>Análisis:</w:t>
      </w:r>
    </w:p>
    <w:p>
      <w:pPr>
        <w:pStyle w:val="Normal"/>
        <w:ind w:hanging="0"/>
        <w:rPr>
          <w:lang w:val="es-ES_tradnl"/>
        </w:rPr>
      </w:pPr>
      <w:r>
        <w:rPr>
          <w:lang w:val="es-ES_tradnl"/>
        </w:rPr>
      </w:r>
    </w:p>
    <w:p>
      <w:pPr>
        <w:pStyle w:val="Normal"/>
        <w:ind w:hanging="0"/>
        <w:rPr>
          <w:lang w:val="es-ES_tradnl"/>
        </w:rPr>
      </w:pPr>
      <w:r>
        <w:rPr>
          <w:lang w:val="es-ES_tradnl"/>
        </w:rPr>
      </w:r>
    </w:p>
    <w:p>
      <w:pPr>
        <w:pStyle w:val="Heading1"/>
        <w:numPr>
          <w:ilvl w:val="0"/>
          <w:numId w:val="2"/>
        </w:numPr>
        <w:rPr>
          <w:lang w:val="es-ES"/>
        </w:rPr>
      </w:pPr>
      <w:bookmarkStart w:id="21" w:name="_Toc26268725"/>
      <w:r>
        <w:rPr>
          <w:lang w:val="es-ES"/>
        </w:rPr>
        <w:t>Construcción de la aplicación</w:t>
      </w:r>
      <w:bookmarkEnd w:id="21"/>
    </w:p>
    <w:p>
      <w:pPr>
        <w:pStyle w:val="Heading2"/>
        <w:numPr>
          <w:ilvl w:val="1"/>
          <w:numId w:val="2"/>
        </w:numPr>
        <w:ind w:left="0" w:hanging="0"/>
        <w:rPr/>
      </w:pPr>
      <w:bookmarkStart w:id="22" w:name="_Toc26268726"/>
      <w:r>
        <w:rPr/>
        <w:t>Diseño de datos</w:t>
      </w:r>
      <w:bookmarkEnd w:id="22"/>
    </w:p>
    <w:p>
      <w:pPr>
        <w:pStyle w:val="Normal"/>
        <w:ind w:left="0" w:hanging="0"/>
        <w:rPr/>
      </w:pPr>
      <w:r>
        <w:rPr/>
      </w:r>
    </w:p>
    <w:p>
      <w:pPr>
        <w:pStyle w:val="Normal"/>
        <w:ind w:left="0" w:hanging="0"/>
        <w:rPr/>
      </w:pPr>
      <w:r>
        <w:rPr/>
        <w:t xml:space="preserve">Para el diseño de datos para las tablas que hacen parte de la base de datos se usaron 6 roles de usuario, 15 IPS, 8 tipos de servicio, 36 servicios, 40.000 afiliados, 100 medicos, 45 rcepcionistas, 1 gerente, 1 administrador de dtaos y un organizador de campaña. </w:t>
      </w:r>
    </w:p>
    <w:p>
      <w:pPr>
        <w:pStyle w:val="Normal"/>
        <w:ind w:left="0" w:hanging="0"/>
        <w:rPr/>
      </w:pPr>
      <w:r>
        <w:rPr/>
        <w:t xml:space="preserve">Tambien se poblaron las tablas de recetas, medicamentos e items recetas. En las tablas de ordenes se agregaron un total de 360.000 ordenes, distribuidas aleatoriamente a lo largo de los años 2018 y 2019, en los que los servicios asignados tambien eran asignados aleatoriamente. De estas ordenes solo el 90% tenian una reserva y el 80% presentaban una prestacion del servicio por lo que las tablas de reservas y prestacion tienen correspondientemete, </w:t>
      </w:r>
      <w:r>
        <w:rPr/>
        <w:t>324.000 y 288.000. Tambien se agregan 3 campañas a lo largo de estos años.</w:t>
      </w:r>
    </w:p>
    <w:p>
      <w:pPr>
        <w:pStyle w:val="Normal"/>
        <w:ind w:left="0" w:hanging="0"/>
        <w:rPr/>
      </w:pPr>
      <w:r>
        <w:rPr/>
        <w:t>Para lograr obtener este volumen de datos se escribio un programa en python que escribiera en un archivo de texto las sentencias sql necesarias para poblar las tablas, debido a la gran cantidad de tiempo que lleva a cabo la poblacion de las tablas mediante este proceso se uso sqlLoader con el que con el uso de un excel (generado con python), se cargan datos a las tablas de manera mas eficiente.</w:t>
      </w:r>
    </w:p>
    <w:p>
      <w:pPr>
        <w:pStyle w:val="Normal"/>
        <w:rPr>
          <w:color w:val="FF0000"/>
          <w:lang w:val="es-ES_tradnl"/>
        </w:rPr>
      </w:pPr>
      <w:r>
        <w:rPr>
          <w:color w:val="FF0000"/>
          <w:lang w:val="es-ES_tradnl"/>
        </w:rPr>
        <w:t>Documente claramente el proceso de carga de datos: cómo fue realizado, cómo logró el volumen de datos solicitado, ...</w:t>
      </w:r>
    </w:p>
    <w:p>
      <w:pPr>
        <w:pStyle w:val="Normal"/>
        <w:ind w:hanging="0"/>
        <w:rPr>
          <w:lang w:val="es-ES_tradnl"/>
        </w:rPr>
      </w:pPr>
      <w:r>
        <w:rPr>
          <w:lang w:val="es-ES_tradnl"/>
        </w:rPr>
      </w:r>
    </w:p>
    <w:p>
      <w:pPr>
        <w:pStyle w:val="Normal"/>
        <w:ind w:hanging="0"/>
        <w:rPr>
          <w:lang w:val="es-ES_tradnl"/>
        </w:rPr>
      </w:pPr>
      <w:r>
        <w:rPr>
          <w:lang w:val="es-ES_tradnl"/>
        </w:rPr>
      </w:r>
    </w:p>
    <w:p>
      <w:pPr>
        <w:pStyle w:val="Heading2"/>
        <w:numPr>
          <w:ilvl w:val="1"/>
          <w:numId w:val="2"/>
        </w:numPr>
        <w:ind w:left="0" w:hanging="0"/>
        <w:rPr/>
      </w:pPr>
      <w:bookmarkStart w:id="23" w:name="_Toc26268727"/>
      <w:r>
        <w:rPr/>
        <w:t>Análisis de optimización</w:t>
      </w:r>
      <w:bookmarkEnd w:id="23"/>
    </w:p>
    <w:p>
      <w:pPr>
        <w:pStyle w:val="Normal"/>
        <w:rPr>
          <w:color w:val="FF0000"/>
          <w:lang w:val="es-ES_tradnl"/>
        </w:rPr>
      </w:pPr>
      <w:r>
        <w:rPr>
          <w:color w:val="FF0000"/>
          <w:lang w:val="es-ES_tradnl"/>
        </w:rPr>
        <w:t>Análisis del proceso de optimización y el modelo de ejecución de consultas.</w:t>
      </w:r>
    </w:p>
    <w:p>
      <w:pPr>
        <w:pStyle w:val="ListParagraph"/>
        <w:numPr>
          <w:ilvl w:val="0"/>
          <w:numId w:val="4"/>
        </w:numPr>
        <w:rPr>
          <w:color w:val="FF0000"/>
          <w:lang w:val="es-ES_tradnl"/>
        </w:rPr>
      </w:pPr>
      <w:r>
        <w:rPr>
          <w:color w:val="FF0000"/>
          <w:lang w:val="es-ES_tradnl"/>
        </w:rPr>
        <w:t>Analice la diferencia entre la ejecución de consultas delegada al manejador de bases de datos como Oracle y compárelo con una ejecución donde la aplicación trae los datos a memoria principal y resuelve con instrucciones de control (if, while, etc.), los operadores involucrados en las consultas como joins, selecciones y proyecciones.</w:t>
      </w:r>
    </w:p>
    <w:p>
      <w:pPr>
        <w:pStyle w:val="ListParagraph"/>
        <w:numPr>
          <w:ilvl w:val="0"/>
          <w:numId w:val="4"/>
        </w:numPr>
        <w:rPr>
          <w:color w:val="FF0000"/>
          <w:lang w:val="es-ES_tradnl"/>
        </w:rPr>
      </w:pPr>
      <w:r>
        <w:rPr>
          <w:color w:val="FF0000"/>
          <w:lang w:val="es-ES_tradnl"/>
        </w:rPr>
        <w:t>Documente el análisis realizado, de forma clara y concisa.</w:t>
      </w:r>
    </w:p>
    <w:p>
      <w:pPr>
        <w:pStyle w:val="Normal"/>
        <w:rPr>
          <w:lang w:val="es-ES_tradnl"/>
        </w:rPr>
      </w:pPr>
      <w:r>
        <w:rPr>
          <w:lang w:val="es-ES_tradnl"/>
        </w:rPr>
      </w:r>
    </w:p>
    <w:p>
      <w:pPr>
        <w:pStyle w:val="Normal"/>
        <w:rPr>
          <w:lang w:val="es-ES_tradnl"/>
        </w:rPr>
      </w:pPr>
      <w:r>
        <w:rPr>
          <w:lang w:val="es-ES_tradnl"/>
        </w:rPr>
      </w:r>
    </w:p>
    <w:p>
      <w:pPr>
        <w:pStyle w:val="Heading1"/>
        <w:numPr>
          <w:ilvl w:val="0"/>
          <w:numId w:val="2"/>
        </w:numPr>
        <w:rPr>
          <w:lang w:val="es-ES"/>
        </w:rPr>
      </w:pPr>
      <w:bookmarkStart w:id="24" w:name="_Toc26268728"/>
      <w:r>
        <w:rPr>
          <w:lang w:val="es-ES"/>
        </w:rPr>
        <w:t>Resultados</w:t>
      </w:r>
      <w:bookmarkEnd w:id="24"/>
      <w:r>
        <w:rPr>
          <w:lang w:val="es-ES"/>
        </w:rPr>
        <w:t xml:space="preserve"> </w:t>
      </w:r>
    </w:p>
    <w:p>
      <w:pPr>
        <w:pStyle w:val="Heading2"/>
        <w:numPr>
          <w:ilvl w:val="1"/>
          <w:numId w:val="2"/>
        </w:numPr>
        <w:ind w:left="0" w:hanging="0"/>
        <w:rPr>
          <w:lang w:val="es-ES"/>
        </w:rPr>
      </w:pPr>
      <w:bookmarkStart w:id="25" w:name="_Toc26268729"/>
      <w:r>
        <w:rPr>
          <w:lang w:val="es-ES"/>
        </w:rPr>
        <w:t>Resultados logrados</w:t>
      </w:r>
      <w:bookmarkEnd w:id="25"/>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Heading2"/>
        <w:numPr>
          <w:ilvl w:val="1"/>
          <w:numId w:val="2"/>
        </w:numPr>
        <w:ind w:left="0" w:hanging="0"/>
        <w:rPr>
          <w:lang w:val="es-ES"/>
        </w:rPr>
      </w:pPr>
      <w:bookmarkStart w:id="26" w:name="_Toc26268730"/>
      <w:r>
        <w:rPr>
          <w:lang w:val="es-ES"/>
        </w:rPr>
        <w:t>Resultados no logrados</w:t>
      </w:r>
      <w:bookmarkEnd w:id="26"/>
    </w:p>
    <w:p>
      <w:pPr>
        <w:pStyle w:val="Normal"/>
        <w:widowControl/>
        <w:bidi w:val="0"/>
        <w:spacing w:before="0" w:after="100"/>
        <w:ind w:firstLine="357"/>
        <w:jc w:val="both"/>
        <w:rPr/>
      </w:pPr>
      <w:r>
        <w:rPr>
          <w:lang w:val="es-ES"/>
        </w:rPr>
        <w:t>Ninguno.</w:t>
      </w:r>
    </w:p>
    <w:sectPr>
      <w:type w:val="nextPage"/>
      <w:pgSz w:w="11906" w:h="16838"/>
      <w:pgMar w:left="1418" w:right="1418" w:header="0" w:top="1418" w:footer="0" w:bottom="1418"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Book Antiqua">
    <w:charset w:val="01"/>
    <w:family w:val="roman"/>
    <w:pitch w:val="variable"/>
  </w:font>
  <w:font w:name="Cambria">
    <w:charset w:val="01"/>
    <w:family w:val="roman"/>
    <w:pitch w:val="variable"/>
  </w:font>
  <w:font w:name="Wingdings">
    <w:charset w:val="01"/>
    <w:family w:val="roman"/>
    <w:pitch w:val="variable"/>
  </w:font>
  <w:font w:name="Courier New">
    <w:charset w:val="01"/>
    <w:family w:val="roman"/>
    <w:pitch w:val="variable"/>
  </w:font>
  <w:font w:name="Symbol">
    <w:charset w:val="01"/>
    <w:family w:val="roman"/>
    <w:pitch w:val="variable"/>
  </w:font>
  <w:font w:name="Tahoma">
    <w:charset w:val="01"/>
    <w:family w:val="roman"/>
    <w:pitch w:val="variable"/>
  </w:font>
  <w:font w:name="Consolas">
    <w:charset w:val="01"/>
    <w:family w:val="roman"/>
    <w:pitch w:val="variable"/>
  </w:font>
  <w:font w:name="Liberation Sans">
    <w:altName w:val="Arial"/>
    <w:charset w:val="01"/>
    <w:family w:val="swiss"/>
    <w:pitch w:val="variable"/>
  </w:font>
  <w:font w:name="Calibri">
    <w:charset w:val="01"/>
    <w:family w:val="roman"/>
    <w:pitch w:val="variable"/>
  </w:font>
  <w:font w:name="Monospace">
    <w:charset w:val="01"/>
    <w:family w:val="roman"/>
    <w:pitch w:val="variable"/>
  </w:font>
  <w:font w:name="Symbol">
    <w:charset w:val="02"/>
    <w:family w:val="auto"/>
    <w:pitch w:val="default"/>
  </w:font>
  <w:font w:name="Courier New">
    <w:charset w:val="01"/>
    <w:family w:val="auto"/>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decimal"/>
      <w:lvlText w:val="%1"/>
      <w:lvlJc w:val="left"/>
      <w:pPr>
        <w:ind w:left="432" w:hanging="432"/>
      </w:pPr>
    </w:lvl>
    <w:lvl w:ilvl="1">
      <w:start w:val="1"/>
      <w:pStyle w:val="Heading2"/>
      <w:numFmt w:val="decimal"/>
      <w:lvlText w:val="%1.%2"/>
      <w:lvlJc w:val="left"/>
      <w:pPr>
        <w:ind w:left="5113" w:hanging="576"/>
      </w:pPr>
    </w:lvl>
    <w:lvl w:ilvl="2">
      <w:start w:val="1"/>
      <w:pStyle w:val="Heading3"/>
      <w:numFmt w:val="decimal"/>
      <w:lvlText w:val="%1.%2.%3"/>
      <w:lvlJc w:val="left"/>
      <w:pPr>
        <w:ind w:left="720" w:hanging="720"/>
      </w:pPr>
    </w:lvl>
    <w:lvl w:ilvl="3">
      <w:start w:val="1"/>
      <w:pStyle w:val="Heading4"/>
      <w:numFmt w:val="decimal"/>
      <w:lvlText w:val="%1.%2.%3.%4"/>
      <w:lvlJc w:val="left"/>
      <w:pPr>
        <w:ind w:left="864" w:hanging="864"/>
      </w:pPr>
    </w:lvl>
    <w:lvl w:ilvl="4">
      <w:start w:val="1"/>
      <w:pStyle w:val="Heading5"/>
      <w:numFmt w:val="decimal"/>
      <w:lvlText w:val="%1.%2.%3.%4.%5"/>
      <w:lvlJc w:val="left"/>
      <w:pPr>
        <w:ind w:left="1008" w:hanging="1008"/>
      </w:pPr>
    </w:lvl>
    <w:lvl w:ilvl="5">
      <w:start w:val="1"/>
      <w:pStyle w:val="Heading6"/>
      <w:numFmt w:val="decimal"/>
      <w:lvlText w:val="%1.%2.%3.%4.%5.%6"/>
      <w:lvlJc w:val="left"/>
      <w:pPr>
        <w:ind w:left="1152" w:hanging="1152"/>
      </w:pPr>
    </w:lvl>
    <w:lvl w:ilvl="6">
      <w:start w:val="1"/>
      <w:pStyle w:val="Heading7"/>
      <w:numFmt w:val="decimal"/>
      <w:lvlText w:val="%1.%2.%3.%4.%5.%6.%7"/>
      <w:lvlJc w:val="left"/>
      <w:pPr>
        <w:ind w:left="1296" w:hanging="1296"/>
      </w:pPr>
    </w:lvl>
    <w:lvl w:ilvl="7">
      <w:start w:val="1"/>
      <w:pStyle w:val="Heading8"/>
      <w:numFmt w:val="decimal"/>
      <w:lvlText w:val="%1.%2.%3.%4.%5.%6.%7.%8"/>
      <w:lvlJc w:val="left"/>
      <w:pPr>
        <w:ind w:left="1440" w:hanging="1440"/>
      </w:pPr>
    </w:lvl>
    <w:lvl w:ilvl="8">
      <w:start w:val="1"/>
      <w:pStyle w:val="Heading9"/>
      <w:numFmt w:val="decimal"/>
      <w:lvlText w:val="%1.%2.%3.%4.%5.%6.%7.%8.%9"/>
      <w:lvlJc w:val="left"/>
      <w:pPr>
        <w:ind w:left="1584" w:hanging="1584"/>
      </w:pPr>
    </w:lvl>
  </w:abstractNum>
  <w:abstractNum w:abstractNumId="2">
    <w:lvl w:ilvl="0">
      <w:start w:val="1"/>
      <w:numFmt w:val="decimal"/>
      <w:lvlText w:val="%1"/>
      <w:lvlJc w:val="left"/>
      <w:pPr>
        <w:ind w:left="432" w:hanging="432"/>
      </w:pPr>
    </w:lvl>
    <w:lvl w:ilvl="1">
      <w:start w:val="1"/>
      <w:numFmt w:val="decimal"/>
      <w:lvlText w:val="%1.%2"/>
      <w:lvlJc w:val="left"/>
      <w:pPr>
        <w:ind w:left="5113"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lvl w:ilvl="0">
      <w:start w:val="1"/>
      <w:numFmt w:val="bullet"/>
      <w:lvlText w:val=""/>
      <w:lvlJc w:val="left"/>
      <w:pPr>
        <w:ind w:left="1077" w:hanging="360"/>
      </w:pPr>
      <w:rPr>
        <w:rFonts w:ascii="Symbol" w:hAnsi="Symbol" w:cs="Symbol" w:hint="default"/>
      </w:rPr>
    </w:lvl>
    <w:lvl w:ilvl="1">
      <w:start w:val="1"/>
      <w:numFmt w:val="bullet"/>
      <w:lvlText w:val="o"/>
      <w:lvlJc w:val="left"/>
      <w:pPr>
        <w:ind w:left="1797" w:hanging="360"/>
      </w:pPr>
      <w:rPr>
        <w:rFonts w:ascii="Courier New" w:hAnsi="Courier New" w:cs="Courier New" w:hint="default"/>
        <w:rFonts w:cs="Courier New"/>
      </w:rPr>
    </w:lvl>
    <w:lvl w:ilvl="2">
      <w:start w:val="1"/>
      <w:numFmt w:val="bullet"/>
      <w:lvlText w:val=""/>
      <w:lvlJc w:val="left"/>
      <w:pPr>
        <w:ind w:left="2517" w:hanging="360"/>
      </w:pPr>
      <w:rPr>
        <w:rFonts w:ascii="Wingdings" w:hAnsi="Wingdings" w:cs="Wingdings" w:hint="default"/>
      </w:rPr>
    </w:lvl>
    <w:lvl w:ilvl="3">
      <w:start w:val="1"/>
      <w:numFmt w:val="bullet"/>
      <w:lvlText w:val=""/>
      <w:lvlJc w:val="left"/>
      <w:pPr>
        <w:ind w:left="3237" w:hanging="360"/>
      </w:pPr>
      <w:rPr>
        <w:rFonts w:ascii="Symbol" w:hAnsi="Symbol" w:cs="Symbol" w:hint="default"/>
      </w:rPr>
    </w:lvl>
    <w:lvl w:ilvl="4">
      <w:start w:val="1"/>
      <w:numFmt w:val="bullet"/>
      <w:lvlText w:val="o"/>
      <w:lvlJc w:val="left"/>
      <w:pPr>
        <w:ind w:left="3957" w:hanging="360"/>
      </w:pPr>
      <w:rPr>
        <w:rFonts w:ascii="Courier New" w:hAnsi="Courier New" w:cs="Courier New" w:hint="default"/>
        <w:rFonts w:cs="Courier New"/>
      </w:rPr>
    </w:lvl>
    <w:lvl w:ilvl="5">
      <w:start w:val="1"/>
      <w:numFmt w:val="bullet"/>
      <w:lvlText w:val=""/>
      <w:lvlJc w:val="left"/>
      <w:pPr>
        <w:ind w:left="4677" w:hanging="360"/>
      </w:pPr>
      <w:rPr>
        <w:rFonts w:ascii="Wingdings" w:hAnsi="Wingdings" w:cs="Wingdings" w:hint="default"/>
      </w:rPr>
    </w:lvl>
    <w:lvl w:ilvl="6">
      <w:start w:val="1"/>
      <w:numFmt w:val="bullet"/>
      <w:lvlText w:val=""/>
      <w:lvlJc w:val="left"/>
      <w:pPr>
        <w:ind w:left="5397" w:hanging="360"/>
      </w:pPr>
      <w:rPr>
        <w:rFonts w:ascii="Symbol" w:hAnsi="Symbol" w:cs="Symbol" w:hint="default"/>
      </w:rPr>
    </w:lvl>
    <w:lvl w:ilvl="7">
      <w:start w:val="1"/>
      <w:numFmt w:val="bullet"/>
      <w:lvlText w:val="o"/>
      <w:lvlJc w:val="left"/>
      <w:pPr>
        <w:ind w:left="6117" w:hanging="360"/>
      </w:pPr>
      <w:rPr>
        <w:rFonts w:ascii="Courier New" w:hAnsi="Courier New" w:cs="Courier New" w:hint="default"/>
        <w:rFonts w:cs="Courier New"/>
      </w:rPr>
    </w:lvl>
    <w:lvl w:ilvl="8">
      <w:start w:val="1"/>
      <w:numFmt w:val="bullet"/>
      <w:lvlText w:val=""/>
      <w:lvlJc w:val="left"/>
      <w:pPr>
        <w:ind w:left="6837" w:hanging="360"/>
      </w:pPr>
      <w:rPr>
        <w:rFonts w:ascii="Wingdings" w:hAnsi="Wingdings" w:cs="Wingdings" w:hint="default"/>
      </w:rPr>
    </w:lvl>
  </w:abstractNum>
  <w:abstractNum w:abstractNumId="4">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SystemFonts/>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CO" w:eastAsia="es-CO" w:bidi="ar-SA"/>
      </w:rPr>
    </w:rPrDefault>
    <w:pPrDefault>
      <w:pPr/>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99"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16a90"/>
    <w:pPr>
      <w:widowControl/>
      <w:bidi w:val="0"/>
      <w:spacing w:before="0" w:after="100"/>
      <w:ind w:firstLine="357"/>
      <w:jc w:val="both"/>
    </w:pPr>
    <w:rPr>
      <w:rFonts w:ascii="Times New Roman" w:hAnsi="Times New Roman" w:eastAsia="Times New Roman" w:cs="Times New Roman"/>
      <w:color w:val="auto"/>
      <w:kern w:val="0"/>
      <w:sz w:val="24"/>
      <w:szCs w:val="24"/>
      <w:lang w:eastAsia="ar-SA" w:val="es-CO" w:bidi="ar-SA"/>
    </w:rPr>
  </w:style>
  <w:style w:type="paragraph" w:styleId="Heading1">
    <w:name w:val="Heading 1"/>
    <w:basedOn w:val="Normal"/>
    <w:next w:val="Normal"/>
    <w:link w:val="Heading1Char"/>
    <w:uiPriority w:val="9"/>
    <w:qFormat/>
    <w:rsid w:val="00847a7f"/>
    <w:pPr>
      <w:keepNext w:val="true"/>
      <w:numPr>
        <w:ilvl w:val="0"/>
        <w:numId w:val="1"/>
      </w:numPr>
      <w:suppressAutoHyphens w:val="true"/>
      <w:spacing w:before="200" w:after="100"/>
      <w:outlineLvl w:val="0"/>
    </w:pPr>
    <w:rPr>
      <w:b/>
      <w:sz w:val="28"/>
      <w:szCs w:val="28"/>
      <w:lang w:val="en-US"/>
    </w:rPr>
  </w:style>
  <w:style w:type="paragraph" w:styleId="Heading2">
    <w:name w:val="Heading 2"/>
    <w:basedOn w:val="Normal"/>
    <w:next w:val="Normal"/>
    <w:qFormat/>
    <w:rsid w:val="0039765e"/>
    <w:pPr>
      <w:keepNext w:val="true"/>
      <w:numPr>
        <w:ilvl w:val="1"/>
        <w:numId w:val="1"/>
      </w:numPr>
      <w:ind w:left="0" w:hanging="0"/>
      <w:jc w:val="left"/>
      <w:outlineLvl w:val="1"/>
    </w:pPr>
    <w:rPr>
      <w:rFonts w:ascii="Book Antiqua" w:hAnsi="Book Antiqua"/>
      <w:b/>
      <w:bCs/>
      <w:lang w:val="es-ES_tradnl"/>
    </w:rPr>
  </w:style>
  <w:style w:type="paragraph" w:styleId="Heading3">
    <w:name w:val="Heading 3"/>
    <w:basedOn w:val="Normal"/>
    <w:next w:val="Normal"/>
    <w:qFormat/>
    <w:rsid w:val="00417e1e"/>
    <w:pPr>
      <w:keepNext w:val="true"/>
      <w:numPr>
        <w:ilvl w:val="2"/>
        <w:numId w:val="1"/>
      </w:numPr>
      <w:jc w:val="center"/>
      <w:outlineLvl w:val="2"/>
    </w:pPr>
    <w:rPr>
      <w:rFonts w:ascii="Book Antiqua" w:hAnsi="Book Antiqua"/>
      <w:u w:val="single"/>
      <w:lang w:val="es-ES_tradnl"/>
    </w:rPr>
  </w:style>
  <w:style w:type="paragraph" w:styleId="Heading4">
    <w:name w:val="Heading 4"/>
    <w:basedOn w:val="Normal"/>
    <w:next w:val="Normal"/>
    <w:link w:val="Heading4Char"/>
    <w:semiHidden/>
    <w:unhideWhenUsed/>
    <w:qFormat/>
    <w:rsid w:val="003e23ac"/>
    <w:pPr>
      <w:keepNext w:val="true"/>
      <w:keepLines/>
      <w:numPr>
        <w:ilvl w:val="3"/>
        <w:numId w:val="1"/>
      </w:numPr>
      <w:spacing w:before="200" w:after="0"/>
      <w:outlineLvl w:val="3"/>
    </w:pPr>
    <w:rPr>
      <w:rFonts w:ascii="Cambria" w:hAnsi="Cambria" w:eastAsia=""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semiHidden/>
    <w:unhideWhenUsed/>
    <w:qFormat/>
    <w:rsid w:val="003e23ac"/>
    <w:pPr>
      <w:keepNext w:val="true"/>
      <w:keepLines/>
      <w:numPr>
        <w:ilvl w:val="4"/>
        <w:numId w:val="1"/>
      </w:numPr>
      <w:spacing w:before="200" w:after="0"/>
      <w:outlineLvl w:val="4"/>
    </w:pPr>
    <w:rPr>
      <w:rFonts w:ascii="Cambria" w:hAnsi="Cambria" w:eastAsia="" w:cs="" w:asciiTheme="majorHAnsi" w:cstheme="majorBidi" w:eastAsiaTheme="majorEastAsia" w:hAnsiTheme="majorHAnsi"/>
      <w:color w:val="243F60" w:themeColor="accent1" w:themeShade="7f"/>
    </w:rPr>
  </w:style>
  <w:style w:type="paragraph" w:styleId="Heading6">
    <w:name w:val="Heading 6"/>
    <w:basedOn w:val="Normal"/>
    <w:next w:val="Normal"/>
    <w:link w:val="Heading6Char"/>
    <w:semiHidden/>
    <w:unhideWhenUsed/>
    <w:qFormat/>
    <w:rsid w:val="003e23ac"/>
    <w:pPr>
      <w:keepNext w:val="true"/>
      <w:keepLines/>
      <w:numPr>
        <w:ilvl w:val="5"/>
        <w:numId w:val="1"/>
      </w:numPr>
      <w:spacing w:before="200" w:after="0"/>
      <w:outlineLvl w:val="5"/>
    </w:pPr>
    <w:rPr>
      <w:rFonts w:ascii="Cambria" w:hAnsi="Cambria" w:eastAsia=""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semiHidden/>
    <w:unhideWhenUsed/>
    <w:qFormat/>
    <w:rsid w:val="003e23ac"/>
    <w:pPr>
      <w:keepNext w:val="true"/>
      <w:keepLines/>
      <w:numPr>
        <w:ilvl w:val="6"/>
        <w:numId w:val="1"/>
      </w:numPr>
      <w:spacing w:before="200" w:after="0"/>
      <w:outlineLvl w:val="6"/>
    </w:pPr>
    <w:rPr>
      <w:rFonts w:ascii="Cambria" w:hAnsi="Cambria" w:eastAsia=""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semiHidden/>
    <w:unhideWhenUsed/>
    <w:qFormat/>
    <w:rsid w:val="003e23ac"/>
    <w:pPr>
      <w:keepNext w:val="true"/>
      <w:keepLines/>
      <w:numPr>
        <w:ilvl w:val="7"/>
        <w:numId w:val="1"/>
      </w:numPr>
      <w:spacing w:before="200" w:after="0"/>
      <w:outlineLvl w:val="7"/>
    </w:pPr>
    <w:rPr>
      <w:rFonts w:ascii="Cambria" w:hAnsi="Cambria" w:eastAsia="" w:c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semiHidden/>
    <w:unhideWhenUsed/>
    <w:qFormat/>
    <w:rsid w:val="003e23ac"/>
    <w:pPr>
      <w:keepNext w:val="true"/>
      <w:keepLines/>
      <w:numPr>
        <w:ilvl w:val="8"/>
        <w:numId w:val="1"/>
      </w:numPr>
      <w:spacing w:before="200" w:after="0"/>
      <w:outlineLvl w:val="8"/>
    </w:pPr>
    <w:rPr>
      <w:rFonts w:ascii="Cambria" w:hAnsi="Cambria" w:eastAsia="" w:cs="" w:asciiTheme="majorHAnsi" w:cstheme="majorBidi" w:eastAsiaTheme="majorEastAsia" w:hAnsiTheme="majorHAnsi"/>
      <w:i/>
      <w:iCs/>
      <w:color w:val="404040" w:themeColor="text1" w:themeTint="bf"/>
      <w:sz w:val="20"/>
      <w:szCs w:val="20"/>
    </w:rPr>
  </w:style>
  <w:style w:type="character" w:styleId="DefaultParagraphFont" w:default="1">
    <w:name w:val="Default Paragraph Font"/>
    <w:uiPriority w:val="1"/>
    <w:semiHidden/>
    <w:unhideWhenUsed/>
    <w:qFormat/>
    <w:rPr/>
  </w:style>
  <w:style w:type="character" w:styleId="InternetLink">
    <w:name w:val="Internet Link"/>
    <w:basedOn w:val="DefaultParagraphFont"/>
    <w:uiPriority w:val="99"/>
    <w:rsid w:val="00eb7b11"/>
    <w:rPr>
      <w:color w:val="0000FF"/>
      <w:u w:val="single"/>
    </w:rPr>
  </w:style>
  <w:style w:type="character" w:styleId="FollowedHyperlink">
    <w:name w:val="FollowedHyperlink"/>
    <w:basedOn w:val="DefaultParagraphFont"/>
    <w:qFormat/>
    <w:rsid w:val="00eb7b11"/>
    <w:rPr>
      <w:color w:val="800080"/>
      <w:u w:val="single"/>
    </w:rPr>
  </w:style>
  <w:style w:type="character" w:styleId="Pagenumber">
    <w:name w:val="page number"/>
    <w:basedOn w:val="DefaultParagraphFont"/>
    <w:qFormat/>
    <w:rsid w:val="00eb7b11"/>
    <w:rPr/>
  </w:style>
  <w:style w:type="character" w:styleId="WW8Num1z1" w:customStyle="1">
    <w:name w:val="WW8Num1z1"/>
    <w:qFormat/>
    <w:rsid w:val="00417e1e"/>
    <w:rPr>
      <w:rFonts w:ascii="Wingdings" w:hAnsi="Wingdings"/>
    </w:rPr>
  </w:style>
  <w:style w:type="character" w:styleId="WW8Num2z0" w:customStyle="1">
    <w:name w:val="WW8Num2z0"/>
    <w:qFormat/>
    <w:rsid w:val="00417e1e"/>
    <w:rPr>
      <w:rFonts w:ascii="Wingdings" w:hAnsi="Wingdings"/>
    </w:rPr>
  </w:style>
  <w:style w:type="character" w:styleId="WW8Num2z1" w:customStyle="1">
    <w:name w:val="WW8Num2z1"/>
    <w:qFormat/>
    <w:rsid w:val="00417e1e"/>
    <w:rPr>
      <w:rFonts w:ascii="Courier New" w:hAnsi="Courier New"/>
    </w:rPr>
  </w:style>
  <w:style w:type="character" w:styleId="WW8Num2z3" w:customStyle="1">
    <w:name w:val="WW8Num2z3"/>
    <w:qFormat/>
    <w:rsid w:val="00417e1e"/>
    <w:rPr>
      <w:rFonts w:ascii="Symbol" w:hAnsi="Symbol"/>
    </w:rPr>
  </w:style>
  <w:style w:type="character" w:styleId="WW8Num4z0" w:customStyle="1">
    <w:name w:val="WW8Num4z0"/>
    <w:qFormat/>
    <w:rsid w:val="00417e1e"/>
    <w:rPr>
      <w:rFonts w:ascii="Symbol" w:hAnsi="Symbol"/>
    </w:rPr>
  </w:style>
  <w:style w:type="character" w:styleId="BalloonTextChar" w:customStyle="1">
    <w:name w:val="Balloon Text Char"/>
    <w:basedOn w:val="DefaultParagraphFont"/>
    <w:link w:val="BalloonText"/>
    <w:qFormat/>
    <w:rsid w:val="005f2ce6"/>
    <w:rPr>
      <w:rFonts w:ascii="Tahoma" w:hAnsi="Tahoma" w:cs="Tahoma"/>
      <w:sz w:val="16"/>
      <w:szCs w:val="16"/>
      <w:lang w:val="es-ES" w:eastAsia="es-ES"/>
    </w:rPr>
  </w:style>
  <w:style w:type="character" w:styleId="BodyTextChar" w:customStyle="1">
    <w:name w:val="Body Text Char"/>
    <w:basedOn w:val="DefaultParagraphFont"/>
    <w:link w:val="BodyText"/>
    <w:qFormat/>
    <w:rsid w:val="00847a7f"/>
    <w:rPr>
      <w:rFonts w:ascii="Book Antiqua" w:hAnsi="Book Antiqua"/>
      <w:szCs w:val="24"/>
      <w:lang w:val="es-ES_tradnl" w:eastAsia="es-ES"/>
    </w:rPr>
  </w:style>
  <w:style w:type="character" w:styleId="Heading1Char" w:customStyle="1">
    <w:name w:val="Heading 1 Char"/>
    <w:basedOn w:val="DefaultParagraphFont"/>
    <w:link w:val="Heading1"/>
    <w:uiPriority w:val="9"/>
    <w:qFormat/>
    <w:rsid w:val="002d1148"/>
    <w:rPr>
      <w:b/>
      <w:sz w:val="28"/>
      <w:szCs w:val="28"/>
      <w:lang w:val="en-US" w:eastAsia="ar-SA"/>
    </w:rPr>
  </w:style>
  <w:style w:type="character" w:styleId="FootnoteTextChar" w:customStyle="1">
    <w:name w:val="Footnote Text Char"/>
    <w:basedOn w:val="DefaultParagraphFont"/>
    <w:link w:val="FootnoteText"/>
    <w:qFormat/>
    <w:rsid w:val="006146ff"/>
    <w:rPr/>
  </w:style>
  <w:style w:type="character" w:styleId="FootnoteCharacters">
    <w:name w:val="Footnote Characters"/>
    <w:basedOn w:val="DefaultParagraphFont"/>
    <w:qFormat/>
    <w:rsid w:val="006146ff"/>
    <w:rPr>
      <w:vertAlign w:val="superscript"/>
    </w:rPr>
  </w:style>
  <w:style w:type="character" w:styleId="FootnoteAnchor">
    <w:name w:val="Footnote Anchor"/>
    <w:rPr>
      <w:vertAlign w:val="superscript"/>
    </w:rPr>
  </w:style>
  <w:style w:type="character" w:styleId="FooterChar" w:customStyle="1">
    <w:name w:val="Footer Char"/>
    <w:basedOn w:val="DefaultParagraphFont"/>
    <w:link w:val="Footer"/>
    <w:uiPriority w:val="99"/>
    <w:qFormat/>
    <w:rsid w:val="008720ab"/>
    <w:rPr>
      <w:lang w:val="en-US" w:eastAsia="es-ES"/>
    </w:rPr>
  </w:style>
  <w:style w:type="character" w:styleId="Heading4Char" w:customStyle="1">
    <w:name w:val="Heading 4 Char"/>
    <w:basedOn w:val="DefaultParagraphFont"/>
    <w:link w:val="Heading4"/>
    <w:semiHidden/>
    <w:qFormat/>
    <w:rsid w:val="003e23ac"/>
    <w:rPr>
      <w:rFonts w:ascii="Cambria" w:hAnsi="Cambria" w:eastAsia="" w:cs="" w:asciiTheme="majorHAnsi" w:cstheme="majorBidi" w:eastAsiaTheme="majorEastAsia" w:hAnsiTheme="majorHAnsi"/>
      <w:b/>
      <w:bCs/>
      <w:i/>
      <w:iCs/>
      <w:color w:val="4F81BD" w:themeColor="accent1"/>
      <w:sz w:val="24"/>
      <w:szCs w:val="24"/>
      <w:lang w:val="es-ES" w:eastAsia="es-ES"/>
    </w:rPr>
  </w:style>
  <w:style w:type="character" w:styleId="Heading5Char" w:customStyle="1">
    <w:name w:val="Heading 5 Char"/>
    <w:basedOn w:val="DefaultParagraphFont"/>
    <w:link w:val="Heading5"/>
    <w:semiHidden/>
    <w:qFormat/>
    <w:rsid w:val="003e23ac"/>
    <w:rPr>
      <w:rFonts w:ascii="Cambria" w:hAnsi="Cambria" w:eastAsia="" w:cs="" w:asciiTheme="majorHAnsi" w:cstheme="majorBidi" w:eastAsiaTheme="majorEastAsia" w:hAnsiTheme="majorHAnsi"/>
      <w:color w:val="243F60" w:themeColor="accent1" w:themeShade="7f"/>
      <w:sz w:val="24"/>
      <w:szCs w:val="24"/>
      <w:lang w:val="es-ES" w:eastAsia="es-ES"/>
    </w:rPr>
  </w:style>
  <w:style w:type="character" w:styleId="Heading6Char" w:customStyle="1">
    <w:name w:val="Heading 6 Char"/>
    <w:basedOn w:val="DefaultParagraphFont"/>
    <w:link w:val="Heading6"/>
    <w:semiHidden/>
    <w:qFormat/>
    <w:rsid w:val="003e23ac"/>
    <w:rPr>
      <w:rFonts w:ascii="Cambria" w:hAnsi="Cambria" w:eastAsia="" w:cs="" w:asciiTheme="majorHAnsi" w:cstheme="majorBidi" w:eastAsiaTheme="majorEastAsia" w:hAnsiTheme="majorHAnsi"/>
      <w:i/>
      <w:iCs/>
      <w:color w:val="243F60" w:themeColor="accent1" w:themeShade="7f"/>
      <w:sz w:val="24"/>
      <w:szCs w:val="24"/>
      <w:lang w:val="es-ES" w:eastAsia="es-ES"/>
    </w:rPr>
  </w:style>
  <w:style w:type="character" w:styleId="Heading7Char" w:customStyle="1">
    <w:name w:val="Heading 7 Char"/>
    <w:basedOn w:val="DefaultParagraphFont"/>
    <w:link w:val="Heading7"/>
    <w:semiHidden/>
    <w:qFormat/>
    <w:rsid w:val="003e23ac"/>
    <w:rPr>
      <w:rFonts w:ascii="Cambria" w:hAnsi="Cambria" w:eastAsia="" w:cs="" w:asciiTheme="majorHAnsi" w:cstheme="majorBidi" w:eastAsiaTheme="majorEastAsia" w:hAnsiTheme="majorHAnsi"/>
      <w:i/>
      <w:iCs/>
      <w:color w:val="404040" w:themeColor="text1" w:themeTint="bf"/>
      <w:sz w:val="24"/>
      <w:szCs w:val="24"/>
      <w:lang w:val="es-ES" w:eastAsia="es-ES"/>
    </w:rPr>
  </w:style>
  <w:style w:type="character" w:styleId="Heading8Char" w:customStyle="1">
    <w:name w:val="Heading 8 Char"/>
    <w:basedOn w:val="DefaultParagraphFont"/>
    <w:link w:val="Heading8"/>
    <w:semiHidden/>
    <w:qFormat/>
    <w:rsid w:val="003e23ac"/>
    <w:rPr>
      <w:rFonts w:ascii="Cambria" w:hAnsi="Cambria" w:eastAsia="" w:cs="" w:asciiTheme="majorHAnsi" w:cstheme="majorBidi" w:eastAsiaTheme="majorEastAsia" w:hAnsiTheme="majorHAnsi"/>
      <w:color w:val="404040" w:themeColor="text1" w:themeTint="bf"/>
      <w:lang w:val="es-ES" w:eastAsia="es-ES"/>
    </w:rPr>
  </w:style>
  <w:style w:type="character" w:styleId="Heading9Char" w:customStyle="1">
    <w:name w:val="Heading 9 Char"/>
    <w:basedOn w:val="DefaultParagraphFont"/>
    <w:link w:val="Heading9"/>
    <w:semiHidden/>
    <w:qFormat/>
    <w:rsid w:val="003e23ac"/>
    <w:rPr>
      <w:rFonts w:ascii="Cambria" w:hAnsi="Cambria" w:eastAsia="" w:cs="" w:asciiTheme="majorHAnsi" w:cstheme="majorBidi" w:eastAsiaTheme="majorEastAsia" w:hAnsiTheme="majorHAnsi"/>
      <w:i/>
      <w:iCs/>
      <w:color w:val="404040" w:themeColor="text1" w:themeTint="bf"/>
      <w:lang w:val="es-ES" w:eastAsia="es-ES"/>
    </w:rPr>
  </w:style>
  <w:style w:type="character" w:styleId="Idiomaextranjero" w:customStyle="1">
    <w:name w:val="Idioma extranjero"/>
    <w:basedOn w:val="DefaultParagraphFont"/>
    <w:uiPriority w:val="1"/>
    <w:qFormat/>
    <w:rsid w:val="00073834"/>
    <w:rPr>
      <w:i/>
      <w:lang w:eastAsia="ar-SA"/>
    </w:rPr>
  </w:style>
  <w:style w:type="character" w:styleId="CdigoFuente" w:customStyle="1">
    <w:name w:val="CódigoFuente"/>
    <w:basedOn w:val="DefaultParagraphFont"/>
    <w:uiPriority w:val="1"/>
    <w:qFormat/>
    <w:rsid w:val="0039765e"/>
    <w:rPr>
      <w:rFonts w:ascii="Courier New" w:hAnsi="Courier New" w:cs="Courier New"/>
      <w:sz w:val="20"/>
      <w:szCs w:val="20"/>
      <w:lang w:val="es-ES_tradnl"/>
    </w:rPr>
  </w:style>
  <w:style w:type="character" w:styleId="PlainTextChar" w:customStyle="1">
    <w:name w:val="Plain Text Char"/>
    <w:basedOn w:val="DefaultParagraphFont"/>
    <w:link w:val="PlainText"/>
    <w:uiPriority w:val="99"/>
    <w:qFormat/>
    <w:rsid w:val="00500fa5"/>
    <w:rPr>
      <w:rFonts w:ascii="Consolas" w:hAnsi="Consolas" w:eastAsia="Calibri" w:cs="Consolas" w:eastAsiaTheme="minorHAnsi"/>
      <w:sz w:val="21"/>
      <w:szCs w:val="21"/>
      <w:lang w:val="es-ES" w:eastAsia="en-US"/>
    </w:rPr>
  </w:style>
  <w:style w:type="character" w:styleId="Strong">
    <w:name w:val="Strong"/>
    <w:basedOn w:val="DefaultParagraphFont"/>
    <w:qFormat/>
    <w:rsid w:val="00a839d0"/>
    <w:rPr>
      <w:b/>
      <w:bCs/>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sz w:val="20"/>
    </w:rPr>
  </w:style>
  <w:style w:type="character" w:styleId="ListLabel21">
    <w:name w:val="ListLabel 21"/>
    <w:qFormat/>
    <w:rPr>
      <w:sz w:val="20"/>
    </w:rPr>
  </w:style>
  <w:style w:type="character" w:styleId="ListLabel22">
    <w:name w:val="ListLabel 22"/>
    <w:qFormat/>
    <w:rPr>
      <w:sz w:val="20"/>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cs="Courier New"/>
    </w:rPr>
  </w:style>
  <w:style w:type="character" w:styleId="ListLabel33">
    <w:name w:val="ListLabel 33"/>
    <w:qFormat/>
    <w:rPr>
      <w:rFonts w:cs="Courier New"/>
    </w:rPr>
  </w:style>
  <w:style w:type="character" w:styleId="ListLabel34">
    <w:name w:val="ListLabel 34"/>
    <w:qFormat/>
    <w:rPr>
      <w:rFonts w:eastAsia="Times New Roman" w:cs="Times New Roman"/>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eastAsia="Times New Roman" w:cs="Times New Roman"/>
    </w:rPr>
  </w:style>
  <w:style w:type="character" w:styleId="ListLabel39">
    <w:name w:val="ListLabel 39"/>
    <w:qFormat/>
    <w:rPr>
      <w:rFonts w:cs="Courier New"/>
    </w:rPr>
  </w:style>
  <w:style w:type="character" w:styleId="ListLabel40">
    <w:name w:val="ListLabel 40"/>
    <w:qFormat/>
    <w:rPr>
      <w:rFonts w:cs="Courier New"/>
    </w:rPr>
  </w:style>
  <w:style w:type="character" w:styleId="ListLabel41">
    <w:name w:val="ListLabel 41"/>
    <w:qFormat/>
    <w:rPr>
      <w:rFonts w:cs="Courier New"/>
    </w:rPr>
  </w:style>
  <w:style w:type="character" w:styleId="ListLabel42">
    <w:name w:val="ListLabel 42"/>
    <w:qFormat/>
    <w:rPr>
      <w:rFonts w:cs="Courier New"/>
    </w:rPr>
  </w:style>
  <w:style w:type="character" w:styleId="ListLabel43">
    <w:name w:val="ListLabel 43"/>
    <w:qFormat/>
    <w:rPr>
      <w:rFonts w:cs="Courier New"/>
    </w:rPr>
  </w:style>
  <w:style w:type="character" w:styleId="ListLabel44">
    <w:name w:val="ListLabel 44"/>
    <w:qFormat/>
    <w:rPr>
      <w:rFonts w:cs="Courier New"/>
    </w:rPr>
  </w:style>
  <w:style w:type="character" w:styleId="ListLabel45">
    <w:name w:val="ListLabel 45"/>
    <w:qFormat/>
    <w:rPr>
      <w:rFonts w:cs="Courier New"/>
    </w:rPr>
  </w:style>
  <w:style w:type="character" w:styleId="ListLabel46">
    <w:name w:val="ListLabel 46"/>
    <w:qFormat/>
    <w:rPr>
      <w:rFonts w:cs="Courier New"/>
    </w:rPr>
  </w:style>
  <w:style w:type="character" w:styleId="ListLabel47">
    <w:name w:val="ListLabel 47"/>
    <w:qFormat/>
    <w:rPr>
      <w:rFonts w:cs="Courier New"/>
    </w:rPr>
  </w:style>
  <w:style w:type="character" w:styleId="ListLabel48">
    <w:name w:val="ListLabel 48"/>
    <w:qFormat/>
    <w:rPr>
      <w:sz w:val="22"/>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rsid w:val="00417e1e"/>
    <w:pPr/>
    <w:rPr>
      <w:rFonts w:ascii="Book Antiqua" w:hAnsi="Book Antiqua"/>
      <w:sz w:val="20"/>
      <w:lang w:val="es-ES_tradnl"/>
    </w:rPr>
  </w:style>
  <w:style w:type="paragraph" w:styleId="List">
    <w:name w:val="List"/>
    <w:basedOn w:val="TextBody"/>
    <w:rsid w:val="00417e1e"/>
    <w:pPr/>
    <w:rPr>
      <w:rFonts w:cs="Tahoma"/>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uthorName" w:customStyle="1">
    <w:name w:val="Author Name"/>
    <w:basedOn w:val="Normal"/>
    <w:qFormat/>
    <w:rsid w:val="00417e1e"/>
    <w:pPr>
      <w:widowControl w:val="false"/>
      <w:tabs>
        <w:tab w:val="clear" w:pos="720"/>
        <w:tab w:val="center" w:pos="5040" w:leader="none"/>
      </w:tabs>
    </w:pPr>
    <w:rPr>
      <w:i/>
      <w:szCs w:val="20"/>
      <w:lang w:val="en-US"/>
    </w:rPr>
  </w:style>
  <w:style w:type="paragraph" w:styleId="Paragraphs" w:customStyle="1">
    <w:name w:val="Paragraphs"/>
    <w:basedOn w:val="Normal"/>
    <w:qFormat/>
    <w:rsid w:val="00417e1e"/>
    <w:pPr>
      <w:widowControl w:val="false"/>
      <w:spacing w:before="0" w:after="120"/>
    </w:pPr>
    <w:rPr>
      <w:sz w:val="20"/>
      <w:szCs w:val="20"/>
      <w:lang w:val="en-US"/>
    </w:rPr>
  </w:style>
  <w:style w:type="paragraph" w:styleId="Bullet" w:customStyle="1">
    <w:name w:val="bullet"/>
    <w:basedOn w:val="Paragraphs"/>
    <w:qFormat/>
    <w:rsid w:val="00417e1e"/>
    <w:pPr>
      <w:spacing w:before="0" w:after="60"/>
    </w:pPr>
    <w:rPr/>
  </w:style>
  <w:style w:type="paragraph" w:styleId="Contenidodelmarco" w:customStyle="1">
    <w:name w:val="Contenido del marco"/>
    <w:basedOn w:val="TextBody"/>
    <w:qFormat/>
    <w:rsid w:val="00417e1e"/>
    <w:pPr/>
    <w:rPr/>
  </w:style>
  <w:style w:type="paragraph" w:styleId="Header">
    <w:name w:val="Header"/>
    <w:basedOn w:val="Normal"/>
    <w:rsid w:val="00417e1e"/>
    <w:pPr>
      <w:tabs>
        <w:tab w:val="clear" w:pos="720"/>
        <w:tab w:val="center" w:pos="4419" w:leader="none"/>
        <w:tab w:val="right" w:pos="8838" w:leader="none"/>
      </w:tabs>
    </w:pPr>
    <w:rPr/>
  </w:style>
  <w:style w:type="paragraph" w:styleId="Etiqueta" w:customStyle="1">
    <w:name w:val="Etiqueta"/>
    <w:basedOn w:val="Normal"/>
    <w:qFormat/>
    <w:rsid w:val="00417e1e"/>
    <w:pPr>
      <w:suppressLineNumbers/>
      <w:spacing w:before="120" w:after="120"/>
    </w:pPr>
    <w:rPr>
      <w:rFonts w:cs="Tahoma"/>
      <w:i/>
      <w:iCs/>
      <w:sz w:val="20"/>
      <w:szCs w:val="20"/>
    </w:rPr>
  </w:style>
  <w:style w:type="paragraph" w:styleId="Heading0" w:customStyle="1">
    <w:name w:val="Heading 0"/>
    <w:basedOn w:val="Normal"/>
    <w:next w:val="Normal"/>
    <w:qFormat/>
    <w:rsid w:val="00417e1e"/>
    <w:pPr>
      <w:keepNext w:val="true"/>
      <w:keepLines/>
      <w:widowControl w:val="false"/>
      <w:spacing w:before="240" w:after="120"/>
      <w:ind w:right="11" w:firstLine="357"/>
    </w:pPr>
    <w:rPr>
      <w:b/>
      <w:sz w:val="20"/>
      <w:szCs w:val="20"/>
      <w:lang w:val="en-US"/>
    </w:rPr>
  </w:style>
  <w:style w:type="paragraph" w:styleId="Ndice" w:customStyle="1">
    <w:name w:val="Índice"/>
    <w:basedOn w:val="Normal"/>
    <w:qFormat/>
    <w:rsid w:val="00417e1e"/>
    <w:pPr>
      <w:suppressLineNumbers/>
    </w:pPr>
    <w:rPr>
      <w:rFonts w:cs="Tahoma"/>
    </w:rPr>
  </w:style>
  <w:style w:type="paragraph" w:styleId="Footer">
    <w:name w:val="Footer"/>
    <w:basedOn w:val="Normal"/>
    <w:link w:val="FooterChar"/>
    <w:uiPriority w:val="99"/>
    <w:rsid w:val="00417e1e"/>
    <w:pPr>
      <w:widowControl w:val="false"/>
      <w:tabs>
        <w:tab w:val="clear" w:pos="720"/>
        <w:tab w:val="center" w:pos="4153" w:leader="none"/>
        <w:tab w:val="right" w:pos="8306" w:leader="none"/>
      </w:tabs>
      <w:spacing w:before="0" w:after="120"/>
    </w:pPr>
    <w:rPr>
      <w:sz w:val="20"/>
      <w:szCs w:val="20"/>
      <w:lang w:val="en-US"/>
    </w:rPr>
  </w:style>
  <w:style w:type="paragraph" w:styleId="References" w:customStyle="1">
    <w:name w:val="references"/>
    <w:basedOn w:val="Paragraphs"/>
    <w:qFormat/>
    <w:rsid w:val="00417e1e"/>
    <w:pPr>
      <w:ind w:left="288" w:hanging="288"/>
    </w:pPr>
    <w:rPr/>
  </w:style>
  <w:style w:type="paragraph" w:styleId="Subtitle">
    <w:name w:val="Subtitle"/>
    <w:basedOn w:val="Normal"/>
    <w:next w:val="TextBody"/>
    <w:qFormat/>
    <w:rsid w:val="00417e1e"/>
    <w:pPr>
      <w:jc w:val="center"/>
    </w:pPr>
    <w:rPr>
      <w:rFonts w:ascii="Book Antiqua" w:hAnsi="Book Antiqua"/>
      <w:sz w:val="40"/>
      <w:lang w:val="es-ES_tradnl"/>
    </w:rPr>
  </w:style>
  <w:style w:type="paragraph" w:styleId="Ttulodedocumento" w:customStyle="1">
    <w:name w:val="Título de documento"/>
    <w:basedOn w:val="Normal"/>
    <w:qFormat/>
    <w:rsid w:val="00417e1e"/>
    <w:pPr>
      <w:widowControl w:val="false"/>
      <w:spacing w:lineRule="atLeast" w:line="360" w:before="120" w:after="120"/>
      <w:jc w:val="center"/>
    </w:pPr>
    <w:rPr>
      <w:b/>
      <w:sz w:val="36"/>
      <w:szCs w:val="20"/>
      <w:lang w:val="en-US"/>
    </w:rPr>
  </w:style>
  <w:style w:type="paragraph" w:styleId="Title">
    <w:name w:val="Title"/>
    <w:basedOn w:val="Normal"/>
    <w:next w:val="Subtitle"/>
    <w:qFormat/>
    <w:rsid w:val="00417e1e"/>
    <w:pPr>
      <w:jc w:val="center"/>
    </w:pPr>
    <w:rPr>
      <w:rFonts w:ascii="Book Antiqua" w:hAnsi="Book Antiqua"/>
      <w:sz w:val="40"/>
      <w:lang w:val="es-ES_tradnl"/>
    </w:rPr>
  </w:style>
  <w:style w:type="paragraph" w:styleId="NombreAutor" w:customStyle="1">
    <w:name w:val="NombreAutor"/>
    <w:basedOn w:val="Ttulodedocumento"/>
    <w:qFormat/>
    <w:rsid w:val="0039765e"/>
    <w:pPr>
      <w:spacing w:lineRule="atLeast" w:line="300" w:before="0" w:after="0"/>
    </w:pPr>
    <w:rPr>
      <w:b w:val="false"/>
      <w:sz w:val="24"/>
      <w:szCs w:val="24"/>
      <w:lang w:val="es-ES"/>
    </w:rPr>
  </w:style>
  <w:style w:type="paragraph" w:styleId="AbstractTitle" w:customStyle="1">
    <w:name w:val="AbstractTitle"/>
    <w:basedOn w:val="Normal"/>
    <w:qFormat/>
    <w:rsid w:val="00d452bc"/>
    <w:pPr>
      <w:jc w:val="center"/>
    </w:pPr>
    <w:rPr>
      <w:i/>
      <w:lang w:val="en-US"/>
    </w:rPr>
  </w:style>
  <w:style w:type="paragraph" w:styleId="BalloonText">
    <w:name w:val="Balloon Text"/>
    <w:basedOn w:val="Normal"/>
    <w:link w:val="BalloonTextChar"/>
    <w:qFormat/>
    <w:rsid w:val="005f2ce6"/>
    <w:pPr/>
    <w:rPr>
      <w:rFonts w:ascii="Tahoma" w:hAnsi="Tahoma" w:cs="Tahoma"/>
      <w:sz w:val="16"/>
      <w:szCs w:val="16"/>
    </w:rPr>
  </w:style>
  <w:style w:type="paragraph" w:styleId="Caption1">
    <w:name w:val="caption"/>
    <w:basedOn w:val="Normal"/>
    <w:next w:val="Normal"/>
    <w:uiPriority w:val="35"/>
    <w:unhideWhenUsed/>
    <w:qFormat/>
    <w:rsid w:val="00ce7398"/>
    <w:pPr>
      <w:spacing w:lineRule="auto" w:line="276" w:before="0" w:after="200"/>
    </w:pPr>
    <w:rPr>
      <w:rFonts w:ascii="Calibri" w:hAnsi="Calibri"/>
      <w:b/>
      <w:bCs/>
      <w:caps/>
      <w:sz w:val="16"/>
      <w:szCs w:val="18"/>
      <w:lang w:eastAsia="en-US" w:bidi="en-US"/>
    </w:rPr>
  </w:style>
  <w:style w:type="paragraph" w:styleId="Bibliography">
    <w:name w:val="Bibliography"/>
    <w:basedOn w:val="Normal"/>
    <w:next w:val="Normal"/>
    <w:uiPriority w:val="37"/>
    <w:unhideWhenUsed/>
    <w:qFormat/>
    <w:rsid w:val="002d1148"/>
    <w:pPr/>
    <w:rPr/>
  </w:style>
  <w:style w:type="paragraph" w:styleId="Footnote">
    <w:name w:val="Footnote Text"/>
    <w:basedOn w:val="Normal"/>
    <w:link w:val="FootnoteTextChar"/>
    <w:rsid w:val="006146ff"/>
    <w:pPr/>
    <w:rPr>
      <w:sz w:val="20"/>
      <w:szCs w:val="20"/>
    </w:rPr>
  </w:style>
  <w:style w:type="paragraph" w:styleId="TOCHeading">
    <w:name w:val="TOC Heading"/>
    <w:basedOn w:val="Heading1"/>
    <w:next w:val="Normal"/>
    <w:uiPriority w:val="39"/>
    <w:unhideWhenUsed/>
    <w:qFormat/>
    <w:rsid w:val="00914cca"/>
    <w:pPr>
      <w:keepLines/>
      <w:numPr>
        <w:ilvl w:val="0"/>
        <w:numId w:val="0"/>
      </w:numPr>
      <w:suppressAutoHyphens w:val="false"/>
      <w:spacing w:lineRule="auto" w:line="276" w:before="480" w:after="0"/>
      <w:ind w:firstLine="357"/>
      <w:jc w:val="left"/>
    </w:pPr>
    <w:rPr>
      <w:rFonts w:ascii="Cambria" w:hAnsi="Cambria" w:eastAsia="" w:cs="" w:asciiTheme="majorHAnsi" w:cstheme="majorBidi" w:eastAsiaTheme="majorEastAsia" w:hAnsiTheme="majorHAnsi"/>
      <w:bCs/>
      <w:color w:val="365F91" w:themeColor="accent1" w:themeShade="bf"/>
      <w:lang w:val="es-ES" w:eastAsia="en-US"/>
    </w:rPr>
  </w:style>
  <w:style w:type="paragraph" w:styleId="Contents2">
    <w:name w:val="TOC 2"/>
    <w:basedOn w:val="Normal"/>
    <w:next w:val="Normal"/>
    <w:autoRedefine/>
    <w:uiPriority w:val="39"/>
    <w:rsid w:val="00914cca"/>
    <w:pPr>
      <w:spacing w:before="0" w:after="0"/>
      <w:ind w:left="113" w:firstLine="357"/>
    </w:pPr>
    <w:rPr/>
  </w:style>
  <w:style w:type="paragraph" w:styleId="Contents3">
    <w:name w:val="TOC 3"/>
    <w:basedOn w:val="Normal"/>
    <w:next w:val="Normal"/>
    <w:autoRedefine/>
    <w:uiPriority w:val="39"/>
    <w:rsid w:val="00914cca"/>
    <w:pPr>
      <w:spacing w:before="0" w:after="0"/>
      <w:ind w:left="227" w:firstLine="357"/>
    </w:pPr>
    <w:rPr/>
  </w:style>
  <w:style w:type="paragraph" w:styleId="Contents1">
    <w:name w:val="TOC 1"/>
    <w:basedOn w:val="Normal"/>
    <w:next w:val="Normal"/>
    <w:autoRedefine/>
    <w:uiPriority w:val="39"/>
    <w:rsid w:val="00914cca"/>
    <w:pPr>
      <w:tabs>
        <w:tab w:val="clear" w:pos="720"/>
        <w:tab w:val="left" w:pos="660" w:leader="none"/>
        <w:tab w:val="right" w:pos="9060" w:leader="dot"/>
      </w:tabs>
    </w:pPr>
    <w:rPr/>
  </w:style>
  <w:style w:type="paragraph" w:styleId="Figura" w:customStyle="1">
    <w:name w:val="Figura"/>
    <w:basedOn w:val="Normal"/>
    <w:qFormat/>
    <w:rsid w:val="00620e75"/>
    <w:pPr>
      <w:keepNext w:val="true"/>
      <w:spacing w:before="60" w:after="0"/>
      <w:jc w:val="center"/>
    </w:pPr>
    <w:rPr/>
  </w:style>
  <w:style w:type="paragraph" w:styleId="TtuloFigura" w:customStyle="1">
    <w:name w:val="TítuloFigura"/>
    <w:basedOn w:val="Figura"/>
    <w:qFormat/>
    <w:rsid w:val="00620e75"/>
    <w:pPr>
      <w:spacing w:before="60" w:after="60"/>
      <w:contextualSpacing/>
    </w:pPr>
    <w:rPr>
      <w:sz w:val="20"/>
    </w:rPr>
  </w:style>
  <w:style w:type="paragraph" w:styleId="ListParagraph">
    <w:name w:val="List Paragraph"/>
    <w:basedOn w:val="Normal"/>
    <w:uiPriority w:val="34"/>
    <w:qFormat/>
    <w:rsid w:val="009c657f"/>
    <w:pPr>
      <w:spacing w:before="0" w:after="100"/>
      <w:ind w:left="720" w:firstLine="357"/>
      <w:contextualSpacing/>
    </w:pPr>
    <w:rPr/>
  </w:style>
  <w:style w:type="paragraph" w:styleId="Listanumerada" w:customStyle="1">
    <w:name w:val="Lista numerada"/>
    <w:basedOn w:val="Normal"/>
    <w:qFormat/>
    <w:rsid w:val="009c657f"/>
    <w:pPr>
      <w:spacing w:before="0" w:after="60"/>
    </w:pPr>
    <w:rPr/>
  </w:style>
  <w:style w:type="paragraph" w:styleId="Estilo1" w:customStyle="1">
    <w:name w:val="Estilo1"/>
    <w:basedOn w:val="Normal"/>
    <w:qFormat/>
    <w:rsid w:val="009c657f"/>
    <w:pPr>
      <w:spacing w:before="0" w:after="60"/>
      <w:ind w:left="924" w:hanging="357"/>
      <w:contextualSpacing/>
    </w:pPr>
    <w:rPr>
      <w:lang w:val="es-ES_tradnl"/>
    </w:rPr>
  </w:style>
  <w:style w:type="paragraph" w:styleId="NoSpacing">
    <w:name w:val="No Spacing"/>
    <w:uiPriority w:val="1"/>
    <w:qFormat/>
    <w:rsid w:val="008c4243"/>
    <w:pPr>
      <w:widowControl/>
      <w:bidi w:val="0"/>
      <w:jc w:val="both"/>
    </w:pPr>
    <w:rPr>
      <w:rFonts w:eastAsia="Calibri" w:cs="Times New Roman (Body CS)" w:eastAsiaTheme="minorHAnsi" w:ascii="Times New Roman" w:hAnsi="Times New Roman"/>
      <w:color w:val="auto"/>
      <w:kern w:val="0"/>
      <w:sz w:val="22"/>
      <w:szCs w:val="24"/>
      <w:lang w:val="es-ES" w:eastAsia="en-US" w:bidi="ar-SA"/>
    </w:rPr>
  </w:style>
  <w:style w:type="paragraph" w:styleId="NormalWeb">
    <w:name w:val="Normal (Web)"/>
    <w:basedOn w:val="Normal"/>
    <w:uiPriority w:val="99"/>
    <w:semiHidden/>
    <w:unhideWhenUsed/>
    <w:qFormat/>
    <w:rsid w:val="003a776c"/>
    <w:pPr>
      <w:spacing w:beforeAutospacing="1" w:afterAutospacing="1"/>
      <w:ind w:hanging="0"/>
      <w:jc w:val="left"/>
    </w:pPr>
    <w:rPr>
      <w:lang w:val="en-US" w:eastAsia="en-US"/>
    </w:rPr>
  </w:style>
  <w:style w:type="paragraph" w:styleId="PlainText">
    <w:name w:val="Plain Text"/>
    <w:basedOn w:val="Normal"/>
    <w:link w:val="PlainTextChar"/>
    <w:uiPriority w:val="99"/>
    <w:unhideWhenUsed/>
    <w:qFormat/>
    <w:rsid w:val="00500fa5"/>
    <w:pPr>
      <w:spacing w:before="0" w:after="0"/>
      <w:ind w:hanging="0"/>
    </w:pPr>
    <w:rPr>
      <w:rFonts w:ascii="Consolas" w:hAnsi="Consolas" w:eastAsia="Calibri" w:cs="Consolas" w:eastAsiaTheme="minorHAnsi"/>
      <w:sz w:val="21"/>
      <w:szCs w:val="21"/>
      <w:lang w:val="es-ES" w:eastAsia="en-US"/>
    </w:rPr>
  </w:style>
  <w:style w:type="numbering" w:styleId="NoList" w:default="1">
    <w:name w:val="No List"/>
    <w:uiPriority w:val="99"/>
    <w:semiHidden/>
    <w:unhideWhenUsed/>
    <w:qFormat/>
  </w:style>
  <w:style w:type="numbering" w:styleId="Listanumeradamultinivel" w:customStyle="1">
    <w:name w:val="Lista numerada multinivel"/>
    <w:uiPriority w:val="99"/>
    <w:qFormat/>
    <w:rsid w:val="009c657f"/>
  </w:style>
  <w:style w:type="numbering" w:styleId="Listanonumerada" w:customStyle="1">
    <w:name w:val="Lista no numerada"/>
    <w:uiPriority w:val="99"/>
    <w:qFormat/>
    <w:rsid w:val="00eb7b11"/>
  </w:style>
  <w:style w:type="numbering" w:styleId="Listavietas" w:customStyle="1">
    <w:name w:val="Lista viñetas"/>
    <w:uiPriority w:val="99"/>
    <w:qFormat/>
    <w:rsid w:val="00eb7b1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rsid w:val="00ce7398"/>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uniandes.edu.co"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8F046743CD26C40802585F6F0D7A61A" ma:contentTypeVersion="" ma:contentTypeDescription="Crear nuevo documento." ma:contentTypeScope="" ma:versionID="b0991eb77e9a70d9ced14016854dc49c">
  <xsd:schema xmlns:xsd="http://www.w3.org/2001/XMLSchema" xmlns:xs="http://www.w3.org/2001/XMLSchema" xmlns:p="http://schemas.microsoft.com/office/2006/metadata/properties" xmlns:ns2="79c86652-cafb-4c92-8fca-d6c092d602b3" xmlns:ns3="86c09d4e-b9dd-4d8f-bc7b-874d94cf9598" targetNamespace="http://schemas.microsoft.com/office/2006/metadata/properties" ma:root="true" ma:fieldsID="b4ab1525e05ec9dd2adae397378e622c" ns2:_="" ns3:_="">
    <xsd:import namespace="79c86652-cafb-4c92-8fca-d6c092d602b3"/>
    <xsd:import namespace="86c09d4e-b9dd-4d8f-bc7b-874d94cf959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c86652-cafb-4c92-8fca-d6c092d602b3"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6c09d4e-b9dd-4d8f-bc7b-874d94cf959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SO690Nmerical.XSL" StyleName="ISO 690 - Numerical Reference">
  <b:Source>
    <b:Tag>www10</b:Tag>
    <b:SourceType>InternetSite</b:SourceType>
    <b:Guid>{90BCBBC8-513E-46BC-B8B2-25C49B7DD8D9}</b:Guid>
    <b:InternetSiteTitle>www.xml.org</b:InternetSiteTitle>
    <b:YearAccessed>2010</b:YearAccessed>
    <b:MonthAccessed>Abril</b:MonthAccessed>
    <b:DayAccessed>28</b:DayAccessed>
    <b:URL>http://www.xml.org</b:URL>
    <b:RefOrder>1</b:RefOrder>
  </b:Source>
  <b:Source>
    <b:Tag>Uni10</b:Tag>
    <b:SourceType>InternetSite</b:SourceType>
    <b:Guid>{B15543C5-E273-4778-B8C5-52E20585643E}</b:Guid>
    <b:InternetSiteTitle>Universidad de los Andes</b:InternetSiteTitle>
    <b:YearAccessed>2010</b:YearAccessed>
    <b:MonthAccessed>Abril</b:MonthAccessed>
    <b:DayAccessed>28</b:DayAccessed>
    <b:URL>http://uniandes.edu.co</b:URL>
    <b:RefOrder>3</b:RefOrder>
  </b:Source>
  <b:Source>
    <b:Tag>Uni101</b:Tag>
    <b:SourceType>InternetSite</b:SourceType>
    <b:Guid>{96EA2E88-7A80-446D-9498-9866414730BE}</b:Guid>
    <b:Title>Universidad de los Andes</b:Title>
    <b:InternetSiteTitle>CARTILLA DE CITAS: Pautas para citar textos y hacer listas de referencias</b:InternetSiteTitle>
    <b:ProductionCompany>Universidad de los Andes</b:ProductionCompany>
    <b:YearAccessed>2010</b:YearAccessed>
    <b:MonthAccessed>Abril</b:MonthAccessed>
    <b:DayAccessed>28</b:DayAccessed>
    <b:URL>http://decanaturadeestudiantes.uniandes.edu.co/Documentos/Cartilla_de_citas.pdf</b:URL>
    <b:RefOrder>6</b:RefOrder>
  </b:Source>
  <b:Source>
    <b:Tag>IEE10</b:Tag>
    <b:SourceType>InternetSite</b:SourceType>
    <b:Guid>{9B14BDE1-9B6E-497C-87B7-4C3C4181DB6F}</b:Guid>
    <b:Title>IEEE</b:Title>
    <b:InternetSiteTitle>Manual de estilo de documentos técnicos</b:InternetSiteTitle>
    <b:YearAccessed>2010</b:YearAccessed>
    <b:MonthAccessed>Abril</b:MonthAccessed>
    <b:DayAccessed>28</b:DayAccessed>
    <b:URL>http://standards.ieee.org/guides/style/2009_Style_Manual.pdf</b:URL>
    <b:RefOrder>4</b:RefOrder>
  </b:Source>
  <b:Source>
    <b:Tag>LNC10</b:Tag>
    <b:SourceType>InternetSite</b:SourceType>
    <b:Guid>{09026EAC-465B-45DB-BC0E-99A4792B78AA}</b:Guid>
    <b:Title>LNCS Springer Verlag</b:Title>
    <b:InternetSiteTitle>Lecture Notes in Computer Science</b:InternetSiteTitle>
    <b:YearAccessed>2010</b:YearAccessed>
    <b:MonthAccessed>Abril</b:MonthAccessed>
    <b:DayAccessed>28</b:DayAccessed>
    <b:URL>http://www.springer.com/computer/lncs?SGWID=0-164-12-73062-0</b:URL>
    <b:RefOrder>5</b:RefOrder>
  </b:Source>
  <b:Source>
    <b:Tag>The</b:Tag>
    <b:SourceType>InternetSite</b:SourceType>
    <b:Guid>{099104F4-F538-4F8C-A176-7A8A3584D6C6}</b:Guid>
    <b:Title>The Institution of Engineering and Technology</b:Title>
    <b:InternetSiteTitle>A Guide to Technical Report Writing</b:InternetSiteTitle>
    <b:URL>www.theiet.org/students/resources/technicalreport.cfm</b:URL>
    <b:RefOrder>2</b:RefOrder>
  </b:Source>
</b:Sources>
</file>

<file path=customXml/itemProps1.xml><?xml version="1.0" encoding="utf-8"?>
<ds:datastoreItem xmlns:ds="http://schemas.openxmlformats.org/officeDocument/2006/customXml" ds:itemID="{68455B31-B0C1-438A-9DE9-E9BB952E67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c86652-cafb-4c92-8fca-d6c092d602b3"/>
    <ds:schemaRef ds:uri="86c09d4e-b9dd-4d8f-bc7b-874d94cf95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C00F42-C3C7-4DFD-819A-AF7B840B018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804148F-9D8C-4CC0-8AD0-964D9CB31D22}">
  <ds:schemaRefs>
    <ds:schemaRef ds:uri="http://schemas.microsoft.com/sharepoint/v3/contenttype/forms"/>
  </ds:schemaRefs>
</ds:datastoreItem>
</file>

<file path=customXml/itemProps4.xml><?xml version="1.0" encoding="utf-8"?>
<ds:datastoreItem xmlns:ds="http://schemas.openxmlformats.org/officeDocument/2006/customXml" ds:itemID="{5B3D6A75-A7EA-A14B-9571-FEB914AFA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Application>LibreOffice/6.2.7.1$Linux_X86_64 LibreOffice_project/20$Build-1</Application>
  <Pages>10</Pages>
  <Words>1124</Words>
  <Characters>6100</Characters>
  <CharactersWithSpaces>7036</CharactersWithSpaces>
  <Paragraphs>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2019-09-30T00:52:00Z</dcterms:created>
  <dc:creator>cjg</dc:creator>
  <dc:description/>
  <dc:language>en-US</dc:language>
  <cp:lastModifiedBy/>
  <cp:lastPrinted>2018-01-24T20:09:00Z</cp:lastPrinted>
  <dcterms:modified xsi:type="dcterms:W3CDTF">2019-12-03T23:59:18Z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0x01010018F046743CD26C40802585F6F0D7A61A</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