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7D130" w14:textId="2B713A66" w:rsidR="00790491" w:rsidRDefault="00790491"/>
    <w:p w14:paraId="49B027D1" w14:textId="77777777" w:rsidR="00EE52AE" w:rsidRDefault="00EE52AE"/>
    <w:p w14:paraId="7FE4C74D" w14:textId="1EC31A80" w:rsidR="00EE52AE" w:rsidRDefault="00EE52AE" w:rsidP="00EE52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可以使用高版本的JDK吗？</w:t>
      </w:r>
    </w:p>
    <w:p w14:paraId="138B40F2" w14:textId="43B8476A" w:rsidR="00691DB7" w:rsidRDefault="004A37F2" w:rsidP="00691DB7">
      <w:r>
        <w:rPr>
          <w:rFonts w:hint="eastAsia"/>
        </w:rPr>
        <w:t>课程中我们统一使用</w:t>
      </w:r>
      <w:r w:rsidR="00691DB7">
        <w:rPr>
          <w:rFonts w:hint="eastAsia"/>
        </w:rPr>
        <w:t>JDK 8，你可以使用JDK11</w:t>
      </w:r>
      <w:r>
        <w:rPr>
          <w:rFonts w:hint="eastAsia"/>
        </w:rPr>
        <w:t>，本人也尝试使用过，只是有些情况下启动正常，但会报一些语法过时或一些警告提示。</w:t>
      </w:r>
    </w:p>
    <w:p w14:paraId="47832C77" w14:textId="77777777" w:rsidR="00691DB7" w:rsidRDefault="00691DB7" w:rsidP="00691DB7"/>
    <w:p w14:paraId="3235238C" w14:textId="67A92F22" w:rsidR="00773B6E" w:rsidRDefault="00773B6E" w:rsidP="00EE52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低版本的idea、maven对学习课程有影响吗？</w:t>
      </w:r>
    </w:p>
    <w:p w14:paraId="0544EC09" w14:textId="7D47B285" w:rsidR="004A37F2" w:rsidRDefault="004A37F2" w:rsidP="004A37F2">
      <w:r>
        <w:rPr>
          <w:rFonts w:hint="eastAsia"/>
        </w:rPr>
        <w:t>这里idea2019.2、maven3.6.3只是一个建议的版本，你可以使用你目前正常使用的版本，但idea至少是2017及以上旗舰版本，maven为3.3以上版本，如果你之前没有安装，仍建议按课程中使用的版本，以避免造成兼容性问题。</w:t>
      </w:r>
    </w:p>
    <w:p w14:paraId="64422C29" w14:textId="77777777" w:rsidR="004A37F2" w:rsidRDefault="004A37F2" w:rsidP="004A37F2"/>
    <w:p w14:paraId="3DDC5E04" w14:textId="77C181BB" w:rsidR="00EE52AE" w:rsidRDefault="00EE52AE" w:rsidP="00EE52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如果不使用idea,使用其它IDE，如eclipse或</w:t>
      </w:r>
      <w:bookmarkStart w:id="0" w:name="_GoBack"/>
      <w:r>
        <w:rPr>
          <w:rFonts w:hint="eastAsia"/>
        </w:rPr>
        <w:t>STS</w:t>
      </w:r>
      <w:bookmarkEnd w:id="0"/>
      <w:r>
        <w:rPr>
          <w:rFonts w:hint="eastAsia"/>
        </w:rPr>
        <w:t>，在学习中会有哪些影响？</w:t>
      </w:r>
    </w:p>
    <w:p w14:paraId="4D8E1929" w14:textId="4ECC5F98" w:rsidR="00A84F1A" w:rsidRDefault="00A84F1A" w:rsidP="00A84F1A">
      <w:r>
        <w:rPr>
          <w:rFonts w:hint="eastAsia"/>
        </w:rPr>
        <w:t>基本不受影响，仅仅是在初始化创建项目时有区别，</w:t>
      </w:r>
      <w:r w:rsidR="00E21053">
        <w:rPr>
          <w:rFonts w:hint="eastAsia"/>
        </w:rPr>
        <w:t xml:space="preserve">本质上没有区别，你仍可以使用eclipse版本进行学习。 </w:t>
      </w:r>
    </w:p>
    <w:p w14:paraId="2EFB9896" w14:textId="77777777" w:rsidR="00A84F1A" w:rsidRDefault="00A84F1A" w:rsidP="00A84F1A"/>
    <w:p w14:paraId="559AE11D" w14:textId="2DE2A5E5" w:rsidR="00EE52AE" w:rsidRDefault="00EE52AE" w:rsidP="00EE52A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如何激活idea?</w:t>
      </w:r>
    </w:p>
    <w:p w14:paraId="3C835A62" w14:textId="0F4A0238" w:rsidR="00EE52AE" w:rsidRDefault="00E21053" w:rsidP="00691DB7">
      <w:r w:rsidRPr="00DE4D50">
        <w:rPr>
          <w:rFonts w:hint="eastAsia"/>
          <w:b/>
        </w:rPr>
        <w:t>请支持正版，如果学习之用，</w:t>
      </w:r>
      <w:r w:rsidR="00525018">
        <w:rPr>
          <w:rFonts w:hint="eastAsia"/>
          <w:b/>
        </w:rPr>
        <w:t>仅在学习中</w:t>
      </w:r>
      <w:r w:rsidRPr="00DE4D50">
        <w:rPr>
          <w:rFonts w:hint="eastAsia"/>
          <w:b/>
        </w:rPr>
        <w:t>可以按下面方式激活</w:t>
      </w:r>
      <w:r>
        <w:rPr>
          <w:rFonts w:hint="eastAsia"/>
        </w:rPr>
        <w:t>：</w:t>
      </w:r>
    </w:p>
    <w:p w14:paraId="26CE5FA8" w14:textId="7BF22FF1" w:rsidR="00B1761B" w:rsidRDefault="00B1761B" w:rsidP="00B1761B">
      <w:r>
        <w:rPr>
          <w:rFonts w:hint="eastAsia"/>
        </w:rPr>
        <w:t>下载解压，把</w:t>
      </w:r>
      <w:r w:rsidRPr="001C331A">
        <w:t>jetbrains-agent.jar</w:t>
      </w:r>
      <w:r w:rsidR="00AF41C9">
        <w:rPr>
          <w:rFonts w:hint="eastAsia"/>
        </w:rPr>
        <w:t>（可从课件中下载）</w:t>
      </w:r>
      <w:r>
        <w:rPr>
          <w:rFonts w:hint="eastAsia"/>
        </w:rPr>
        <w:t>复制到b</w:t>
      </w:r>
      <w:r>
        <w:t>in</w:t>
      </w:r>
      <w:r>
        <w:rPr>
          <w:rFonts w:hint="eastAsia"/>
        </w:rPr>
        <w:t>目录下，修改b</w:t>
      </w:r>
      <w:r>
        <w:t>in</w:t>
      </w:r>
      <w:r>
        <w:rPr>
          <w:rFonts w:hint="eastAsia"/>
        </w:rPr>
        <w:t>目录下的</w:t>
      </w:r>
      <w:r w:rsidRPr="001C331A">
        <w:t>idea64.exe.vmoptions</w:t>
      </w:r>
      <w:r>
        <w:rPr>
          <w:rFonts w:hint="eastAsia"/>
        </w:rPr>
        <w:t>文件，在末尾行加入：</w:t>
      </w:r>
    </w:p>
    <w:p w14:paraId="56387E41" w14:textId="77777777" w:rsidR="00B1761B" w:rsidRDefault="00B1761B" w:rsidP="00B1761B">
      <w:r w:rsidRPr="001C331A">
        <w:t>-</w:t>
      </w:r>
      <w:proofErr w:type="spellStart"/>
      <w:r w:rsidRPr="001C331A">
        <w:t>javaagent:C</w:t>
      </w:r>
      <w:proofErr w:type="spellEnd"/>
      <w:r w:rsidRPr="001C331A">
        <w:t>:\java\ideaIU-2019.2.4.win\bin\jetbrains-agent.jar</w:t>
      </w:r>
    </w:p>
    <w:p w14:paraId="505075BA" w14:textId="77777777" w:rsidR="00B1761B" w:rsidRDefault="00B1761B" w:rsidP="00B1761B">
      <w:r>
        <w:rPr>
          <w:rFonts w:hint="eastAsia"/>
        </w:rPr>
        <w:t>（2）</w:t>
      </w:r>
      <w:r w:rsidRPr="003854F8">
        <w:rPr>
          <w:rFonts w:hint="eastAsia"/>
        </w:rPr>
        <w:t>运行</w:t>
      </w:r>
      <w:r w:rsidRPr="003854F8">
        <w:t>idea64.exe程序，首次进入时出现如下配置界面，选择License server的方式激活，地址填入：</w:t>
      </w:r>
      <w:hyperlink r:id="rId8" w:history="1">
        <w:r w:rsidRPr="008C2C19">
          <w:rPr>
            <w:rStyle w:val="a4"/>
          </w:rPr>
          <w:t>http://jetbrains-license-server</w:t>
        </w:r>
      </w:hyperlink>
    </w:p>
    <w:p w14:paraId="39C152E9" w14:textId="77777777" w:rsidR="00B1761B" w:rsidRDefault="00B1761B" w:rsidP="00B1761B">
      <w:r>
        <w:rPr>
          <w:noProof/>
        </w:rPr>
        <w:drawing>
          <wp:inline distT="0" distB="0" distL="0" distR="0" wp14:anchorId="404045B1" wp14:editId="7CBE7196">
            <wp:extent cx="3804920" cy="1331259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66" cy="13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9587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</w:rPr>
        <w:t>（3）</w:t>
      </w:r>
      <w:r>
        <w:rPr>
          <w:rFonts w:ascii="楷体" w:eastAsia="楷体" w:hAnsi="楷体" w:hint="eastAsia"/>
          <w:color w:val="333333"/>
          <w:sz w:val="28"/>
          <w:szCs w:val="28"/>
        </w:rPr>
        <w:t>然后打开一个已有的project或者新建简单project，进入主程序，点击菜单栏 Help &gt; About选项，查看当前的软件信息，发现并没有激活，如图：</w:t>
      </w:r>
    </w:p>
    <w:p w14:paraId="53F33090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lastRenderedPageBreak/>
        <w:drawing>
          <wp:inline distT="0" distB="0" distL="0" distR="0" wp14:anchorId="311882FA" wp14:editId="1465717D">
            <wp:extent cx="5274310" cy="3355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AD9F5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Style w:val="a6"/>
          <w:rFonts w:ascii="楷体" w:eastAsia="楷体" w:hAnsi="楷体" w:hint="eastAsia"/>
          <w:color w:val="333333"/>
          <w:sz w:val="28"/>
          <w:szCs w:val="28"/>
        </w:rPr>
        <w:t>第四步：</w:t>
      </w:r>
    </w:p>
    <w:p w14:paraId="56A85715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 xml:space="preserve">　　点击菜单栏 Help &gt; Register选项，进入激活界面，如图：</w:t>
      </w:r>
    </w:p>
    <w:p w14:paraId="13219A9F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12BF7286" wp14:editId="5599354D">
            <wp:extent cx="5274310" cy="35001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57F03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然后先点击激活按钮左侧的 Remove License按钮，然后选择激活方式中的 Activation Code 方式激活，填入如下激活码并激活：</w:t>
      </w:r>
    </w:p>
    <w:p w14:paraId="1E5640E0" w14:textId="77777777" w:rsidR="00B1761B" w:rsidRDefault="00607E71" w:rsidP="00B1761B">
      <w:r>
        <w:object w:dxaOrig="1287" w:dyaOrig="892" w14:anchorId="5EE23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4.6pt" o:ole="">
            <v:imagedata r:id="rId12" o:title=""/>
          </v:shape>
          <o:OLEObject Type="Embed" ProgID="Package" ShapeID="_x0000_i1025" DrawAspect="Icon" ObjectID="_1639500761" r:id="rId13"/>
        </w:object>
      </w:r>
    </w:p>
    <w:p w14:paraId="6E03A059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激活成功会在右下角提示激活信息：</w:t>
      </w:r>
    </w:p>
    <w:p w14:paraId="1C2B6168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719EB4C5" wp14:editId="7089D5AF">
            <wp:extent cx="4979670" cy="203073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9BFC" w14:textId="77777777" w:rsidR="00B1761B" w:rsidRDefault="00B1761B" w:rsidP="00B1761B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E20FE25" w14:textId="77777777" w:rsidR="00B1761B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 w:hint="eastAsia"/>
          <w:color w:val="333333"/>
          <w:sz w:val="28"/>
          <w:szCs w:val="28"/>
        </w:rPr>
        <w:t>再次查看软件信息，即可发现激活成功，并且激活时间持续到2089年</w:t>
      </w:r>
    </w:p>
    <w:p w14:paraId="296BD87E" w14:textId="124E8E9B" w:rsidR="00110041" w:rsidRPr="00972255" w:rsidRDefault="00B1761B" w:rsidP="00B1761B">
      <w:pPr>
        <w:pStyle w:val="a5"/>
        <w:shd w:val="clear" w:color="auto" w:fill="FFFFFF"/>
        <w:spacing w:before="0" w:beforeAutospacing="0" w:after="0" w:afterAutospacing="0"/>
        <w:ind w:firstLine="560"/>
        <w:rPr>
          <w:rFonts w:ascii="Verdana" w:hAnsi="Verdana"/>
          <w:color w:val="333333"/>
          <w:sz w:val="21"/>
          <w:szCs w:val="21"/>
        </w:rPr>
      </w:pPr>
      <w:r>
        <w:rPr>
          <w:rFonts w:ascii="楷体" w:eastAsia="楷体" w:hAnsi="楷体"/>
          <w:noProof/>
          <w:color w:val="333333"/>
          <w:sz w:val="28"/>
          <w:szCs w:val="28"/>
        </w:rPr>
        <w:drawing>
          <wp:inline distT="0" distB="0" distL="0" distR="0" wp14:anchorId="72D79EF8" wp14:editId="54FA8ECC">
            <wp:extent cx="5274310" cy="3534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041" w:rsidRPr="00972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B9FC3" w14:textId="77777777" w:rsidR="00CE30B2" w:rsidRDefault="00CE30B2" w:rsidP="00187644">
      <w:r>
        <w:separator/>
      </w:r>
    </w:p>
  </w:endnote>
  <w:endnote w:type="continuationSeparator" w:id="0">
    <w:p w14:paraId="21C4523E" w14:textId="77777777" w:rsidR="00CE30B2" w:rsidRDefault="00CE30B2" w:rsidP="0018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C8E01" w14:textId="77777777" w:rsidR="00CE30B2" w:rsidRDefault="00CE30B2" w:rsidP="00187644">
      <w:r>
        <w:separator/>
      </w:r>
    </w:p>
  </w:footnote>
  <w:footnote w:type="continuationSeparator" w:id="0">
    <w:p w14:paraId="2F634E77" w14:textId="77777777" w:rsidR="00CE30B2" w:rsidRDefault="00CE30B2" w:rsidP="00187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CCF"/>
    <w:multiLevelType w:val="hybridMultilevel"/>
    <w:tmpl w:val="B4048C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70BAF"/>
    <w:multiLevelType w:val="hybridMultilevel"/>
    <w:tmpl w:val="79566582"/>
    <w:lvl w:ilvl="0" w:tplc="A83C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A2F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F6817DC"/>
    <w:multiLevelType w:val="hybridMultilevel"/>
    <w:tmpl w:val="EE302880"/>
    <w:lvl w:ilvl="0" w:tplc="7B7A9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87"/>
    <w:rsid w:val="00000FC4"/>
    <w:rsid w:val="00003268"/>
    <w:rsid w:val="000171EC"/>
    <w:rsid w:val="00040F27"/>
    <w:rsid w:val="000A7987"/>
    <w:rsid w:val="000E4986"/>
    <w:rsid w:val="00110041"/>
    <w:rsid w:val="00177243"/>
    <w:rsid w:val="00187644"/>
    <w:rsid w:val="001969C8"/>
    <w:rsid w:val="001C331A"/>
    <w:rsid w:val="001D4DBB"/>
    <w:rsid w:val="001F16CB"/>
    <w:rsid w:val="00203F00"/>
    <w:rsid w:val="002238D6"/>
    <w:rsid w:val="0024542A"/>
    <w:rsid w:val="00264426"/>
    <w:rsid w:val="00264465"/>
    <w:rsid w:val="00267A92"/>
    <w:rsid w:val="00287296"/>
    <w:rsid w:val="00326634"/>
    <w:rsid w:val="00370752"/>
    <w:rsid w:val="003854F8"/>
    <w:rsid w:val="0041267F"/>
    <w:rsid w:val="0043262D"/>
    <w:rsid w:val="00432910"/>
    <w:rsid w:val="00487C19"/>
    <w:rsid w:val="004A1981"/>
    <w:rsid w:val="004A37F2"/>
    <w:rsid w:val="004C0D5A"/>
    <w:rsid w:val="004E72B8"/>
    <w:rsid w:val="00525018"/>
    <w:rsid w:val="0055467B"/>
    <w:rsid w:val="005638C1"/>
    <w:rsid w:val="00584AC1"/>
    <w:rsid w:val="005859E2"/>
    <w:rsid w:val="005B0AA0"/>
    <w:rsid w:val="005F6BE2"/>
    <w:rsid w:val="00607E71"/>
    <w:rsid w:val="00637569"/>
    <w:rsid w:val="0065192F"/>
    <w:rsid w:val="0066587B"/>
    <w:rsid w:val="006701D8"/>
    <w:rsid w:val="00691DB7"/>
    <w:rsid w:val="00696755"/>
    <w:rsid w:val="00710ACA"/>
    <w:rsid w:val="007445E6"/>
    <w:rsid w:val="00773B6E"/>
    <w:rsid w:val="00786974"/>
    <w:rsid w:val="00790491"/>
    <w:rsid w:val="007C4507"/>
    <w:rsid w:val="007D54E6"/>
    <w:rsid w:val="00896834"/>
    <w:rsid w:val="008B24EA"/>
    <w:rsid w:val="008B5327"/>
    <w:rsid w:val="00972255"/>
    <w:rsid w:val="00984C8E"/>
    <w:rsid w:val="00992C37"/>
    <w:rsid w:val="009B090E"/>
    <w:rsid w:val="009C4538"/>
    <w:rsid w:val="009E3C7A"/>
    <w:rsid w:val="00A0311C"/>
    <w:rsid w:val="00A22A44"/>
    <w:rsid w:val="00A24048"/>
    <w:rsid w:val="00A36ACD"/>
    <w:rsid w:val="00A82589"/>
    <w:rsid w:val="00A84F1A"/>
    <w:rsid w:val="00AA00C3"/>
    <w:rsid w:val="00AD2333"/>
    <w:rsid w:val="00AD4FA9"/>
    <w:rsid w:val="00AF41C9"/>
    <w:rsid w:val="00B1761B"/>
    <w:rsid w:val="00B3386A"/>
    <w:rsid w:val="00B5486C"/>
    <w:rsid w:val="00C12867"/>
    <w:rsid w:val="00C34C63"/>
    <w:rsid w:val="00C4516F"/>
    <w:rsid w:val="00C6361A"/>
    <w:rsid w:val="00C85422"/>
    <w:rsid w:val="00CE30B2"/>
    <w:rsid w:val="00D0104A"/>
    <w:rsid w:val="00D62E99"/>
    <w:rsid w:val="00D936E3"/>
    <w:rsid w:val="00DE4D50"/>
    <w:rsid w:val="00E07316"/>
    <w:rsid w:val="00E21053"/>
    <w:rsid w:val="00E4212F"/>
    <w:rsid w:val="00E459F1"/>
    <w:rsid w:val="00E82D88"/>
    <w:rsid w:val="00E8775D"/>
    <w:rsid w:val="00EA061D"/>
    <w:rsid w:val="00EA3297"/>
    <w:rsid w:val="00EB2BA2"/>
    <w:rsid w:val="00EC1223"/>
    <w:rsid w:val="00ED5655"/>
    <w:rsid w:val="00EE52AE"/>
    <w:rsid w:val="00F04D7E"/>
    <w:rsid w:val="00F232A4"/>
    <w:rsid w:val="00F75C37"/>
    <w:rsid w:val="00FC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BE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BE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B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B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BE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BE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BE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BE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5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4F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32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29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876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764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764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7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6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6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6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6B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6B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6B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6B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6BE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BE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BE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B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B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BE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BE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BE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BE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5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4F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32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29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876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764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764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7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6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6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6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6B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6B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6B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6B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6BE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tbrains-license-server" TargetMode="External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138</Words>
  <Characters>790</Characters>
  <Application>Microsoft Office Word</Application>
  <DocSecurity>0</DocSecurity>
  <Lines>6</Lines>
  <Paragraphs>1</Paragraphs>
  <ScaleCrop>false</ScaleCrop>
  <Company>linefan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chenpeng</dc:creator>
  <cp:lastModifiedBy>chenpeng</cp:lastModifiedBy>
  <cp:revision>135</cp:revision>
  <cp:lastPrinted>2020-01-02T05:30:00Z</cp:lastPrinted>
  <dcterms:created xsi:type="dcterms:W3CDTF">2019-11-13T02:54:00Z</dcterms:created>
  <dcterms:modified xsi:type="dcterms:W3CDTF">2020-01-02T12:06:00Z</dcterms:modified>
</cp:coreProperties>
</file>