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37542">
      <w:pPr>
        <w:rPr>
          <w:sz w:val="20"/>
        </w:rPr>
      </w:pPr>
    </w:p>
    <w:p w14:paraId="775AFE32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40B6BF2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A217EB4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78F4830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4F6AC41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sz w:val="24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1162685</wp:posOffset>
            </wp:positionH>
            <wp:positionV relativeFrom="page">
              <wp:posOffset>457200</wp:posOffset>
            </wp:positionV>
            <wp:extent cx="5273040" cy="1295400"/>
            <wp:effectExtent l="0" t="0" r="381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0E315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6E5A32C0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FBB71D6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6EF7E161">
      <w:pPr>
        <w:widowControl/>
        <w:autoSpaceDE/>
        <w:autoSpaceDN/>
        <w:spacing w:before="0"/>
        <w:ind w:left="0" w:right="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4EE01E4">
      <w:pPr>
        <w:pStyle w:val="11"/>
      </w:pPr>
    </w:p>
    <w:p w14:paraId="75DD7FAD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 Semibold" w:hAnsi="Segoe UI" w:eastAsia="Segoe UI" w:cs="Segoe UI"/>
          <w:sz w:val="20"/>
          <w:szCs w:val="18"/>
          <w:lang w:val="en-US" w:eastAsia="en-US" w:bidi="ar-SA"/>
        </w:rPr>
      </w:pPr>
    </w:p>
    <w:p w14:paraId="17CC33F6">
      <w:pPr>
        <w:widowControl w:val="0"/>
        <w:autoSpaceDE w:val="0"/>
        <w:autoSpaceDN w:val="0"/>
        <w:spacing w:before="9" w:after="0" w:line="240" w:lineRule="auto"/>
        <w:ind w:left="0" w:right="0"/>
        <w:jc w:val="left"/>
        <w:rPr>
          <w:rFonts w:ascii="Segoe UI Semibold" w:hAnsi="Segoe UI" w:eastAsia="Segoe UI" w:cs="Segoe UI"/>
          <w:sz w:val="20"/>
          <w:szCs w:val="18"/>
          <w:lang w:val="en-US" w:eastAsia="en-US" w:bidi="ar-SA"/>
        </w:rPr>
      </w:pPr>
    </w:p>
    <w:p w14:paraId="3411A3B0">
      <w:pPr>
        <w:spacing w:after="0"/>
        <w:rPr>
          <w:rFonts w:ascii="Segoe UI Semibold"/>
          <w:sz w:val="20"/>
        </w:rPr>
        <w:sectPr>
          <w:pgSz w:w="12240" w:h="15840"/>
          <w:pgMar w:top="220" w:right="360" w:bottom="0" w:left="360" w:header="720" w:footer="720" w:gutter="0"/>
          <w:cols w:space="720" w:num="1"/>
        </w:sectPr>
      </w:pPr>
    </w:p>
    <w:p w14:paraId="3100371C">
      <w:pPr>
        <w:spacing w:before="100"/>
        <w:ind w:left="1004" w:right="0" w:firstLine="0"/>
        <w:jc w:val="left"/>
        <w:rPr>
          <w:rFonts w:ascii="Segoe UI Semibold" w:hAnsi="Segoe UI" w:eastAsia="Segoe UI" w:cs="Segoe UI"/>
          <w:sz w:val="24"/>
        </w:rPr>
      </w:pPr>
      <w:r>
        <w:rPr>
          <w:rFonts w:ascii="Segoe UI Semibold" w:hAnsi="Segoe UI" w:eastAsia="Segoe UI" w:cs="Segoe UI"/>
          <w:sz w:val="2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742315</wp:posOffset>
                </wp:positionH>
                <wp:positionV relativeFrom="paragraph">
                  <wp:posOffset>-180975</wp:posOffset>
                </wp:positionV>
                <wp:extent cx="6296025" cy="299085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2990850"/>
                          <a:chOff x="0" y="0"/>
                          <a:chExt cx="6296025" cy="2990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28650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981325">
                                <a:moveTo>
                                  <a:pt x="0" y="29479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53162" y="0"/>
                                </a:lnTo>
                                <a:lnTo>
                                  <a:pt x="6257582" y="0"/>
                                </a:lnTo>
                                <a:lnTo>
                                  <a:pt x="6261834" y="845"/>
                                </a:lnTo>
                                <a:lnTo>
                                  <a:pt x="6283960" y="20579"/>
                                </a:lnTo>
                                <a:lnTo>
                                  <a:pt x="6285652" y="24663"/>
                                </a:lnTo>
                                <a:lnTo>
                                  <a:pt x="6286498" y="28916"/>
                                </a:lnTo>
                                <a:lnTo>
                                  <a:pt x="6286499" y="33337"/>
                                </a:lnTo>
                                <a:lnTo>
                                  <a:pt x="6286499" y="2947987"/>
                                </a:lnTo>
                                <a:lnTo>
                                  <a:pt x="6265918" y="2978786"/>
                                </a:lnTo>
                                <a:lnTo>
                                  <a:pt x="6261834" y="2980478"/>
                                </a:lnTo>
                                <a:lnTo>
                                  <a:pt x="6257582" y="2981324"/>
                                </a:lnTo>
                                <a:lnTo>
                                  <a:pt x="6253162" y="2981324"/>
                                </a:lnTo>
                                <a:lnTo>
                                  <a:pt x="33337" y="2981324"/>
                                </a:lnTo>
                                <a:lnTo>
                                  <a:pt x="28916" y="2981324"/>
                                </a:lnTo>
                                <a:lnTo>
                                  <a:pt x="24664" y="2980478"/>
                                </a:lnTo>
                                <a:lnTo>
                                  <a:pt x="20579" y="2978786"/>
                                </a:lnTo>
                                <a:lnTo>
                                  <a:pt x="16495" y="2977094"/>
                                </a:lnTo>
                                <a:lnTo>
                                  <a:pt x="2537" y="2960744"/>
                                </a:lnTo>
                                <a:lnTo>
                                  <a:pt x="845" y="2956660"/>
                                </a:lnTo>
                                <a:lnTo>
                                  <a:pt x="0" y="2952407"/>
                                </a:lnTo>
                                <a:lnTo>
                                  <a:pt x="0" y="2947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3825" y="1343024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8587" y="1471612"/>
                            <a:ext cx="60388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390650">
                                <a:moveTo>
                                  <a:pt x="0" y="1357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5"/>
                                </a:lnTo>
                                <a:lnTo>
                                  <a:pt x="6018268" y="2537"/>
                                </a:lnTo>
                                <a:lnTo>
                                  <a:pt x="6022352" y="4229"/>
                                </a:lnTo>
                                <a:lnTo>
                                  <a:pt x="6025958" y="6637"/>
                                </a:lnTo>
                                <a:lnTo>
                                  <a:pt x="6029084" y="9764"/>
                                </a:lnTo>
                                <a:lnTo>
                                  <a:pt x="6032209" y="12889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1357312"/>
                                </a:lnTo>
                                <a:lnTo>
                                  <a:pt x="6018268" y="1388111"/>
                                </a:lnTo>
                                <a:lnTo>
                                  <a:pt x="6014184" y="1389803"/>
                                </a:lnTo>
                                <a:lnTo>
                                  <a:pt x="6009932" y="1390649"/>
                                </a:lnTo>
                                <a:lnTo>
                                  <a:pt x="6005512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2537" y="1370069"/>
                                </a:lnTo>
                                <a:lnTo>
                                  <a:pt x="845" y="1365985"/>
                                </a:lnTo>
                                <a:lnTo>
                                  <a:pt x="0" y="1361732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5pt;margin-top:-14.25pt;height:235.5pt;width:495.75pt;mso-position-horizontal-relative:page;z-index:-251654144;mso-width-relative:page;mso-height-relative:page;" coordsize="6296025,2990850" o:gfxdata="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">
                <o:lock v:ext="edit" aspectratio="f"/>
                <v:shape id="Graphic 2" o:spid="_x0000_s1026" o:spt="100" style="position:absolute;left:4762;top:4762;height:2981325;width:6286500;" filled="f" stroked="t" coordsize="6286500,2981325" o:gfxdata="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8Xy8AAAA&#10;2gAAAA8AAAAAAAAAAQAgAAAAIgAAAGRycy9kb3ducmV2LnhtbFBLAQIUABQAAAAIAIdO4kAzLwWe&#10;OwAAADkAAAAQAAAAAAAAAAEAIAAAAAsBAABkcnMvc2hhcGV4bWwueG1sUEsFBgAAAAAGAAYAWwEA&#10;ALUDAAAAAA==&#10;" path="m0,2947987l0,33337,0,28916,845,24663,2537,20579,4229,16495,6638,12890,9764,9764,12890,6638,16495,4229,20579,2537,24664,845,28916,0,33337,0,6253162,0,6257582,0,6261834,845,6283960,20579,6285652,24663,6286498,28916,6286499,33337,6286499,2947987,6265918,2978786,6261834,2980478,6257582,2981324,6253162,2981324,33337,2981324,28916,2981324,24664,2980478,20579,2978786,16495,2977094,2537,2960744,845,2956660,0,2952407,0,2947987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23825;top:1343024;height:9525;width:6048375;" fillcolor="#E4E7EB" filled="t" stroked="f" coordsize="6048375,9525" o:gfxdata="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Lcqr4A&#10;AADaAAAADwAAAAAAAAABACAAAAAiAAAAZHJzL2Rvd25yZXYueG1sUEsBAhQAFAAAAAgAh07iQDMv&#10;BZ47AAAAOQAAABAAAAAAAAAAAQAgAAAADQEAAGRycy9zaGFwZXhtbC54bWxQSwUGAAAAAAYABgBb&#10;AQAAtwMAAAAA&#10;" path="m6048374,9524l0,9524,0,0,6048374,0,604837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28587;top:1471612;height:1390650;width:6038850;" filled="f" stroked="t" coordsize="6038850,1390650" o:gfxdata="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G5iL4A&#10;AADaAAAADwAAAAAAAAABACAAAAAiAAAAZHJzL2Rvd25yZXYueG1sUEsBAhQAFAAAAAgAh07iQDMv&#10;BZ47AAAAOQAAABAAAAAAAAAAAQAgAAAADQEAAGRycy9zaGFwZXhtbC54bWxQSwUGAAAAAAYABgBb&#10;AQAAtwMAAAAA&#10;" path="m0,1357312l0,33337,0,28916,845,24663,2537,20579,4229,16495,6638,12889,9764,9764,12890,6637,16495,4229,20579,2537,24664,845,28916,0,33337,0,6005512,0,6009932,0,6014184,845,6018268,2537,6022352,4229,6025958,6637,6029084,9764,6032209,12889,6038849,33337,6038849,1357312,6018268,1388111,6014184,1389803,6009932,1390649,6005512,1390649,33337,1390649,2537,1370069,845,1365985,0,1361732,0,135731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Semibold" w:hAnsi="Segoe UI" w:eastAsia="Segoe UI" w:cs="Segoe UI"/>
          <w:color w:val="111726"/>
          <w:sz w:val="24"/>
        </w:rPr>
        <w:t xml:space="preserve">Hawkhope </w:t>
      </w:r>
      <w:r>
        <w:rPr>
          <w:rFonts w:ascii="Segoe UI Semibold" w:hAnsi="Segoe UI" w:eastAsia="Segoe UI" w:cs="Segoe UI"/>
          <w:color w:val="111726"/>
          <w:spacing w:val="-2"/>
          <w:sz w:val="24"/>
        </w:rPr>
        <w:t>Investments</w:t>
      </w:r>
    </w:p>
    <w:p w14:paraId="3DEFBF90">
      <w:pPr>
        <w:spacing w:before="28"/>
        <w:ind w:left="1004" w:right="0" w:firstLine="0"/>
        <w:jc w:val="left"/>
        <w:rPr>
          <w:rFonts w:ascii="Segoe UI" w:hAnsi="Segoe UI" w:eastAsia="Segoe UI" w:cs="Segoe UI"/>
          <w:sz w:val="21"/>
        </w:rPr>
      </w:pPr>
      <w:r>
        <w:rPr>
          <w:rFonts w:ascii="Segoe UI" w:hAnsi="Segoe UI" w:eastAsia="Segoe UI" w:cs="Segoe UI"/>
          <w:color w:val="4A5462"/>
          <w:sz w:val="21"/>
        </w:rPr>
        <w:t xml:space="preserve">Units / stands: </w:t>
      </w:r>
      <w:r>
        <w:rPr>
          <w:rFonts w:ascii="Segoe UI" w:hAnsi="Segoe UI" w:eastAsia="Segoe UI" w:cs="Segoe UI"/>
          <w:color w:val="4A5462"/>
          <w:spacing w:val="-5"/>
          <w:sz w:val="21"/>
        </w:rPr>
        <w:t>384</w:t>
      </w:r>
    </w:p>
    <w:p w14:paraId="1651597E">
      <w:pPr>
        <w:widowControl w:val="0"/>
        <w:autoSpaceDE w:val="0"/>
        <w:autoSpaceDN w:val="0"/>
        <w:spacing w:before="143" w:after="0" w:line="240" w:lineRule="auto"/>
        <w:ind w:left="1004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Client: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 xml:space="preserve">Hawkhope Investments, </w:t>
      </w:r>
      <w:r>
        <w:rPr>
          <w:rFonts w:ascii="Segoe UI" w:hAnsi="Segoe UI" w:eastAsia="Segoe UI" w:cs="Segoe UI"/>
          <w:color w:val="374050"/>
          <w:spacing w:val="-5"/>
          <w:sz w:val="18"/>
          <w:szCs w:val="18"/>
          <w:lang w:val="en-US" w:eastAsia="en-US" w:bidi="ar-SA"/>
        </w:rPr>
        <w:t>46</w:t>
      </w:r>
    </w:p>
    <w:p w14:paraId="416D1984">
      <w:pPr>
        <w:widowControl w:val="0"/>
        <w:autoSpaceDE w:val="0"/>
        <w:autoSpaceDN w:val="0"/>
        <w:spacing w:before="1" w:after="0" w:line="240" w:lineRule="auto"/>
        <w:ind w:left="1004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>Montgomery</w:t>
      </w:r>
      <w:r>
        <w:rPr>
          <w:rFonts w:ascii="Segoe UI" w:hAnsi="Segoe UI" w:eastAsia="Segoe UI" w:cs="Segoe UI"/>
          <w:color w:val="374050"/>
          <w:spacing w:val="-2"/>
          <w:sz w:val="18"/>
          <w:szCs w:val="18"/>
          <w:lang w:val="en-US" w:eastAsia="en-US" w:bidi="ar-SA"/>
        </w:rPr>
        <w:t xml:space="preserve">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>Road,</w:t>
      </w:r>
      <w:r>
        <w:rPr>
          <w:rFonts w:ascii="Segoe UI" w:hAnsi="Segoe UI" w:eastAsia="Segoe UI" w:cs="Segoe UI"/>
          <w:color w:val="374050"/>
          <w:spacing w:val="-2"/>
          <w:sz w:val="18"/>
          <w:szCs w:val="18"/>
          <w:lang w:val="en-US" w:eastAsia="en-US" w:bidi="ar-SA"/>
        </w:rPr>
        <w:t xml:space="preserve">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>Highlands,</w:t>
      </w:r>
      <w:r>
        <w:rPr>
          <w:rFonts w:ascii="Segoe UI" w:hAnsi="Segoe UI" w:eastAsia="Segoe UI" w:cs="Segoe UI"/>
          <w:color w:val="374050"/>
          <w:spacing w:val="-2"/>
          <w:sz w:val="18"/>
          <w:szCs w:val="18"/>
          <w:lang w:val="en-US" w:eastAsia="en-US" w:bidi="ar-SA"/>
        </w:rPr>
        <w:t xml:space="preserve"> Harare</w:t>
      </w:r>
    </w:p>
    <w:p w14:paraId="4F72FF40">
      <w:pPr>
        <w:spacing w:before="0" w:line="240" w:lineRule="auto"/>
        <w:rPr>
          <w:rFonts w:ascii="Segoe UI" w:hAnsi="Segoe UI" w:eastAsia="Segoe UI" w:cs="Segoe UI"/>
          <w:sz w:val="18"/>
        </w:rPr>
      </w:pPr>
      <w:r>
        <w:rPr>
          <w:rFonts w:ascii="Segoe UI" w:hAnsi="Segoe UI" w:eastAsia="Segoe UI" w:cs="Segoe UI"/>
        </w:rPr>
        <w:br w:type="column"/>
      </w:r>
    </w:p>
    <w:p w14:paraId="59D6955E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50EB01DF">
      <w:pPr>
        <w:widowControl w:val="0"/>
        <w:autoSpaceDE w:val="0"/>
        <w:autoSpaceDN w:val="0"/>
        <w:spacing w:before="151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35645524">
      <w:pPr>
        <w:widowControl w:val="0"/>
        <w:tabs>
          <w:tab w:val="left" w:pos="3389"/>
        </w:tabs>
        <w:autoSpaceDE w:val="0"/>
        <w:autoSpaceDN w:val="0"/>
        <w:spacing w:before="0" w:after="0" w:line="240" w:lineRule="auto"/>
        <w:ind w:left="174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Project: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 xml:space="preserve">Bridgewood Phase </w:t>
      </w:r>
      <w:r>
        <w:rPr>
          <w:rFonts w:ascii="Segoe UI" w:hAnsi="Segoe UI" w:eastAsia="Segoe UI" w:cs="Segoe UI"/>
          <w:color w:val="374050"/>
          <w:spacing w:val="-10"/>
          <w:sz w:val="18"/>
          <w:szCs w:val="18"/>
          <w:lang w:val="en-US" w:eastAsia="en-US" w:bidi="ar-SA"/>
        </w:rPr>
        <w:t>2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ab/>
      </w:r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Location: </w:t>
      </w:r>
      <w:r>
        <w:rPr>
          <w:rFonts w:ascii="Segoe UI" w:hAnsi="Segoe UI" w:eastAsia="Segoe UI" w:cs="Segoe UI"/>
          <w:color w:val="374050"/>
          <w:spacing w:val="-2"/>
          <w:sz w:val="18"/>
          <w:szCs w:val="18"/>
          <w:lang w:val="en-US" w:eastAsia="en-US" w:bidi="ar-SA"/>
        </w:rPr>
        <w:t>Gweru</w:t>
      </w:r>
      <w:r>
        <w:rPr>
          <w:rFonts w:ascii="Segoe UI" w:hAnsi="Segoe UI" w:eastAsia="Segoe UI" w:cs="Segoe UI"/>
          <w:sz w:val="18"/>
          <w:szCs w:val="18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28575" cy="9339580"/>
                <wp:effectExtent l="0" t="0" r="0" b="4445"/>
                <wp:wrapNone/>
                <wp:docPr id="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339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9580">
                              <a:moveTo>
                                <a:pt x="28193" y="0"/>
                              </a:moveTo>
                              <a:lnTo>
                                <a:pt x="28193" y="9339262"/>
                              </a:lnTo>
                              <a:lnTo>
                                <a:pt x="0" y="9339262"/>
                              </a:lnTo>
                              <a:lnTo>
                                <a:pt x="0" y="0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5pt;margin-top:28.5pt;height:735.4pt;width:2.25pt;mso-position-horizontal-relative:page;mso-position-vertical-relative:page;z-index:251659264;mso-width-relative:page;mso-height-relative:page;" fillcolor="#000000" filled="t" stroked="f" coordsize="28575,9339580" o:gfxdata="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14S9NcAAAAJAQAADwAAAAAAAAABACAAAAAiAAAAZHJzL2Rvd25yZXYueG1sUEsB&#10;AhQAFAAAAAgAh07iQLbC7oEvAgAA/gQAAA4AAAAAAAAAAQAgAAAAJgEAAGRycy9lMm9Eb2MueG1s&#10;UEsFBgAAAAAGAAYAWQEAAMcFAAAAAA==&#10;" path="m28193,0l28193,9339262,0,9339262,0,0,28193,0xe">
                <v:fill on="t" opacity="3341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_GoBack"/>
      <w:bookmarkEnd w:id="0"/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uote #: </w:t>
      </w:r>
      <w:r>
        <w:rPr>
          <w:rFonts w:ascii="Segoe UI" w:hAnsi="Segoe UI" w:eastAsia="Segoe UI" w:cs="Segoe UI"/>
          <w:color w:val="374050"/>
          <w:spacing w:val="-10"/>
          <w:sz w:val="18"/>
          <w:szCs w:val="18"/>
          <w:lang w:val="en-US" w:eastAsia="en-US" w:bidi="ar-SA"/>
        </w:rPr>
        <w:t>2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ab/>
      </w:r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Prepared by: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 xml:space="preserve">C </w:t>
      </w:r>
      <w:r>
        <w:rPr>
          <w:rFonts w:ascii="Segoe UI" w:hAnsi="Segoe UI" w:eastAsia="Segoe UI" w:cs="Segoe UI"/>
          <w:color w:val="374050"/>
          <w:spacing w:val="-2"/>
          <w:sz w:val="18"/>
          <w:szCs w:val="18"/>
          <w:lang w:val="en-US" w:eastAsia="en-US" w:bidi="ar-SA"/>
        </w:rPr>
        <w:t>Paradzayi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ab/>
      </w:r>
      <w:r>
        <w:rPr>
          <w:rFonts w:ascii="Segoe UI" w:hAnsi="Segoe UI" w:eastAsia="Segoe UI" w:cs="Segoe UI"/>
          <w:color w:val="24262B"/>
          <w:sz w:val="18"/>
          <w:szCs w:val="18"/>
          <w:lang w:val="en-US" w:eastAsia="en-US" w:bidi="ar-SA"/>
        </w:rPr>
        <w:t xml:space="preserve">Date: </w:t>
      </w:r>
      <w:r>
        <w:rPr>
          <w:rFonts w:ascii="Segoe UI" w:hAnsi="Segoe UI" w:eastAsia="Segoe UI" w:cs="Segoe UI"/>
          <w:color w:val="374050"/>
          <w:sz w:val="18"/>
          <w:szCs w:val="18"/>
          <w:lang w:val="en-US" w:eastAsia="en-US" w:bidi="ar-SA"/>
        </w:rPr>
        <w:t>2025-10-</w:t>
      </w:r>
      <w:r>
        <w:rPr>
          <w:rFonts w:ascii="Segoe UI" w:hAnsi="Segoe UI" w:eastAsia="Segoe UI" w:cs="Segoe UI"/>
          <w:color w:val="374050"/>
          <w:spacing w:val="-5"/>
          <w:sz w:val="18"/>
          <w:szCs w:val="18"/>
          <w:lang w:val="en-US" w:eastAsia="en-US" w:bidi="ar-SA"/>
        </w:rPr>
        <w:t>15</w:t>
      </w:r>
    </w:p>
    <w:p w14:paraId="22EB651A">
      <w:pPr>
        <w:widowControl w:val="0"/>
        <w:autoSpaceDE w:val="0"/>
        <w:autoSpaceDN w:val="0"/>
        <w:spacing w:before="56" w:after="1" w:line="240" w:lineRule="auto"/>
        <w:ind w:left="0" w:right="0"/>
        <w:jc w:val="left"/>
        <w:rPr>
          <w:rFonts w:ascii="Segoe UI" w:hAnsi="Segoe UI" w:eastAsia="Segoe UI" w:cs="Segoe UI"/>
          <w:sz w:val="20"/>
          <w:szCs w:val="18"/>
          <w:lang w:val="en-US" w:eastAsia="en-US" w:bidi="ar-SA"/>
        </w:rPr>
      </w:pPr>
    </w:p>
    <w:tbl>
      <w:tblPr>
        <w:tblStyle w:val="6"/>
        <w:tblW w:w="0" w:type="auto"/>
        <w:tblInd w:w="1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"/>
        <w:gridCol w:w="5734"/>
        <w:gridCol w:w="3401"/>
        <w:gridCol w:w="100"/>
      </w:tblGrid>
      <w:tr w14:paraId="4F946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00" w:type="dxa"/>
            <w:vMerge w:val="restart"/>
            <w:tcBorders>
              <w:top w:val="single" w:color="E4E7EB" w:sz="6" w:space="0"/>
            </w:tcBorders>
          </w:tcPr>
          <w:p w14:paraId="29AF73BA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5734" w:type="dxa"/>
            <w:tcBorders>
              <w:top w:val="single" w:color="E4E7EB" w:sz="6" w:space="0"/>
            </w:tcBorders>
          </w:tcPr>
          <w:p w14:paraId="01B089BA">
            <w:pPr>
              <w:widowControl w:val="0"/>
              <w:autoSpaceDE w:val="0"/>
              <w:autoSpaceDN w:val="0"/>
              <w:spacing w:before="178" w:after="0" w:line="240" w:lineRule="auto"/>
              <w:ind w:left="0" w:right="0"/>
              <w:jc w:val="left"/>
              <w:rPr>
                <w:rFonts w:ascii="Segoe UI Semibold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 Semibold" w:hAnsi="Segoe UI" w:eastAsia="Segoe UI" w:cs="Segoe UI"/>
                <w:color w:val="111726"/>
                <w:sz w:val="21"/>
                <w:szCs w:val="22"/>
                <w:lang w:val="en-US" w:eastAsia="en-US" w:bidi="ar-SA"/>
              </w:rPr>
              <w:t xml:space="preserve">Quotation </w:t>
            </w:r>
            <w:r>
              <w:rPr>
                <w:rFonts w:ascii="Segoe UI Semibold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Summary</w:t>
            </w:r>
          </w:p>
        </w:tc>
        <w:tc>
          <w:tcPr>
            <w:tcW w:w="3401" w:type="dxa"/>
            <w:tcBorders>
              <w:top w:val="single" w:color="E4E7EB" w:sz="6" w:space="0"/>
            </w:tcBorders>
          </w:tcPr>
          <w:p w14:paraId="2FA28592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00" w:type="dxa"/>
            <w:vMerge w:val="restart"/>
            <w:tcBorders>
              <w:top w:val="single" w:color="E4E7EB" w:sz="6" w:space="0"/>
            </w:tcBorders>
          </w:tcPr>
          <w:p w14:paraId="4D0A120B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</w:tr>
      <w:tr w14:paraId="3D87F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0" w:type="dxa"/>
            <w:vMerge w:val="continue"/>
            <w:tcBorders>
              <w:top w:val="nil"/>
            </w:tcBorders>
          </w:tcPr>
          <w:p w14:paraId="7120500E">
            <w:pPr>
              <w:rPr>
                <w:rFonts w:ascii="Segoe UI" w:hAnsi="Segoe UI" w:eastAsia="Segoe UI" w:cs="Segoe UI"/>
                <w:sz w:val="2"/>
                <w:szCs w:val="2"/>
              </w:rPr>
            </w:pPr>
          </w:p>
        </w:tc>
        <w:tc>
          <w:tcPr>
            <w:tcW w:w="5734" w:type="dxa"/>
          </w:tcPr>
          <w:p w14:paraId="6D8861FF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left"/>
              <w:rPr>
                <w:rFonts w:ascii="Segoe UI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color w:val="111726"/>
                <w:sz w:val="21"/>
                <w:szCs w:val="22"/>
                <w:lang w:val="en-US" w:eastAsia="en-US" w:bidi="ar-SA"/>
              </w:rPr>
              <w:t xml:space="preserve">Professional </w:t>
            </w:r>
            <w:r>
              <w:rPr>
                <w:rFonts w:ascii="Segoe UI" w:hAnsi="Segoe UI" w:eastAsia="Segoe UI" w:cs="Segoe UI"/>
                <w:color w:val="111726"/>
                <w:spacing w:val="-4"/>
                <w:sz w:val="21"/>
                <w:szCs w:val="22"/>
                <w:lang w:val="en-US" w:eastAsia="en-US" w:bidi="ar-SA"/>
              </w:rPr>
              <w:t>Fees</w:t>
            </w:r>
          </w:p>
        </w:tc>
        <w:tc>
          <w:tcPr>
            <w:tcW w:w="3401" w:type="dxa"/>
          </w:tcPr>
          <w:p w14:paraId="69E2BD98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right"/>
              <w:rPr>
                <w:rFonts w:ascii="Segoe UI Semibold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 Semibold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$58,480.30</w:t>
            </w:r>
          </w:p>
        </w:tc>
        <w:tc>
          <w:tcPr>
            <w:tcW w:w="100" w:type="dxa"/>
            <w:vMerge w:val="continue"/>
            <w:tcBorders>
              <w:top w:val="nil"/>
            </w:tcBorders>
          </w:tcPr>
          <w:p w14:paraId="2A7E11A4">
            <w:pPr>
              <w:rPr>
                <w:rFonts w:ascii="Segoe UI" w:hAnsi="Segoe UI" w:eastAsia="Segoe UI" w:cs="Segoe UI"/>
                <w:sz w:val="2"/>
                <w:szCs w:val="2"/>
              </w:rPr>
            </w:pPr>
          </w:p>
        </w:tc>
      </w:tr>
      <w:tr w14:paraId="47CDD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0" w:type="dxa"/>
            <w:vMerge w:val="continue"/>
            <w:tcBorders>
              <w:top w:val="nil"/>
            </w:tcBorders>
          </w:tcPr>
          <w:p w14:paraId="68AEF7EC">
            <w:pPr>
              <w:rPr>
                <w:rFonts w:ascii="Segoe UI" w:hAnsi="Segoe UI" w:eastAsia="Segoe UI" w:cs="Segoe UI"/>
                <w:sz w:val="2"/>
                <w:szCs w:val="2"/>
              </w:rPr>
            </w:pPr>
          </w:p>
        </w:tc>
        <w:tc>
          <w:tcPr>
            <w:tcW w:w="5734" w:type="dxa"/>
          </w:tcPr>
          <w:p w14:paraId="47ACBF5E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left"/>
              <w:rPr>
                <w:rFonts w:ascii="Segoe UI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Reimbursables</w:t>
            </w:r>
          </w:p>
        </w:tc>
        <w:tc>
          <w:tcPr>
            <w:tcW w:w="3401" w:type="dxa"/>
          </w:tcPr>
          <w:p w14:paraId="767DF969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right"/>
              <w:rPr>
                <w:rFonts w:ascii="Segoe UI Semibold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 Semibold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$5,584.00</w:t>
            </w:r>
          </w:p>
        </w:tc>
        <w:tc>
          <w:tcPr>
            <w:tcW w:w="100" w:type="dxa"/>
          </w:tcPr>
          <w:p w14:paraId="5CFB7FEE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</w:tr>
      <w:tr w14:paraId="512CF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00" w:type="dxa"/>
            <w:vMerge w:val="continue"/>
            <w:tcBorders>
              <w:top w:val="nil"/>
            </w:tcBorders>
          </w:tcPr>
          <w:p w14:paraId="5CA35738">
            <w:pPr>
              <w:rPr>
                <w:rFonts w:ascii="Segoe UI" w:hAnsi="Segoe UI" w:eastAsia="Segoe UI" w:cs="Segoe UI"/>
                <w:sz w:val="2"/>
                <w:szCs w:val="2"/>
              </w:rPr>
            </w:pPr>
          </w:p>
        </w:tc>
        <w:tc>
          <w:tcPr>
            <w:tcW w:w="5734" w:type="dxa"/>
            <w:tcBorders>
              <w:bottom w:val="single" w:color="E4E7EB" w:sz="6" w:space="0"/>
            </w:tcBorders>
          </w:tcPr>
          <w:p w14:paraId="450CD2D4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left"/>
              <w:rPr>
                <w:rFonts w:ascii="Segoe UI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color w:val="111726"/>
                <w:sz w:val="21"/>
                <w:szCs w:val="22"/>
                <w:lang w:val="en-US" w:eastAsia="en-US" w:bidi="ar-SA"/>
              </w:rPr>
              <w:t xml:space="preserve">Surveyor General's Examination </w:t>
            </w:r>
            <w:r>
              <w:rPr>
                <w:rFonts w:ascii="Segoe UI" w:hAnsi="Segoe UI" w:eastAsia="Segoe UI" w:cs="Segoe UI"/>
                <w:color w:val="111726"/>
                <w:spacing w:val="-4"/>
                <w:sz w:val="21"/>
                <w:szCs w:val="22"/>
                <w:lang w:val="en-US" w:eastAsia="en-US" w:bidi="ar-SA"/>
              </w:rPr>
              <w:t>Fees</w:t>
            </w:r>
          </w:p>
        </w:tc>
        <w:tc>
          <w:tcPr>
            <w:tcW w:w="3401" w:type="dxa"/>
            <w:tcBorders>
              <w:bottom w:val="single" w:color="E4E7EB" w:sz="6" w:space="0"/>
            </w:tcBorders>
          </w:tcPr>
          <w:p w14:paraId="29F145FD">
            <w:pPr>
              <w:widowControl w:val="0"/>
              <w:autoSpaceDE w:val="0"/>
              <w:autoSpaceDN w:val="0"/>
              <w:spacing w:before="40" w:after="0" w:line="240" w:lineRule="auto"/>
              <w:ind w:left="0" w:right="0"/>
              <w:jc w:val="right"/>
              <w:rPr>
                <w:rFonts w:ascii="Segoe UI Semibold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 Semibold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$0.00</w:t>
            </w:r>
          </w:p>
        </w:tc>
        <w:tc>
          <w:tcPr>
            <w:tcW w:w="100" w:type="dxa"/>
          </w:tcPr>
          <w:p w14:paraId="645D0B54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</w:tr>
      <w:tr w14:paraId="30345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00" w:type="dxa"/>
          </w:tcPr>
          <w:p w14:paraId="545CA973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5734" w:type="dxa"/>
            <w:tcBorders>
              <w:top w:val="single" w:color="E4E7EB" w:sz="6" w:space="0"/>
            </w:tcBorders>
          </w:tcPr>
          <w:p w14:paraId="6A013CD8">
            <w:pPr>
              <w:widowControl w:val="0"/>
              <w:autoSpaceDE w:val="0"/>
              <w:autoSpaceDN w:val="0"/>
              <w:spacing w:before="58" w:after="0" w:line="259" w:lineRule="exact"/>
              <w:ind w:left="0" w:right="0"/>
              <w:jc w:val="left"/>
              <w:rPr>
                <w:rFonts w:ascii="Segoe UI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Total</w:t>
            </w:r>
          </w:p>
        </w:tc>
        <w:tc>
          <w:tcPr>
            <w:tcW w:w="3401" w:type="dxa"/>
            <w:tcBorders>
              <w:top w:val="single" w:color="E4E7EB" w:sz="6" w:space="0"/>
            </w:tcBorders>
          </w:tcPr>
          <w:p w14:paraId="7CA22FDE">
            <w:pPr>
              <w:widowControl w:val="0"/>
              <w:autoSpaceDE w:val="0"/>
              <w:autoSpaceDN w:val="0"/>
              <w:spacing w:before="58" w:after="0" w:line="259" w:lineRule="exact"/>
              <w:ind w:left="0" w:right="0"/>
              <w:jc w:val="right"/>
              <w:rPr>
                <w:rFonts w:ascii="Segoe UI Semibold" w:hAnsi="Segoe UI" w:eastAsia="Segoe UI" w:cs="Segoe UI"/>
                <w:sz w:val="21"/>
                <w:szCs w:val="22"/>
                <w:lang w:val="en-US" w:eastAsia="en-US" w:bidi="ar-SA"/>
              </w:rPr>
            </w:pPr>
            <w:r>
              <w:rPr>
                <w:rFonts w:ascii="Segoe UI Semibold" w:hAnsi="Segoe UI" w:eastAsia="Segoe UI" w:cs="Segoe UI"/>
                <w:color w:val="111726"/>
                <w:spacing w:val="-2"/>
                <w:sz w:val="21"/>
                <w:szCs w:val="22"/>
                <w:lang w:val="en-US" w:eastAsia="en-US" w:bidi="ar-SA"/>
              </w:rPr>
              <w:t>$64,064.30</w:t>
            </w:r>
          </w:p>
        </w:tc>
        <w:tc>
          <w:tcPr>
            <w:tcW w:w="100" w:type="dxa"/>
          </w:tcPr>
          <w:p w14:paraId="32544B85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Segoe UI" w:eastAsia="Segoe UI" w:cs="Segoe UI"/>
                <w:sz w:val="20"/>
                <w:szCs w:val="22"/>
                <w:lang w:val="en-US" w:eastAsia="en-US" w:bidi="ar-SA"/>
              </w:rPr>
            </w:pPr>
          </w:p>
        </w:tc>
      </w:tr>
    </w:tbl>
    <w:p w14:paraId="18E6ECC3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7A4B70A8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014DEB22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000D85D3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3D679C84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Segoe UI" w:hAnsi="Segoe UI" w:eastAsia="Segoe UI" w:cs="Segoe UI"/>
          <w:sz w:val="18"/>
          <w:szCs w:val="18"/>
          <w:lang w:val="en-US" w:eastAsia="en-US" w:bidi="ar-SA"/>
        </w:rPr>
      </w:pPr>
    </w:p>
    <w:p w14:paraId="7D2B7A88">
      <w:pPr>
        <w:numPr>
          <w:ilvl w:val="0"/>
          <w:numId w:val="0"/>
        </w:numPr>
        <w:spacing w:after="0"/>
        <w:ind w:leftChars="0" w:right="0" w:rightChars="0"/>
        <w:rPr>
          <w:rFonts w:hint="default"/>
          <w:b/>
          <w:bCs/>
          <w:color w:val="00B050"/>
          <w:sz w:val="24"/>
          <w:szCs w:val="21"/>
          <w:lang w:val="en-US"/>
        </w:rPr>
      </w:pPr>
    </w:p>
    <w:p w14:paraId="4D896DC9">
      <w:pPr>
        <w:rPr>
          <w:rFonts w:hint="default"/>
          <w:sz w:val="20"/>
          <w:lang w:val="en-US"/>
        </w:rPr>
      </w:pPr>
    </w:p>
    <w:sectPr>
      <w:headerReference r:id="rId5" w:type="default"/>
      <w:footerReference r:id="rId6" w:type="default"/>
      <w:pgSz w:w="12240" w:h="15840"/>
      <w:pgMar w:top="860" w:right="940" w:bottom="1100" w:left="1280" w:header="667" w:footer="90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egoe UI Semibold">
    <w:panose1 w:val="020B0702040204020203"/>
    <w:charset w:val="01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B391E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37AC6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ZfpshAgAAYgQAAA4AAABkcnMvZTJvRG9jLnhtbK1UTY/aMBC9V+p/&#10;sHwvCVS7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v/5rs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N5Zfps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37AC6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8653">
    <w:pPr>
      <w:pStyle w:val="7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172A27"/>
    <w:rsid w:val="017B5611"/>
    <w:rsid w:val="018628EA"/>
    <w:rsid w:val="018C5F9C"/>
    <w:rsid w:val="03001A3B"/>
    <w:rsid w:val="03CB2647"/>
    <w:rsid w:val="04904FA7"/>
    <w:rsid w:val="05EB7976"/>
    <w:rsid w:val="06B606EB"/>
    <w:rsid w:val="072B0A4F"/>
    <w:rsid w:val="07F74CA0"/>
    <w:rsid w:val="08754DDC"/>
    <w:rsid w:val="09A40426"/>
    <w:rsid w:val="0A591089"/>
    <w:rsid w:val="0AC2600D"/>
    <w:rsid w:val="0C0E1A5B"/>
    <w:rsid w:val="0C39182F"/>
    <w:rsid w:val="0D893055"/>
    <w:rsid w:val="0EE418F7"/>
    <w:rsid w:val="0F9F176D"/>
    <w:rsid w:val="0FAA1A91"/>
    <w:rsid w:val="10705587"/>
    <w:rsid w:val="138228A6"/>
    <w:rsid w:val="13D71B14"/>
    <w:rsid w:val="164F08BE"/>
    <w:rsid w:val="164F2C36"/>
    <w:rsid w:val="1C407167"/>
    <w:rsid w:val="1D55052B"/>
    <w:rsid w:val="1E6345C3"/>
    <w:rsid w:val="1FD2010E"/>
    <w:rsid w:val="215B115F"/>
    <w:rsid w:val="221A0DAC"/>
    <w:rsid w:val="22BB2971"/>
    <w:rsid w:val="22DD0578"/>
    <w:rsid w:val="2391557C"/>
    <w:rsid w:val="24984221"/>
    <w:rsid w:val="249C1D1C"/>
    <w:rsid w:val="275C15E0"/>
    <w:rsid w:val="27D34AE1"/>
    <w:rsid w:val="28160A5C"/>
    <w:rsid w:val="2A223022"/>
    <w:rsid w:val="2A61175B"/>
    <w:rsid w:val="2A69656F"/>
    <w:rsid w:val="2AF729E3"/>
    <w:rsid w:val="2BAE554B"/>
    <w:rsid w:val="2D750FDB"/>
    <w:rsid w:val="2F627A4C"/>
    <w:rsid w:val="2FD26F28"/>
    <w:rsid w:val="328326FD"/>
    <w:rsid w:val="344A0E1A"/>
    <w:rsid w:val="35E1610C"/>
    <w:rsid w:val="36E948F5"/>
    <w:rsid w:val="3A417A65"/>
    <w:rsid w:val="3AEA0284"/>
    <w:rsid w:val="400006D7"/>
    <w:rsid w:val="42B90564"/>
    <w:rsid w:val="48324710"/>
    <w:rsid w:val="491E6BF5"/>
    <w:rsid w:val="49323B03"/>
    <w:rsid w:val="499C2AFF"/>
    <w:rsid w:val="49DA72AF"/>
    <w:rsid w:val="4B69543F"/>
    <w:rsid w:val="4BFE6021"/>
    <w:rsid w:val="4FFB50D4"/>
    <w:rsid w:val="505B30BB"/>
    <w:rsid w:val="52EA58AD"/>
    <w:rsid w:val="54D33936"/>
    <w:rsid w:val="565D5CAB"/>
    <w:rsid w:val="573B3C76"/>
    <w:rsid w:val="577218B7"/>
    <w:rsid w:val="57BA65A5"/>
    <w:rsid w:val="58487144"/>
    <w:rsid w:val="5AEA3890"/>
    <w:rsid w:val="5D682D96"/>
    <w:rsid w:val="5EBF39D6"/>
    <w:rsid w:val="603F1DF4"/>
    <w:rsid w:val="6247090F"/>
    <w:rsid w:val="625553CB"/>
    <w:rsid w:val="62A87BAA"/>
    <w:rsid w:val="62CE4690"/>
    <w:rsid w:val="631F0609"/>
    <w:rsid w:val="634677EB"/>
    <w:rsid w:val="643A1700"/>
    <w:rsid w:val="666A3EB5"/>
    <w:rsid w:val="68BA04B0"/>
    <w:rsid w:val="68E74F12"/>
    <w:rsid w:val="694F7DFB"/>
    <w:rsid w:val="69F14CBF"/>
    <w:rsid w:val="6AC56750"/>
    <w:rsid w:val="6B36165F"/>
    <w:rsid w:val="6B8143A2"/>
    <w:rsid w:val="6BB1678F"/>
    <w:rsid w:val="6C105401"/>
    <w:rsid w:val="6C7C1180"/>
    <w:rsid w:val="6CBA15CC"/>
    <w:rsid w:val="6E2B6E91"/>
    <w:rsid w:val="6EA3073A"/>
    <w:rsid w:val="6F4379C3"/>
    <w:rsid w:val="70013F75"/>
    <w:rsid w:val="71BD73C1"/>
    <w:rsid w:val="71D93EC6"/>
    <w:rsid w:val="72146014"/>
    <w:rsid w:val="727C18DC"/>
    <w:rsid w:val="74CD20AE"/>
    <w:rsid w:val="77CD334E"/>
    <w:rsid w:val="79FD2B56"/>
    <w:rsid w:val="7A5E1074"/>
    <w:rsid w:val="7B976E9C"/>
    <w:rsid w:val="7E424EC7"/>
    <w:rsid w:val="7FAC7566"/>
    <w:rsid w:val="7FD02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93"/>
      <w:ind w:left="928" w:hanging="34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930" w:hanging="342"/>
      <w:outlineLvl w:val="2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1"/>
      <w:ind w:left="587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1"/>
    <w:pPr>
      <w:ind w:left="809"/>
    </w:pPr>
    <w:rPr>
      <w:rFonts w:ascii="Segoe UI Semibold" w:hAnsi="Segoe UI Semibold" w:eastAsia="Segoe UI Semibold" w:cs="Segoe UI Semibold"/>
      <w:sz w:val="30"/>
      <w:szCs w:val="30"/>
      <w:lang w:val="en-US" w:eastAsia="en-US" w:bidi="ar-SA"/>
    </w:rPr>
  </w:style>
  <w:style w:type="paragraph" w:styleId="12">
    <w:name w:val="toc 1"/>
    <w:basedOn w:val="1"/>
    <w:next w:val="1"/>
    <w:qFormat/>
    <w:uiPriority w:val="1"/>
    <w:pPr>
      <w:spacing w:before="125"/>
      <w:ind w:left="1244" w:hanging="42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13">
    <w:name w:val="toc 2"/>
    <w:basedOn w:val="1"/>
    <w:next w:val="1"/>
    <w:qFormat/>
    <w:uiPriority w:val="1"/>
    <w:pPr>
      <w:spacing w:before="10"/>
      <w:ind w:left="1240" w:hanging="418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928" w:hanging="342"/>
    </w:pPr>
    <w:rPr>
      <w:rFonts w:ascii="Arial MT" w:hAnsi="Arial MT" w:eastAsia="Arial MT" w:cs="Arial MT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  <w:style w:type="paragraph" w:customStyle="1" w:styleId="17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2022-05-23T10:10:00Z</dcterms:created>
  <dc:creator>Admin</dc:creator>
  <cp:lastModifiedBy>google1586504843</cp:lastModifiedBy>
  <dcterms:modified xsi:type="dcterms:W3CDTF">2025-10-15T19:22:07Z</dcterms:modified>
  <dc:title>Microsoft Word - 20180109 EOI Topo Survey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2018-01-12T00:00:00Z</vt:filetime>
  </property>
  <property fmtid="{D5CDD505-2E9C-101B-9397-08002B2CF9AE}" pid="3" name="Creator">
    <vt:lpwstr>Bullzip PDF Printer (11.4.0.2674)</vt:lpwstr>
  </property>
  <property fmtid="{D5CDD505-2E9C-101B-9397-08002B2CF9AE}" pid="4" name="LastSaved">
    <vt:filetime>2022-05-23T00:00:00Z</vt:filetime>
  </property>
  <property fmtid="{D5CDD505-2E9C-101B-9397-08002B2CF9AE}" pid="5" name="KSOProductBuildVer">
    <vt:lpwstr>2057-12.2.0.22556</vt:lpwstr>
  </property>
  <property fmtid="{D5CDD505-2E9C-101B-9397-08002B2CF9AE}" pid="6" name="ICV">
    <vt:lpwstr>301EAAE3C8EC40F7A916FC267A1C654F_13</vt:lpwstr>
  </property>
</Properties>
</file>