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>Министерство образования Республики Беларусь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>Учреждение образования</w:t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>Белорусский государственный университет</w:t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>информатики и радиоэлектроники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>Факультет информационных технологий и управления</w:t>
      </w:r>
    </w:p>
    <w:p>
      <w:pPr>
        <w:spacing w:before="0" w:after="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>Кафедра информационных технологий автоматизированных систем</w:t>
      </w:r>
    </w:p>
    <w:p>
      <w:pPr>
        <w:spacing w:before="0" w:after="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>Дисциплина: Интернет-технологии и веб-программирование</w:t>
      </w:r>
    </w:p>
    <w:p>
      <w:pPr>
        <w:spacing w:before="0" w:after="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</w:r>
    </w:p>
    <w:p>
      <w:pPr>
        <w:spacing w:before="0" w:after="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</w:r>
    </w:p>
    <w:p>
      <w:pPr>
        <w:spacing w:before="0" w:after="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</w:r>
    </w:p>
    <w:p>
      <w:pPr>
        <w:spacing w:before="0" w:after="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</w:r>
    </w:p>
    <w:p>
      <w:pPr>
        <w:spacing w:before="0" w:after="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</w:r>
    </w:p>
    <w:p>
      <w:pPr>
        <w:spacing w:before="0" w:after="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>ОТЧЁТ</w:t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>по практической работе №1</w:t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>на тему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/>
          <w:sz w:val="28"/>
          <w:szCs w:val="28"/>
          <w:bCs/>
          <w:iCs/>
        </w:rPr>
        <w:t>Middleware</w:t>
      </w:r>
      <w:r>
        <w:rPr>
          <w:rFonts w:ascii="Times New Roman" w:hAnsi="Times New Roman" w:cs="Times New Roman" w:eastAsia="Times New Roman"/>
          <w:b/>
          <w:i/>
          <w:sz w:val="28"/>
          <w:szCs w:val="28"/>
          <w:bCs/>
          <w:iCs/>
        </w:rPr>
        <w:t xml:space="preserve"> </w:t>
      </w:r>
      <w:r>
        <w:rPr>
          <w:rFonts w:ascii="Times New Roman" w:hAnsi="Times New Roman" w:cs="Times New Roman" w:eastAsia="Times New Roman"/>
          <w:b/>
          <w:i w:val="0"/>
          <w:sz w:val="28"/>
          <w:szCs w:val="28"/>
          <w:bCs/>
        </w:rPr>
        <w:t>и шаблонизаторы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>Вариант № 8</w:t>
      </w:r>
    </w:p>
    <w:p>
      <w:pPr>
        <w:spacing w:before="0" w:after="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</w:r>
    </w:p>
    <w:p>
      <w:pPr>
        <w:spacing w:before="0" w:after="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</w:r>
    </w:p>
    <w:p>
      <w:pPr>
        <w:spacing w:before="0" w:after="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</w:r>
    </w:p>
    <w:p>
      <w:pPr>
        <w:spacing w:before="0" w:after="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</w:r>
    </w:p>
    <w:p>
      <w:pPr>
        <w:spacing w:before="0" w:after="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</w:r>
    </w:p>
    <w:p>
      <w:pPr>
        <w:spacing w:before="0" w:after="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</w:r>
    </w:p>
    <w:p>
      <w:pPr>
        <w:spacing w:before="0" w:after="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</w:r>
    </w:p>
    <w:p>
      <w:pPr>
        <w:spacing w:before="0" w:after="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</w:r>
    </w:p>
    <w:tbl>
      <w:tblPr>
        <w:tblW w:type="auto" w:w="0"/>
        <w:tblLook w:firstColumn="1" w:firstRow="1" w:lastColumn="0" w:lastRow="0" w:noHBand="0" w:noVBand="1" w:val="04A0"/>
        <w:tblW w:w="9645" w:type="dxa"/>
        <w:tblInd w:w="108" w:type="dxa"/>
        <w:tblLayout w:type="fixed"/>
      </w:tblPr>
      <w:tblGrid>
        <w:gridCol w:w="4688"/>
        <w:gridCol w:w="2124"/>
        <w:gridCol w:w="2833"/>
      </w:tblGrid>
      <w:tr>
        <w:tc>
          <w:tcPr>
            <w:tcW w:type="dxa" w:w="311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szCs w:val="28"/>
              </w:rPr>
              <w:t>Выполнил</w:t>
            </w:r>
          </w:p>
        </w:tc>
        <w:tc>
          <w:tcPr>
            <w:tcW w:type="dxa" w:w="311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/>
          </w:p>
        </w:tc>
        <w:tc>
          <w:tcPr>
            <w:tcW w:type="dxa" w:w="311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szCs w:val="28"/>
              </w:rPr>
              <w:t>А. Г. Аникейчик</w:t>
            </w:r>
          </w:p>
        </w:tc>
      </w:tr>
      <w:tr>
        <w:tc>
          <w:tcPr>
            <w:tcW w:type="dxa" w:w="311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/>
          </w:p>
        </w:tc>
        <w:tc>
          <w:tcPr>
            <w:tcW w:type="dxa" w:w="311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/>
          </w:p>
        </w:tc>
        <w:tc>
          <w:tcPr>
            <w:tcW w:type="dxa" w:w="311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/>
          </w:p>
        </w:tc>
      </w:tr>
      <w:tr>
        <w:tc>
          <w:tcPr>
            <w:tcW w:type="dxa" w:w="311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szCs w:val="28"/>
              </w:rPr>
              <w:t>Проверил</w:t>
            </w:r>
          </w:p>
        </w:tc>
        <w:tc>
          <w:tcPr>
            <w:tcW w:type="dxa" w:w="311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/>
          </w:p>
        </w:tc>
        <w:tc>
          <w:tcPr>
            <w:tcW w:type="dxa" w:w="311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szCs w:val="28"/>
              </w:rPr>
              <w:t>Н. В. Хаджинова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</w:r>
    </w:p>
    <w:p>
      <w:pPr>
        <w:spacing w:before="0" w:after="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</w:r>
    </w:p>
    <w:p>
      <w:pPr>
        <w:spacing w:before="0" w:after="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</w:r>
    </w:p>
    <w:p>
      <w:pPr>
        <w:spacing w:before="0" w:after="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</w:r>
    </w:p>
    <w:p>
      <w:pPr>
        <w:spacing w:before="0" w:after="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</w:r>
    </w:p>
    <w:p>
      <w:pPr>
        <w:spacing w:before="0" w:after="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</w:r>
    </w:p>
    <w:p>
      <w:pPr>
        <w:spacing w:before="0" w:after="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</w:r>
    </w:p>
    <w:p>
      <w:pPr>
        <w:spacing w:before="0" w:after="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</w:r>
    </w:p>
    <w:p>
      <w:pPr>
        <w:spacing w:before="0" w:after="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>Минск 2026</w:t>
      </w:r>
      <w:r>
        <w:br w:type="page"/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  <w:szCs w:val="28"/>
          <w:bCs/>
        </w:rPr>
        <w:t>СОДЕРЖАНИЕ</w:t>
      </w:r>
    </w:p>
    <w:p>
      <w:pPr>
        <w:spacing w:before="0" w:after="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</w:r>
    </w:p>
    <w:p>
      <w:pPr>
        <w:pStyle w:val="11"/>
        <w:tabs>
          <w:tab w:pos="9344" w:val="right" w:leader="dot"/>
        </w:tabs>
        <w:spacing w:before="0" w:after="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>1  Цель работы</w:t>
        <w:tab/>
        <w:t>3</w:t>
      </w:r>
    </w:p>
    <w:p>
      <w:pPr>
        <w:pStyle w:val="11"/>
        <w:tabs>
          <w:tab w:pos="9344" w:val="right" w:leader="dot"/>
        </w:tabs>
        <w:spacing w:before="0" w:after="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>2  Краткое описание проекта</w:t>
        <w:tab/>
        <w:t>4</w:t>
      </w:r>
    </w:p>
    <w:p>
      <w:pPr>
        <w:pStyle w:val="11"/>
        <w:tabs>
          <w:tab w:pos="9344" w:val="right" w:leader="dot"/>
        </w:tabs>
        <w:spacing w:before="0" w:after="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>3  Ход работы</w:t>
        <w:tab/>
        <w:t>5</w:t>
      </w:r>
    </w:p>
    <w:p>
      <w:pPr>
        <w:pStyle w:val="23"/>
        <w:tabs>
          <w:tab w:pos="9344" w:val="right" w:leader="dot"/>
        </w:tabs>
        <w:spacing w:before="0" w:after="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>3.1  Настройка проекта и EJS</w:t>
        <w:tab/>
        <w:t>5</w:t>
      </w:r>
    </w:p>
    <w:p>
      <w:pPr>
        <w:pStyle w:val="23"/>
        <w:tabs>
          <w:tab w:pos="9344" w:val="right" w:leader="dot"/>
        </w:tabs>
        <w:spacing w:before="0" w:after="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>3.2  Создание шаблонов EJS</w:t>
        <w:tab/>
        <w:t>5</w:t>
      </w:r>
    </w:p>
    <w:p>
      <w:pPr>
        <w:pStyle w:val="23"/>
        <w:tabs>
          <w:tab w:pos="9344" w:val="right" w:leader="dot"/>
        </w:tabs>
        <w:spacing w:before="0" w:after="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>3.3  Реализация middleware</w:t>
        <w:tab/>
        <w:t>5</w:t>
      </w:r>
    </w:p>
    <w:p>
      <w:pPr>
        <w:pStyle w:val="23"/>
        <w:tabs>
          <w:tab w:pos="9344" w:val="right" w:leader="dot"/>
        </w:tabs>
        <w:spacing w:before="0" w:after="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>3.4  Маршруты и рендеринг</w:t>
        <w:tab/>
        <w:t>7</w:t>
      </w:r>
    </w:p>
    <w:p>
      <w:pPr>
        <w:pStyle w:val="23"/>
        <w:tabs>
          <w:tab w:pos="9344" w:val="right" w:leader="dot"/>
        </w:tabs>
        <w:spacing w:before="0" w:after="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>3.5  Обработка ошибок</w:t>
        <w:tab/>
        <w:t>9</w:t>
      </w:r>
    </w:p>
    <w:p>
      <w:pPr>
        <w:pStyle w:val="11"/>
        <w:tabs>
          <w:tab w:pos="9344" w:val="right" w:leader="dot"/>
        </w:tabs>
        <w:spacing w:before="0" w:after="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>4  Ответы на контрольные вопросы</w:t>
        <w:tab/>
        <w:t>11</w:t>
      </w:r>
    </w:p>
    <w:p>
      <w:pPr>
        <w:pStyle w:val="11"/>
        <w:tabs>
          <w:tab w:pos="9344" w:val="right" w:leader="dot"/>
        </w:tabs>
        <w:spacing w:before="0" w:after="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>Заключение</w:t>
        <w:tab/>
        <w:t>12</w:t>
      </w:r>
    </w:p>
    <w:p>
      <w:pPr>
        <w:pStyle w:val="11"/>
        <w:tabs>
          <w:tab w:pos="9344" w:val="right" w:leader="dot"/>
        </w:tabs>
        <w:spacing w:before="0" w:after="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>Приложение А (обязательное) Листинг middleware и EJS-шаблонов</w:t>
        <w:tab/>
        <w:t>13</w:t>
      </w:r>
    </w:p>
    <w:p>
      <w:pPr>
        <w:pStyle w:val="11"/>
        <w:tabs>
          <w:tab w:pos="9344" w:val="right" w:leader="dot"/>
        </w:tabs>
        <w:spacing w:before="0" w:after="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>Приложение Б (справочное) Демонстрация валидации</w:t>
        <w:tab/>
        <w:t>16</w:t>
      </w:r>
    </w:p>
    <w:p>
      <w:pPr>
        <w:spacing w:before="0" w:after="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</w:r>
    </w:p>
    <w:p>
      <w:pPr>
        <w:spacing w:before="0" w:after="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</w:r>
    </w:p>
    <w:p>
      <w:pPr>
        <w:spacing w:before="0" w:after="0" w:line="240" w:lineRule="auto"/>
      </w:pPr>
      <w:r>
        <w:br w:type="page"/>
      </w:r>
    </w:p>
    <w:p>
      <w:pPr>
        <w:pStyle w:val="a7"/>
        <w:spacing w:before="0" w:after="0" w:line="240" w:lineRule="auto"/>
        <w:ind w:firstLine="0"/>
        <w:jc w:val="both"/>
        <w:numPr>
          <w:ilvl w:val="0"/>
          <w:numId w:val="1"/>
        </w:numPr>
        <w:outlineLvl w:val="0"/>
      </w:pPr>
      <w:r>
        <w:rPr>
          <w:rFonts w:ascii="Times New Roman" w:hAnsi="Times New Roman" w:cs="Times New Roman" w:eastAsia="Times New Roman"/>
          <w:b/>
          <w:i w:val="0"/>
          <w:sz w:val="28"/>
          <w:szCs w:val="28"/>
          <w:bCs/>
        </w:rPr>
        <w:t>ЦЕЛЬ РАБОТЫ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 xml:space="preserve">Освоение концепции 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middleware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 xml:space="preserve"> в 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Express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>.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js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 xml:space="preserve">, разработка кастомных 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middleware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 xml:space="preserve"> для логирования, аутентификации, обработки ошибок. Изучение работы шаблонизаторов (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EJS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 xml:space="preserve">) для генерации динамических 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HTML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>-страниц на сервере. В качестве основы взяты наработки лабораторных работ 1-3, которые привели к разработке серверной части курсового проекта на тему «Система управления заявками техподдержки».</w:t>
      </w:r>
    </w:p>
    <w:p>
      <w:pPr>
        <w:spacing w:before="0" w:after="0" w:line="24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</w:r>
    </w:p>
    <w:p>
      <w:pPr>
        <w:spacing w:before="0" w:after="0" w:line="240" w:lineRule="auto"/>
      </w:pPr>
      <w:r>
        <w:br w:type="page"/>
      </w:r>
    </w:p>
    <w:p>
      <w:pPr>
        <w:pStyle w:val="a7"/>
        <w:spacing w:before="0" w:after="0" w:line="240" w:lineRule="auto"/>
        <w:ind w:firstLine="0"/>
        <w:jc w:val="both"/>
        <w:numPr>
          <w:ilvl w:val="0"/>
          <w:numId w:val="1"/>
        </w:numPr>
        <w:outlineLvl w:val="0"/>
      </w:pPr>
      <w:r>
        <w:rPr>
          <w:rFonts w:ascii="Times New Roman" w:hAnsi="Times New Roman" w:cs="Times New Roman" w:eastAsia="Times New Roman"/>
          <w:b/>
          <w:i w:val="0"/>
          <w:sz w:val="28"/>
          <w:szCs w:val="28"/>
          <w:bCs/>
        </w:rPr>
        <w:t>КРАТКОЕ ОПИСАНИЕ ПРОЕКТА</w:t>
      </w:r>
    </w:p>
    <w:p>
      <w:pPr>
        <w:spacing w:before="0" w:after="0" w:line="24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 xml:space="preserve">Современная разработка серверных веб-приложений на платформе 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Node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>.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js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 xml:space="preserve"> с использованием фреймворка 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Express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 xml:space="preserve"> строится вокруг гибкой концепции промежуточного программного обеспечения, или 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middleware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 xml:space="preserve">. 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Middleware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 xml:space="preserve"> представляет собой функции, которые имеют последовательный доступ к объекту входящего 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HTTP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 xml:space="preserve">-запроса req, объекту исходящего ответа res и следующей функции промежуточной обработки, которую обозначают как 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next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>()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 xml:space="preserve">. Порядок объявления этих функций в исходном коде имеет важное значение, так как их выполнение происходит строго последовательно. В архитектуре 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Express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 xml:space="preserve"> выделяют базовые типы 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middleware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>: функции уровня приложения, уровня маршрутизатора, специализированные обработчики ошибок, а также встроенные и сторонние решения.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 xml:space="preserve">Для оптимизации процесса разработки фреймворк 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Express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 xml:space="preserve"> предоставляет встроенные 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middleware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 xml:space="preserve">, которые закрывают типовые потребности веб-сервера. 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express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>.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json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 xml:space="preserve">() предназначен для парсинга входящих запросов, которые поставляют данные в формате 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JSON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 xml:space="preserve">. 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express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>.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urlencoded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 xml:space="preserve">() разбирает тело 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HTML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 xml:space="preserve">-формы. 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express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>.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static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 xml:space="preserve">() обеспечивает безопасную раздачу статических ресурсов – изображений, каскадных таблиц стилей и клиентских 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JavaScript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>-файлов – напрямую из указанной директории сервера.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 xml:space="preserve">Помимо применения стандартных решений, архитектура фреймворка поощряет создание кастомных (пользовательских) 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middleware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 xml:space="preserve">. Они реализуются как функции с тремя параметрами: req, res, next. Разработка собственных промежуточных слоев необходима для внедрения специфической бизнес-логики, которая должна выполняться до основной обработки запроса, например, сквозное логирование активности, проверка параметров авторизации и прав доступа, форматирование данных или защита от спама. Ключевым архитектурным правилом при создании кастомных 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middleware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 xml:space="preserve"> является необходимость явного вызова функции 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next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>()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>: без ее вызова цепочка прервется, и сервер оставит запрос клиента в состоянии бесконечного ожидания ответа.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>Для рендеринга на стороне сервера (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Server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>-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Side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 xml:space="preserve"> 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Rendering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 xml:space="preserve">) в 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Express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 xml:space="preserve"> применяются движки шаблонов, одним из которых является 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EJS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 xml:space="preserve"> (Embedded 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JavaScript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 xml:space="preserve">). Он позволяет внедрять конструкции и переменные 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JavaScript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 xml:space="preserve"> в 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HTML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>-разметку.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 xml:space="preserve">Вместо отправки сырых строковых данных или 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JSON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 xml:space="preserve">-объектов сервер использует метод 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res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>.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render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 xml:space="preserve">(). Метод принимает название 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EJS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 xml:space="preserve">-шаблона и объект с данными в качестве аргументов. В процессе обработки движок 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EJS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 xml:space="preserve"> сопоставляет переданные данные с разметкой шаблона, выполняет необходимые циклы и условные операторы, и генерирует итоговую статичную 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HTML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>-страницу.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>Разделение логики извлечения данных и их визуального представления позволяет создавать гибкие, масштабируемые и легко поддерживаемые динамические веб-интерфейсы.</w:t>
      </w:r>
    </w:p>
    <w:p>
      <w:pPr>
        <w:spacing w:before="0" w:after="0" w:line="240" w:lineRule="auto"/>
      </w:pPr>
      <w:r>
        <w:br w:type="page"/>
      </w:r>
    </w:p>
    <w:p>
      <w:pPr>
        <w:pStyle w:val="a7"/>
        <w:spacing w:before="0" w:after="0" w:line="240" w:lineRule="auto"/>
        <w:ind w:firstLine="0"/>
        <w:jc w:val="both"/>
        <w:numPr>
          <w:ilvl w:val="0"/>
          <w:numId w:val="1"/>
        </w:numPr>
        <w:outlineLvl w:val="0"/>
      </w:pPr>
      <w:r>
        <w:rPr>
          <w:rFonts w:ascii="Times New Roman" w:hAnsi="Times New Roman" w:cs="Times New Roman" w:eastAsia="Times New Roman"/>
          <w:b/>
          <w:i w:val="0"/>
          <w:sz w:val="28"/>
          <w:szCs w:val="28"/>
          <w:bCs/>
        </w:rPr>
        <w:t>ХОД РАБОТЫ</w:t>
      </w:r>
    </w:p>
    <w:p>
      <w:pPr>
        <w:spacing w:before="0" w:after="0" w:line="240" w:lineRule="auto"/>
        <w:ind w:firstLine="720"/>
      </w:pP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</w:r>
    </w:p>
    <w:p>
      <w:pPr>
        <w:spacing w:before="0" w:after="0" w:line="240" w:lineRule="auto"/>
        <w:ind w:firstLine="7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>Проект выполнен в каталоге itivp_pz. Заявки техподдержки хранятся в массиве в оперативной памяти: после перезапуска сервера остаются пять исходных записей.</w:t>
      </w:r>
    </w:p>
    <w:p>
      <w:pPr>
        <w:spacing w:before="0" w:after="0" w:line="240" w:lineRule="auto"/>
        <w:ind w:firstLine="7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 xml:space="preserve">Листинг ключевых фрагментов 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middleware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 xml:space="preserve"> логирования, проверки авторизации, обработки ошибок, и 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EJS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>-шаблонов приведен в приложении А.</w:t>
      </w:r>
    </w:p>
    <w:p>
      <w:pPr>
        <w:spacing w:before="0" w:after="0" w:line="240" w:lineRule="auto"/>
        <w:ind w:firstLine="7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>В качестве основы взяты наработки лабораторных работ №1-3, которые привели к разработке серверной части курсового проекта на тему «Система управления заявками техподдержки».</w:t>
      </w:r>
    </w:p>
    <w:p>
      <w:pPr>
        <w:spacing w:before="0" w:after="0" w:line="24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</w:r>
    </w:p>
    <w:p>
      <w:pPr>
        <w:pStyle w:val="a7"/>
        <w:spacing w:before="0" w:after="0" w:line="240" w:lineRule="auto"/>
        <w:ind w:firstLine="0"/>
        <w:jc w:val="both"/>
        <w:numPr>
          <w:ilvl w:val="1"/>
          <w:numId w:val="1"/>
        </w:numPr>
        <w:outlineLvl w:val="1"/>
      </w:pPr>
      <w:r>
        <w:rPr>
          <w:rFonts w:ascii="Times New Roman" w:hAnsi="Times New Roman" w:cs="Times New Roman" w:eastAsia="Times New Roman"/>
          <w:b/>
          <w:i w:val="0"/>
          <w:sz w:val="28"/>
          <w:szCs w:val="28"/>
          <w:bCs/>
        </w:rPr>
        <w:t xml:space="preserve">Настройка проекта и </w:t>
      </w:r>
      <w:r>
        <w:rPr>
          <w:rFonts w:ascii="Times New Roman" w:hAnsi="Times New Roman" w:cs="Times New Roman" w:eastAsia="Times New Roman"/>
          <w:b/>
          <w:i/>
          <w:sz w:val="28"/>
          <w:szCs w:val="28"/>
          <w:bCs/>
          <w:iCs/>
        </w:rPr>
        <w:t>EJS</w:t>
      </w:r>
    </w:p>
    <w:p>
      <w:pPr>
        <w:spacing w:before="0" w:after="0" w:line="240" w:lineRule="auto"/>
        <w:ind w:firstLine="720"/>
      </w:pP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</w:r>
    </w:p>
    <w:p>
      <w:pPr>
        <w:spacing w:before="0" w:after="0" w:line="240" w:lineRule="auto"/>
        <w:ind w:firstLine="7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>Исходные заявки заданы в модуле data/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tickets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>.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js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>. Подключение базы данных в данной работе не использовалось: хранилище ограничено массивом в памяти, как требует практическое задание.</w:t>
      </w:r>
    </w:p>
    <w:p>
      <w:pPr>
        <w:spacing w:before="0" w:after="0" w:line="240" w:lineRule="auto"/>
        <w:ind w:firstLine="7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 xml:space="preserve">Установлена зависимость 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EJS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 xml:space="preserve">: 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npm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 xml:space="preserve"> 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install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 xml:space="preserve"> 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ejs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>.</w:t>
      </w:r>
    </w:p>
    <w:p>
      <w:pPr>
        <w:spacing w:before="0" w:after="0" w:line="240" w:lineRule="auto"/>
        <w:ind w:firstLine="7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 xml:space="preserve">В 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server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>.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js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 xml:space="preserve"> добавлены: 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app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>.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set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 xml:space="preserve">('view engine', 'ejs'); для возможности встраивать в разметку 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JavaScript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 xml:space="preserve">-код и 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app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>.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set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>('views', './views');.</w:t>
      </w:r>
    </w:p>
    <w:p>
      <w:pPr>
        <w:spacing w:before="0" w:after="0" w:line="240" w:lineRule="auto"/>
        <w:ind w:firstLine="720"/>
      </w:pP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</w:r>
    </w:p>
    <w:p>
      <w:pPr>
        <w:pStyle w:val="a7"/>
        <w:spacing w:before="0" w:after="0" w:line="240" w:lineRule="auto"/>
        <w:ind w:firstLine="0"/>
        <w:jc w:val="both"/>
        <w:numPr>
          <w:ilvl w:val="1"/>
          <w:numId w:val="1"/>
        </w:numPr>
        <w:outlineLvl w:val="1"/>
      </w:pPr>
      <w:r>
        <w:rPr>
          <w:rFonts w:ascii="Times New Roman" w:hAnsi="Times New Roman" w:cs="Times New Roman" w:eastAsia="Times New Roman"/>
          <w:b/>
          <w:i w:val="0"/>
          <w:sz w:val="28"/>
          <w:szCs w:val="28"/>
          <w:bCs/>
        </w:rPr>
        <w:t xml:space="preserve">Создание шаблонов </w:t>
      </w:r>
      <w:r>
        <w:rPr>
          <w:rFonts w:ascii="Times New Roman" w:hAnsi="Times New Roman" w:cs="Times New Roman" w:eastAsia="Times New Roman"/>
          <w:b/>
          <w:i/>
          <w:sz w:val="28"/>
          <w:szCs w:val="28"/>
          <w:bCs/>
          <w:iCs/>
        </w:rPr>
        <w:t>EJS</w:t>
      </w:r>
    </w:p>
    <w:p>
      <w:pPr>
        <w:spacing w:before="0" w:after="0" w:line="240" w:lineRule="auto"/>
        <w:ind w:firstLine="720"/>
      </w:pP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</w:r>
    </w:p>
    <w:p>
      <w:pPr>
        <w:spacing w:before="0" w:after="0" w:line="240" w:lineRule="auto"/>
        <w:ind w:firstLine="7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>Создана папка views/. Общий каркас страниц вынесен в частичные шаблоны partials/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header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>.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ejs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 xml:space="preserve"> и partials/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footer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>.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ejs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>, подключаемые директивой include. Созданы страницы:</w:t>
      </w:r>
    </w:p>
    <w:p>
      <w:pPr>
        <w:spacing w:before="0" w:after="0" w:line="240" w:lineRule="auto"/>
        <w:ind w:firstLine="7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 xml:space="preserve">– 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index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>.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ejs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 xml:space="preserve"> – главная страница (список заявок);</w:t>
      </w:r>
    </w:p>
    <w:p>
      <w:pPr>
        <w:spacing w:before="0" w:after="0" w:line="240" w:lineRule="auto"/>
        <w:ind w:firstLine="7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 xml:space="preserve">– 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item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>.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ejs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 xml:space="preserve"> – детальная страница заявки (по 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ID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>);</w:t>
      </w:r>
    </w:p>
    <w:p>
      <w:pPr>
        <w:spacing w:before="0" w:after="0" w:line="240" w:lineRule="auto"/>
        <w:ind w:firstLine="7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 xml:space="preserve">– 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add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>.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ejs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 xml:space="preserve"> – форма добавления новой заявки;</w:t>
      </w:r>
    </w:p>
    <w:p>
      <w:pPr>
        <w:spacing w:before="0" w:after="0" w:line="240" w:lineRule="auto"/>
        <w:ind w:firstLine="7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 xml:space="preserve">– 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login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>.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ejs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 xml:space="preserve"> – страница пояснения входа оператора.</w:t>
      </w:r>
    </w:p>
    <w:p>
      <w:pPr>
        <w:spacing w:before="0" w:after="0" w:line="240" w:lineRule="auto"/>
        <w:ind w:firstLine="720"/>
      </w:pP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</w:r>
    </w:p>
    <w:p>
      <w:pPr>
        <w:pStyle w:val="a7"/>
        <w:spacing w:before="0" w:after="0" w:line="240" w:lineRule="auto"/>
        <w:ind w:firstLine="0"/>
        <w:jc w:val="both"/>
        <w:numPr>
          <w:ilvl w:val="1"/>
          <w:numId w:val="1"/>
        </w:numPr>
        <w:outlineLvl w:val="1"/>
      </w:pPr>
      <w:r>
        <w:rPr>
          <w:rFonts w:ascii="Times New Roman" w:hAnsi="Times New Roman" w:cs="Times New Roman" w:eastAsia="Times New Roman"/>
          <w:b/>
          <w:i w:val="0"/>
          <w:sz w:val="28"/>
          <w:szCs w:val="28"/>
          <w:bCs/>
        </w:rPr>
        <w:t xml:space="preserve">Реализация </w:t>
      </w:r>
      <w:r>
        <w:rPr>
          <w:rFonts w:ascii="Times New Roman" w:hAnsi="Times New Roman" w:cs="Times New Roman" w:eastAsia="Times New Roman"/>
          <w:b/>
          <w:i/>
          <w:sz w:val="28"/>
          <w:szCs w:val="28"/>
          <w:bCs/>
          <w:iCs/>
        </w:rPr>
        <w:t>middleware</w:t>
      </w:r>
    </w:p>
    <w:p>
      <w:pPr>
        <w:spacing w:before="0" w:after="0" w:line="240" w:lineRule="auto"/>
        <w:ind w:firstLine="720"/>
      </w:pP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 xml:space="preserve">Реализовано 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Middleware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 xml:space="preserve"> логирования с выводом сообщений в консоль. Оно выводит дату и время вызова запроса, метод, 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URL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>, код ответа и длительность выполнения запроса, что показано на рисунке 1. Код промежуточного обработчика приведен в приложении А.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</w:r>
    </w:p>
    <w:p>
      <w:pPr>
        <w:keepNext/>
        <w:spacing w:before="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9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log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 w:line="240" w:lineRule="auto"/>
        <w:ind w:firstLine="0"/>
        <w:jc w:val="center"/>
      </w:pP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 xml:space="preserve">Рисунок 1 – Результат логирования 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http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>-запросов в консоль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>На рисунке 2 отображен код функции логирования. После завершения ответа событие finish дописывает в консоль код статуса и длительность в миллисекундах. Запись в файл в данной работе не выполнялась: достаточно вывода в консоль разработчика.</w:t>
      </w:r>
    </w:p>
    <w:p>
      <w:pPr>
        <w:keepNext/>
        <w:spacing w:before="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0303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logger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0303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 w:line="240" w:lineRule="auto"/>
        <w:ind w:firstLine="0"/>
        <w:jc w:val="center"/>
      </w:pP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>Рисунок 2 – Код логирования запросов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</w:r>
    </w:p>
    <w:p>
      <w:pPr>
        <w:spacing w:before="0" w:after="0" w:line="240" w:lineRule="auto"/>
        <w:ind w:firstLine="7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 xml:space="preserve">Функция логирования регистрируется с помощью 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app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>.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use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 xml:space="preserve">() в самом начале жизненного цикла запроса. При любом обращении к серверу, будь то запрос страницы или отправка формы, функция извлекает 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HTTP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 xml:space="preserve">-метод 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GET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 xml:space="preserve"> или 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POST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 xml:space="preserve">, запрашиваемый 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URL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 xml:space="preserve">-адрес и текущее серверное время. Эти данные выводятся в консоль разработчика. Вызов функции 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next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>()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 xml:space="preserve"> сигнализирует приложению, что логирование завершено и запрос должен быть передан следующему обработчику в цепочке.</w:t>
      </w:r>
    </w:p>
    <w:p>
      <w:pPr>
        <w:spacing w:before="0" w:after="0" w:line="240" w:lineRule="auto"/>
        <w:ind w:firstLine="7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 xml:space="preserve">Во все внутренние ссылки шаблонов искусственно добавлена подстрока ?auth=1 через переменную authSuffix. Реализовано 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middleware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 xml:space="preserve"> для имитации авторизации: глобальный обработчик attachUser проверяет наличие query-параметра ?auth=1 и записывает в 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req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>.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user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 xml:space="preserve"> либо оператора, либо гостя. Локальный обработчик requireAuth защищает маршруты /add: если параметра нет, выполняется перенаправление на /login. Это сделано для защиты страницы добавления заявок от анонимных пользователей. Специальный обработчик изображен на рисунке 3, а также в приложении А.</w:t>
      </w:r>
    </w:p>
    <w:p>
      <w:pPr>
        <w:keepNext/>
        <w:spacing w:before="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41338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auth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133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 w:line="240" w:lineRule="auto"/>
        <w:ind w:firstLine="0"/>
        <w:jc w:val="center"/>
      </w:pP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 xml:space="preserve">Рисунок 3 – 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Middleware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 xml:space="preserve"> проверки авторизации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</w:r>
    </w:p>
    <w:p>
      <w:pPr>
        <w:spacing w:before="0" w:after="0" w:line="240" w:lineRule="auto"/>
        <w:ind w:firstLine="7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 xml:space="preserve">Глобальный attachUser применяется ко всем запросам, а requireAuth – локально только к защищенным маршрутам. Функция проверяет наличие query-параметра auth=1 в адресной строке. Если условие выполняется, система имитирует успешный вход оператора, прикрепляя объект 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req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>.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user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 xml:space="preserve"> к запросу, и пропускает пользователя к 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HTML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 xml:space="preserve">-форме через 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next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>()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 xml:space="preserve">. Если параметра нет, конвейер прерывается: вместо отображения формы сервер отправляет клиенту 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HTTP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 xml:space="preserve">-статус редиректа 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res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>.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redirect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>, принудительно направляя его на страницу авторизации.</w:t>
      </w:r>
    </w:p>
    <w:p>
      <w:pPr>
        <w:pStyle w:val="a7"/>
        <w:spacing w:before="0" w:after="0" w:line="240" w:lineRule="auto"/>
        <w:ind w:firstLine="0"/>
        <w:jc w:val="both"/>
        <w:numPr>
          <w:ilvl w:val="1"/>
          <w:numId w:val="1"/>
        </w:numPr>
        <w:outlineLvl w:val="1"/>
      </w:pPr>
      <w:r>
        <w:rPr>
          <w:rFonts w:ascii="Times New Roman" w:hAnsi="Times New Roman" w:cs="Times New Roman" w:eastAsia="Times New Roman"/>
          <w:b/>
          <w:i w:val="0"/>
          <w:sz w:val="28"/>
          <w:szCs w:val="28"/>
          <w:bCs/>
        </w:rPr>
        <w:t>Маршруты и рендеринг</w:t>
      </w:r>
    </w:p>
    <w:p>
      <w:pPr>
        <w:spacing w:before="0" w:after="0" w:line="240" w:lineRule="auto"/>
        <w:ind w:firstLine="720"/>
      </w:pP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</w:r>
    </w:p>
    <w:p>
      <w:pPr>
        <w:spacing w:before="0" w:after="0" w:line="240" w:lineRule="auto"/>
        <w:ind w:firstLine="7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 xml:space="preserve">Код обработки 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HTTP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>-запросов описан в файле routes/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tickets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>.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js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>, логика выборки и проверки полей – в controllers/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ticketsController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>.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js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>.</w:t>
      </w:r>
    </w:p>
    <w:p>
      <w:pPr>
        <w:spacing w:before="0" w:after="0" w:line="240" w:lineRule="auto"/>
        <w:ind w:firstLine="720"/>
        <w:jc w:val="both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GET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 xml:space="preserve"> / передает список заявок и направляет на страницу 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index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>.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ejs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>, которая отрисовывает переданный ей список. Главная страница от имени гостя отображена на рисунке 4.</w:t>
      </w:r>
    </w:p>
    <w:p>
      <w:pPr>
        <w:keepNext/>
        <w:spacing w:before="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4116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index_guest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11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 w:line="240" w:lineRule="auto"/>
        <w:ind w:firstLine="0"/>
        <w:jc w:val="center"/>
      </w:pP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>Рисунок 4 – Главная страница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</w:r>
    </w:p>
    <w:p>
      <w:pPr>
        <w:spacing w:before="0" w:after="0" w:line="240" w:lineRule="auto"/>
        <w:ind w:firstLine="720"/>
        <w:jc w:val="both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GET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 xml:space="preserve"> /item/:id передает запрашиваемую заявку и направляет на страницу 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item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>.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ejs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>, которая отрисовывает детальную страницу элемента. На рисунке 5 показан пример карточки заявки.</w:t>
      </w:r>
    </w:p>
    <w:p>
      <w:pPr>
        <w:keepNext/>
        <w:spacing w:before="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26273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item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62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 w:line="240" w:lineRule="auto"/>
        <w:ind w:firstLine="0"/>
        <w:jc w:val="center"/>
      </w:pP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>Рисунок 5 – Страница заявки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</w:r>
    </w:p>
    <w:p>
      <w:pPr>
        <w:spacing w:before="0" w:after="0" w:line="240" w:lineRule="auto"/>
        <w:ind w:firstLine="7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 xml:space="preserve">При отправке запрос 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GET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 xml:space="preserve"> /add сначала проходит через 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middleware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 xml:space="preserve"> авторизации, а затем направляет на форму добавления новой заявки, что показано на рисунке 6. Без параметра ?auth=1 выполняется перенаправление на страницу входа, приведенную на рисунке 7.</w:t>
      </w:r>
    </w:p>
    <w:p>
      <w:pPr>
        <w:keepNext/>
        <w:spacing w:before="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77832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add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783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 w:line="240" w:lineRule="auto"/>
        <w:ind w:firstLine="0"/>
        <w:jc w:val="center"/>
      </w:pP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>Рисунок 6 – Форма добавления заявки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</w:r>
    </w:p>
    <w:p>
      <w:pPr>
        <w:keepNext/>
        <w:spacing w:before="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63380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login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6338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 w:line="240" w:lineRule="auto"/>
        <w:ind w:firstLine="0"/>
        <w:jc w:val="center"/>
      </w:pP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>Рисунок 7 – Страница входа оператора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</w:r>
    </w:p>
    <w:p>
      <w:pPr>
        <w:spacing w:before="0" w:after="0" w:line="240" w:lineRule="auto"/>
        <w:ind w:firstLine="7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 xml:space="preserve">Для формы добавления заявки реализована валидация и на стороне сервера, и на стороне клиента. Клиентская валидация показана на рисунке Б.1 и определена в файле разметки формы 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add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>.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ejs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 xml:space="preserve"> благодаря добавлению атрибутов: required запрещает пустые текстовые поля; minlength и maxlength ограничивают длину темы, описания и имени автора. Все они блокируют отправку формы браузером. Серверная валидация прописана в файле controllers/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ticketsController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>.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js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>, код показан на рисунке Б.3, и не дает сохранить некорректные данные в массив заявок. Серверная валидация осуществляет запрет на пустые поля и поля из пробелов, накладывает ограничения на количество символов: для темы – от 3 до 100, для описания – от 10 до 1000, для автора – от 2 до 60, что отображено на рисунке Б.2; статус и приоритет принимаются только из заданных списков. Тело запроса ограничено 32 КБ.</w:t>
      </w:r>
    </w:p>
    <w:p>
      <w:pPr>
        <w:spacing w:before="0" w:after="0" w:line="240" w:lineRule="auto"/>
        <w:ind w:firstLine="7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 xml:space="preserve">При нажатии кнопки «Добавить заявку» происходит отправка запроса 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POST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 xml:space="preserve"> /add, который проходит через 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middleware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 xml:space="preserve"> авторизации, а затем вызывает операцию добавления элемента в массив заявок и перенаправляет на главную страницу 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index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>.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ejs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 xml:space="preserve"> с сохранением параметра ?auth=1.</w:t>
      </w:r>
    </w:p>
    <w:p>
      <w:pPr>
        <w:spacing w:before="0" w:after="0" w:line="240" w:lineRule="auto"/>
        <w:ind w:firstLine="720"/>
      </w:pP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</w:r>
    </w:p>
    <w:p>
      <w:pPr>
        <w:pStyle w:val="a7"/>
        <w:spacing w:before="0" w:after="0" w:line="240" w:lineRule="auto"/>
        <w:ind w:firstLine="0"/>
        <w:jc w:val="both"/>
        <w:numPr>
          <w:ilvl w:val="1"/>
          <w:numId w:val="1"/>
        </w:numPr>
        <w:outlineLvl w:val="1"/>
      </w:pPr>
      <w:r>
        <w:rPr>
          <w:rFonts w:ascii="Times New Roman" w:hAnsi="Times New Roman" w:cs="Times New Roman" w:eastAsia="Times New Roman"/>
          <w:b/>
          <w:i w:val="0"/>
          <w:sz w:val="28"/>
          <w:szCs w:val="28"/>
          <w:bCs/>
        </w:rPr>
        <w:t>Обработка ошибок</w:t>
      </w:r>
    </w:p>
    <w:p>
      <w:pPr>
        <w:spacing w:before="0" w:after="0" w:line="240" w:lineRule="auto"/>
        <w:ind w:firstLine="720"/>
      </w:pP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</w:r>
    </w:p>
    <w:p>
      <w:pPr>
        <w:spacing w:before="0" w:after="0" w:line="240" w:lineRule="auto"/>
        <w:ind w:firstLine="7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 xml:space="preserve">Обработчики ошибок зарегистрированы в конце 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server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>.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js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 xml:space="preserve"> после маршрутов. Код модуля 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middleware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>/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errors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>.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js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 xml:space="preserve"> приведен в приложении А и показан на рисунке 8.</w:t>
      </w:r>
    </w:p>
    <w:p>
      <w:pPr>
        <w:keepNext/>
        <w:spacing w:before="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20000" cy="612561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_error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61256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 w:line="240" w:lineRule="auto"/>
        <w:ind w:firstLine="0"/>
        <w:jc w:val="center"/>
      </w:pP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 xml:space="preserve">Рисунок 8 – 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Middleware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 xml:space="preserve"> обработки ошибок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</w:r>
    </w:p>
    <w:p>
      <w:pPr>
        <w:spacing w:before="0" w:after="0" w:line="240" w:lineRule="auto"/>
        <w:ind w:firstLine="720"/>
        <w:jc w:val="both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Middleware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 xml:space="preserve"> ошибки 404 не имеет привязки к конкретному 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URL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 xml:space="preserve"> и размещается после всех существующих маршрутов. Если ни один из описанных маршрутов, например, /, /add, /item/:id, не совпал с тем, что ввел пользователь, запрос попадает в эту функцию. Она устанавливает статус 404 и рендерит пользователю дружелюбный шаблон 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404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>.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ejs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 xml:space="preserve"> вместо стандартной безликой ошибки браузера. Ошибка 404 показана на рисунке 9.</w:t>
      </w:r>
    </w:p>
    <w:p>
      <w:pPr>
        <w:keepNext/>
        <w:spacing w:before="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76148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9_404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7614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 w:line="240" w:lineRule="auto"/>
        <w:ind w:firstLine="0"/>
        <w:jc w:val="center"/>
      </w:pP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>Рисунок 9 – Ошибка 404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</w:r>
    </w:p>
    <w:p>
      <w:pPr>
        <w:spacing w:before="0" w:after="0" w:line="240" w:lineRule="auto"/>
        <w:ind w:firstLine="720"/>
        <w:jc w:val="both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Middleware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 xml:space="preserve"> ошибки 500 принимает четыре аргумента: err, req, res, next. На страницу 500 можно перейти по служебному адресу /cause-error, который вызывает next(new Error("Проверка 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middleware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 xml:space="preserve"> обработки ошибок")). В таком случае управление перейдет к глобальному обработчику ошибок 500, который откроет страницу 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500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>.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ejs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>. Ошибка 500 отображена на рисунке 10.</w:t>
      </w:r>
    </w:p>
    <w:p>
      <w:pPr>
        <w:keepNext/>
        <w:spacing w:before="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76148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500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7614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 w:line="240" w:lineRule="auto"/>
        <w:ind w:firstLine="0"/>
        <w:jc w:val="center"/>
      </w:pP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>Рисунок 10 – Ошибка 500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</w:r>
    </w:p>
    <w:p>
      <w:pPr>
        <w:spacing w:before="0" w:after="0" w:line="240" w:lineRule="auto"/>
        <w:ind w:firstLine="720"/>
        <w:jc w:val="both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Express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 xml:space="preserve"> распознает этот модуль как обработчик исключений. Если в коде контроллеров произойдет сбой, ошибка будет передана сюда через вызов next(error). Функция залогирует технические детали в консоль для разработчика, а пользователю безопасно отобразит шаблон 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500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>.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ejs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 xml:space="preserve">, не раскрывая внутренних данных. Ошибки клиента со статусом 4xx, в том числе слишком большое тело запроса, отображаются шаблоном 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400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>.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ejs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>.</w:t>
      </w:r>
    </w:p>
    <w:p>
      <w:pPr>
        <w:spacing w:before="0" w:after="0" w:line="240" w:lineRule="auto"/>
      </w:pPr>
      <w:r>
        <w:br w:type="page"/>
      </w:r>
    </w:p>
    <w:p>
      <w:pPr>
        <w:pStyle w:val="a7"/>
        <w:spacing w:before="0" w:after="0" w:line="240" w:lineRule="auto"/>
        <w:ind w:firstLine="0"/>
        <w:jc w:val="both"/>
        <w:numPr>
          <w:ilvl w:val="0"/>
          <w:numId w:val="1"/>
        </w:numPr>
        <w:outlineLvl w:val="0"/>
      </w:pPr>
      <w:r>
        <w:rPr>
          <w:rFonts w:ascii="Times New Roman" w:hAnsi="Times New Roman" w:cs="Times New Roman" w:eastAsia="Times New Roman"/>
          <w:b/>
          <w:i w:val="0"/>
          <w:sz w:val="28"/>
          <w:szCs w:val="28"/>
          <w:bCs/>
        </w:rPr>
        <w:t>ОТВЕТЫ НА КОНТРОЛЬНЫЕ ВОПРОСЫ</w:t>
      </w:r>
    </w:p>
    <w:p>
      <w:pPr>
        <w:spacing w:before="0" w:after="0" w:line="24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 xml:space="preserve">26.  Как в 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EJS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 xml:space="preserve"> использовать функцию helper в шаблоне?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 xml:space="preserve">Передать саму функцию в метод render вместе с данными: 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res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>.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render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>('index', { formatDate, date: myDate }). В самом шаблоне вызвать её так: &lt;%= formatDate(date) %&gt;. Альтернативно можно глобально определить её через app.locals.formatDate = ....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 xml:space="preserve">27.  Почему 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middleware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 xml:space="preserve"> для статики обычно подключается до всех маршрутов?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>Чтобы запросы за картинками, шрифтами и стилями сразу удовлетворялись и не проходили через парсеры тела, проверки токенов авторизации и логику маршрутов. Это значительно экономит ресурсы сервера.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 xml:space="preserve">28.  Как реализовать 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middleware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>, которое блокирует запросы с определённого IP-адреса?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 xml:space="preserve">Считать свойство 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req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>.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ip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 xml:space="preserve"> и сверить его с массивом заблокированных адресов: (req, res, next) =&gt; { if (blockedIPs.includes(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req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>.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ip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 xml:space="preserve">)) res.status(403).send('Доступ запрещен'); else 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next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>()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>; }</w:t>
      </w:r>
    </w:p>
    <w:p>
      <w:pPr>
        <w:spacing w:before="0" w:after="0" w:line="240" w:lineRule="auto"/>
      </w:pPr>
      <w:r>
        <w:br w:type="page"/>
      </w:r>
    </w:p>
    <w:p>
      <w:pPr>
        <w:spacing w:before="0" w:after="0" w:line="240" w:lineRule="auto"/>
        <w:ind w:firstLine="0"/>
        <w:jc w:val="center"/>
        <w:outlineLvl w:val="0"/>
      </w:pPr>
      <w:r>
        <w:rPr>
          <w:rFonts w:ascii="Times New Roman" w:hAnsi="Times New Roman" w:cs="Times New Roman" w:eastAsia="Times New Roman"/>
          <w:b/>
          <w:i w:val="0"/>
          <w:sz w:val="28"/>
          <w:szCs w:val="28"/>
          <w:bCs/>
        </w:rPr>
        <w:t>ЗАКЛЮЧЕНИЕ</w:t>
      </w:r>
    </w:p>
    <w:p>
      <w:pPr>
        <w:spacing w:before="0" w:after="0" w:line="24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 xml:space="preserve">Освоены концепции 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middleware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 xml:space="preserve"> в 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Express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>.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js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 xml:space="preserve">, разработаны кастомные 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middleware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 xml:space="preserve"> для логирования, аутентификации, обработки ошибок. Изучены работы шаблонизаторов 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EJS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 xml:space="preserve"> для генерации динамических 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HTML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>-страниц на сервере.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 xml:space="preserve">Изучена и на практике применена концепция 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Server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>-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Side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 xml:space="preserve"> 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Rendering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 xml:space="preserve"> (рендеринг на стороне сервера) с использованием фреймворка 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Express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>.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js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 xml:space="preserve">. В отличие от предыдущей архитектуры, определенной в лабораторных работах №1-3, где сервер функционировал исключительно как REST API и возвращал сырые данные в формате 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JSON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 xml:space="preserve">, в данной работе сервер берет на себя задачу генерации полноценного пользовательского интерфейса. Это происходит за счет использования шаблонизатора 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EJS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 xml:space="preserve"> и промежуточных обработчиков.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 xml:space="preserve">Шаблонизатор 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EJS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 xml:space="preserve"> позволяет описывать структуру страниц с помощью стандартной 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HTML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 xml:space="preserve">-разметки, внедряя в нее управляющую логику на языке 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JavaScript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 xml:space="preserve"> с помощью тегов &lt;% %&gt; и &lt;%= %&gt;. Благодаря этому сервер может на лету формировать 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HTML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 xml:space="preserve">-код, адаптируя его под текущее состояние списка заявок. Динамичность созданных страниц выражается в условном рендеринге, циклической генерации таблицы заявок из одного шаблона 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index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>.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ejs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 xml:space="preserve"> и переиспользовании частичных файлов 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header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>.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ejs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 xml:space="preserve"> и 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footer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>.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ejs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 xml:space="preserve"> для множества уникальных 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URL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>-адресов.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 xml:space="preserve">В 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Express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>.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js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 xml:space="preserve"> промежуточное программное обеспечение 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middleware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 xml:space="preserve"> представляет собой функции, которые имеют последовательный доступ к объекту запроса req, объекту ответа res и функции маршрутизации 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next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>()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 xml:space="preserve">. Такая архитектура позволяет выстроить конвейер обработки 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HTTP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 xml:space="preserve">-запросов, где каждый промежуточный слой выполняет свою узкоспециализированную задачу до того, как запрос достигнет конечного контроллера. В рамках проекта разработаны и внедрены кастомные 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middleware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 xml:space="preserve"> для решения таких задач: сквозное логирование действий пользователей, имитация проверки прав доступа для защиты маршрутов создания заявок, а также глобальный перехват и безопасная обработка серверных и клиентских ошибок.</w:t>
      </w:r>
    </w:p>
    <w:p>
      <w:pPr>
        <w:spacing w:before="0" w:after="0" w:line="240" w:lineRule="auto"/>
      </w:pPr>
      <w:r>
        <w:br w:type="page"/>
      </w:r>
    </w:p>
    <w:p>
      <w:pPr>
        <w:pStyle w:val="1"/>
        <w:spacing w:before="0" w:after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  <w:szCs w:val="28"/>
          <w:bCs/>
        </w:rPr>
        <w:t>ПРИЛОЖЕНИЕ А</w:t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>(обязательное)</w:t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  <w:szCs w:val="28"/>
          <w:bCs/>
        </w:rPr>
        <w:t xml:space="preserve">Листинг </w:t>
      </w:r>
      <w:r>
        <w:rPr>
          <w:rFonts w:ascii="Times New Roman" w:hAnsi="Times New Roman" w:cs="Times New Roman" w:eastAsia="Times New Roman"/>
          <w:b/>
          <w:i/>
          <w:sz w:val="28"/>
          <w:szCs w:val="28"/>
          <w:bCs/>
          <w:iCs/>
        </w:rPr>
        <w:t>middleware</w:t>
      </w:r>
      <w:r>
        <w:rPr>
          <w:rFonts w:ascii="Times New Roman" w:hAnsi="Times New Roman" w:cs="Times New Roman" w:eastAsia="Times New Roman"/>
          <w:b/>
          <w:i w:val="0"/>
          <w:sz w:val="28"/>
          <w:szCs w:val="28"/>
          <w:bCs/>
        </w:rPr>
        <w:t xml:space="preserve"> и </w:t>
      </w:r>
      <w:r>
        <w:rPr>
          <w:rFonts w:ascii="Times New Roman" w:hAnsi="Times New Roman" w:cs="Times New Roman" w:eastAsia="Times New Roman"/>
          <w:b/>
          <w:i/>
          <w:sz w:val="28"/>
          <w:szCs w:val="28"/>
          <w:bCs/>
          <w:iCs/>
        </w:rPr>
        <w:t>EJS</w:t>
      </w:r>
      <w:r>
        <w:rPr>
          <w:rFonts w:ascii="Times New Roman" w:hAnsi="Times New Roman" w:cs="Times New Roman" w:eastAsia="Times New Roman"/>
          <w:b/>
          <w:i w:val="0"/>
          <w:sz w:val="28"/>
          <w:szCs w:val="28"/>
          <w:bCs/>
        </w:rPr>
        <w:t>-шаблонов</w:t>
      </w:r>
    </w:p>
    <w:p>
      <w:pPr>
        <w:spacing w:before="0" w:after="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Middleware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 xml:space="preserve"> логирования с выводом сообщений в консоль: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// Выводит метод, URL и время запроса. После ответа дописывает код и длительность.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function requestLogger(req, res, next) {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 xml:space="preserve">  const startedAt = Date.now();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 xml:space="preserve">  const time = new Date().toLocaleString('ru-RU');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 xml:space="preserve">  res.on('finish', () =&gt; {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 xml:space="preserve">    const durationMs = Date.now() - startedAt;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 xml:space="preserve">    console.log(`${time}  ${req.method} ${req.originalUrl}  ${res.statusCode}  ${durationMs} мс`);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 xml:space="preserve">  });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 xml:space="preserve">  next();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}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module.exports = requestLogger;</w:t>
      </w:r>
    </w:p>
    <w:p>
      <w:pPr>
        <w:spacing w:before="0" w:after="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Middleware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 xml:space="preserve"> проверки авторизации: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// Имитация входа: ?auth=1 — оператор, иначе гость.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// Список и карточка доступны гостю. Добавление заявки закрыто requireAuth.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function attachUser(req, res, next) {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 xml:space="preserve">  const authorized = req.query.auth === '1';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 xml:space="preserve">  req.user = authorized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 xml:space="preserve">    ? { name: 'Оператор', authorized: true }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 xml:space="preserve">    : { name: 'Гость', authorized: false };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 xml:space="preserve">  res.locals.user = req.user;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 xml:space="preserve">  res.locals.authSuffix = authorized ? '?auth=1' : '';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 xml:space="preserve">  next();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}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function requireAuth(req, res, next) {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 xml:space="preserve">  if (req.user &amp;&amp; req.user.authorized) {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 xml:space="preserve">    return next();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 xml:space="preserve">  }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 xml:space="preserve">  return res.redirect('/login');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}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module.exports = {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 xml:space="preserve">  attachUser,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 xml:space="preserve">  requireAuth,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};</w:t>
      </w:r>
    </w:p>
    <w:p>
      <w:pPr>
        <w:spacing w:before="0" w:after="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Middleware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 xml:space="preserve"> обработки ошибок: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const CLIENT_MESSAGES = {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 xml:space="preserve">  400: 'Запрос составлен некорректно.',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 xml:space="preserve">  413: 'Слишком большой запрос. Сократите текст.',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};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function notFound(req, res) {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 xml:space="preserve">  res.status(404).render('404', {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 xml:space="preserve">    title: 'Страница не найдена',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 xml:space="preserve">    requestedUrl: req.originalUrl,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 xml:space="preserve">  });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}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// Четыре параметра — признак error-handling middleware в Express.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function errorHandler(err, req, res, next) {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 xml:space="preserve">  if (res.headersSent) {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 xml:space="preserve">    return next(err);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 xml:space="preserve">  }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 xml:space="preserve">  // Ошибки клиента (битый URL, слишком большое или некорректное тело запроса)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 xml:space="preserve">  // не считаются сбоем сервера: отвечаем 4xx, а не 500.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 xml:space="preserve">  const status = err.status || err.statusCode;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 xml:space="preserve">  if (status &gt;= 400 &amp;&amp; status &lt; 500) {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 xml:space="preserve">    console.warn(`Некорректный запрос (${status}): ${err.message}`);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 xml:space="preserve">    return res.status(status).render('400', {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 xml:space="preserve">      title: 'Некорректный запрос',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 xml:space="preserve">      status,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 xml:space="preserve">      message: CLIENT_MESSAGES[status] || CLIENT_MESSAGES[400],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 xml:space="preserve">    });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 xml:space="preserve">  }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 xml:space="preserve">  console.error(err);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 xml:space="preserve">  res.status(500).render('500', {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 xml:space="preserve">    title: 'Ошибка сервера',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 xml:space="preserve">  });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}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module.exports = {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 xml:space="preserve">  notFound,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 xml:space="preserve">  errorHandler,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};</w:t>
      </w:r>
    </w:p>
    <w:p>
      <w:pPr>
        <w:spacing w:before="0" w:after="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 xml:space="preserve">Разметка 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404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>.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ejs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>: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&lt;%- include('partials/header') %&gt;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&lt;section class="error-page"&gt;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 xml:space="preserve">  &lt;p class="error-code"&gt;404&lt;/p&gt;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 xml:space="preserve">  &lt;h1&gt;Страница не найдена&lt;/h1&gt;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 xml:space="preserve">  &lt;p&gt;Адрес &lt;code&gt;&lt;%= requestedUrl %&gt;&lt;/code&gt; не открывается.&lt;/p&gt;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 xml:space="preserve">  &lt;p class="actions"&gt;&lt;a class="button" href="/&lt;%= authSuffix %&gt;"&gt;На главную&lt;/a&gt;&lt;/p&gt;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&lt;/section&gt;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&lt;%- include('partials/footer') %&gt;</w:t>
      </w:r>
    </w:p>
    <w:p>
      <w:pPr>
        <w:spacing w:before="0" w:after="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 xml:space="preserve">Разметка 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500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>.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ejs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>: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&lt;%- include('partials/header') %&gt;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&lt;section class="error-page"&gt;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 xml:space="preserve">  &lt;p class="error-code"&gt;500&lt;/p&gt;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 xml:space="preserve">  &lt;h1&gt;Ошибка сервера&lt;/h1&gt;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 xml:space="preserve">  &lt;p&gt;Запрос не выполнен. Текст ошибки записан в консоль сервера.&lt;/p&gt;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 xml:space="preserve">  &lt;p class="actions"&gt;&lt;a class="button" href="/&lt;%= authSuffix %&gt;"&gt;На главную&lt;/a&gt;&lt;/p&gt;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&lt;/section&gt;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&lt;%- include('partials/footer') %&gt;</w:t>
      </w:r>
    </w:p>
    <w:p>
      <w:pPr>
        <w:spacing w:before="0" w:after="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EJS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 xml:space="preserve">-шаблон 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index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>.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ejs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>: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&lt;%- include('partials/header') %&gt;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&lt;h1&gt;Заявки&lt;/h1&gt;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&lt;p class="lead"&gt;Вы вошли как &lt;%= user.name %&gt;. Всего заявок: &lt;%= tickets.length %&gt;.&lt;/p&gt;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&lt;% if (tickets.length === 0) { %&gt;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 xml:space="preserve">  &lt;p class="card"&gt;Заявок пока нет. Добавьте первую через форму.&lt;/p&gt;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&lt;% } else { %&gt;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 xml:space="preserve">  &lt;div class="table-wrap"&gt;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 xml:space="preserve">    &lt;table&gt;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 xml:space="preserve">      &lt;thead&gt;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 xml:space="preserve">        &lt;tr&gt;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 xml:space="preserve">          &lt;th&gt;Номер&lt;/th&gt;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 xml:space="preserve">          &lt;th&gt;Тема&lt;/th&gt;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 xml:space="preserve">          &lt;th&gt;Статус&lt;/th&gt;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 xml:space="preserve">          &lt;th&gt;Приоритет&lt;/th&gt;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 xml:space="preserve">          &lt;th&gt;Автор&lt;/th&gt;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 xml:space="preserve">        &lt;/tr&gt;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 xml:space="preserve">      &lt;/thead&gt;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 xml:space="preserve">      &lt;tbody&gt;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 xml:space="preserve">        &lt;% tickets.forEach(function (ticket) { %&gt;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 xml:space="preserve">          &lt;tr&gt;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 xml:space="preserve">            &lt;td&gt;&lt;%= ticket.id %&gt;&lt;/td&gt;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 xml:space="preserve">            &lt;td&gt;&lt;a href="/item/&lt;%= ticket.id %&gt;&lt;%= authSuffix %&gt;"&gt;&lt;%= ticket.title %&gt;&lt;/a&gt;&lt;/td&gt;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 xml:space="preserve">            &lt;td&gt;&lt;%- include('partials/badge', { kind: 'status', label: ticket.status }) %&gt;&lt;/td&gt;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 xml:space="preserve">            &lt;td&gt;&lt;%- include('partials/badge', { kind: 'priority', label: ticket.priority }) %&gt;&lt;/td&gt;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 xml:space="preserve">            &lt;td&gt;&lt;%= ticket.author %&gt;&lt;/td&gt;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 xml:space="preserve">          &lt;/tr&gt;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 xml:space="preserve">        &lt;% }) %&gt;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 xml:space="preserve">      &lt;/tbody&gt;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 xml:space="preserve">    &lt;/table&gt;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 xml:space="preserve">  &lt;/div&gt;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&lt;% } %&gt;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&lt;%- include('partials/footer') %&gt;</w:t>
      </w:r>
    </w:p>
    <w:p>
      <w:pPr>
        <w:spacing w:before="0" w:after="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EJS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 xml:space="preserve">-шаблон 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item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>.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ejs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>: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&lt;%- include('partials/header') %&gt;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&lt;article class="card"&gt;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 xml:space="preserve">  &lt;h1&gt;&lt;%= ticket.title %&gt;&lt;/h1&gt;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 xml:space="preserve">  &lt;dl class="meta"&gt;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 xml:space="preserve">    &lt;dt&gt;Номер&lt;/dt&gt;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 xml:space="preserve">    &lt;dd&gt;&lt;%= ticket.id %&gt;&lt;/dd&gt;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 xml:space="preserve">    &lt;dt&gt;Статус&lt;/dt&gt;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 xml:space="preserve">    &lt;dd&gt;&lt;%- include('partials/badge', { kind: 'status', label: ticket.status }) %&gt;&lt;/dd&gt;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 xml:space="preserve">    &lt;dt&gt;Приоритет&lt;/dt&gt;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 xml:space="preserve">    &lt;dd&gt;&lt;%- include('partials/badge', { kind: 'priority', label: ticket.priority }) %&gt;&lt;/dd&gt;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 xml:space="preserve">    &lt;dt&gt;Автор&lt;/dt&gt;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 xml:space="preserve">    &lt;dd&gt;&lt;%= ticket.author %&gt;&lt;/dd&gt;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 xml:space="preserve">  &lt;/dl&gt;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 xml:space="preserve">  &lt;h2&gt;Описание&lt;/h2&gt;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 xml:space="preserve">  &lt;p class="description"&gt;&lt;%= ticket.description %&gt;&lt;/p&gt;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 xml:space="preserve">  &lt;p class="actions"&gt;&lt;a href="/&lt;%= authSuffix %&gt;"&gt;К списку заявок&lt;/a&gt;&lt;/p&gt;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&lt;/article&gt;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&lt;%- include('partials/footer') %&gt;</w:t>
      </w:r>
    </w:p>
    <w:p>
      <w:pPr>
        <w:spacing w:before="0" w:after="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EJS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 xml:space="preserve">-шаблон 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add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>.</w:t>
      </w: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ejs</w:t>
      </w: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>: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&lt;%- include('partials/header') %&gt;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&lt;h1&gt;Новая заявка&lt;/h1&gt;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&lt;p class="lead"&gt;Заявка попадёт в общий список и сохранится в памяти до перезапуска сервера.&lt;/p&gt;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&lt;form class="card" action="/add&lt;%= authSuffix %&gt;" method="post"&gt;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 xml:space="preserve">  &lt;% if (errors.length &gt; 0) { %&gt;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 xml:space="preserve">    &lt;div class="form-error"&gt;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 xml:space="preserve">      &lt;p&gt;Заявка не добавлена:&lt;/p&gt;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 xml:space="preserve">      &lt;ul&gt;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 xml:space="preserve">        &lt;% errors.forEach(function (message) { %&gt;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 xml:space="preserve">          &lt;li&gt;&lt;%= message %&gt;&lt;/li&gt;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 xml:space="preserve">        &lt;% }) %&gt;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 xml:space="preserve">      &lt;/ul&gt;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 xml:space="preserve">    &lt;/div&gt;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 xml:space="preserve">  &lt;% } %&gt;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 xml:space="preserve">  &lt;label&gt;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 xml:space="preserve">    Тема (&lt;%= limits.title.min %&gt;–&lt;%= limits.title.max %&gt; символов)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 xml:space="preserve">    &lt;input type="text" name="title" value="&lt;%= form.title %&gt;"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 xml:space="preserve">           minlength="&lt;%= limits.title.min %&gt;" maxlength="&lt;%= limits.title.max %&gt;" required&gt;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 xml:space="preserve">  &lt;/label&gt;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 xml:space="preserve">  &lt;label&gt;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 xml:space="preserve">    Описание (&lt;%= limits.description.min %&gt;–&lt;%= limits.description.max %&gt; символов)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 xml:space="preserve">    &lt;textarea name="description"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 xml:space="preserve">              minlength="&lt;%= limits.description.min %&gt;" maxlength="&lt;%= limits.description.max %&gt;" required&gt;&lt;%= form.description %&gt;&lt;/textarea&gt;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 xml:space="preserve">  &lt;/label&gt;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 xml:space="preserve">  &lt;label&gt;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 xml:space="preserve">    Статус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 xml:space="preserve">    &lt;select name="status"&gt;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 xml:space="preserve">      &lt;% statuses.forEach(function (status) { %&gt;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 xml:space="preserve">        &lt;option value="&lt;%= status %&gt;" &lt;%= form.status === status ? 'selected' : '' %&gt;&gt;&lt;%= status %&gt;&lt;/option&gt;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 xml:space="preserve">      &lt;% }) %&gt;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 xml:space="preserve">    &lt;/select&gt;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 xml:space="preserve">  &lt;/label&gt;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 xml:space="preserve">  &lt;label&gt;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 xml:space="preserve">    Приоритет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 xml:space="preserve">    &lt;select name="priority"&gt;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 xml:space="preserve">      &lt;% priorities.forEach(function (priority) { %&gt;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 xml:space="preserve">        &lt;option value="&lt;%= priority %&gt;" &lt;%= form.priority === priority ? 'selected' : '' %&gt;&gt;&lt;%= priority %&gt;&lt;/option&gt;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 xml:space="preserve">      &lt;% }) %&gt;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 xml:space="preserve">    &lt;/select&gt;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 xml:space="preserve">  &lt;/label&gt;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 xml:space="preserve">  &lt;label&gt;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 xml:space="preserve">    Автор (&lt;%= limits.author.min %&gt;–&lt;%= limits.author.max %&gt; символов)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 xml:space="preserve">    &lt;input type="text" name="author" value="&lt;%= form.author %&gt;"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 xml:space="preserve">           minlength="&lt;%= limits.author.min %&gt;" maxlength="&lt;%= limits.author.max %&gt;" required&gt;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 xml:space="preserve">  &lt;/label&gt;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 xml:space="preserve">  &lt;button type="submit"&gt;Добавить заявку&lt;/button&gt;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&lt;/form&gt;</w:t>
      </w:r>
    </w:p>
    <w:p>
      <w:pPr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szCs w:val="28"/>
          <w:iCs/>
        </w:rPr>
        <w:t>&lt;%- include('partials/footer') %&gt;</w:t>
      </w:r>
    </w:p>
    <w:p>
      <w:pPr>
        <w:spacing w:before="0" w:after="0" w:line="240" w:lineRule="auto"/>
      </w:pPr>
      <w:r>
        <w:br w:type="page"/>
      </w:r>
    </w:p>
    <w:p>
      <w:pPr>
        <w:pStyle w:val="1"/>
        <w:spacing w:before="0" w:after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  <w:szCs w:val="28"/>
          <w:bCs/>
        </w:rPr>
        <w:t>ПРИЛОЖЕНИЕ Б</w:t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>(справочное)</w:t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  <w:szCs w:val="28"/>
          <w:bCs/>
        </w:rPr>
        <w:t>Демонстрация валидации</w:t>
      </w:r>
    </w:p>
    <w:p>
      <w:pPr>
        <w:spacing w:before="0" w:after="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</w:r>
    </w:p>
    <w:p>
      <w:pPr>
        <w:keepNext/>
        <w:spacing w:before="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24423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B1_client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244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 w:line="240" w:lineRule="auto"/>
        <w:ind w:firstLine="0"/>
        <w:jc w:val="center"/>
      </w:pP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>Рисунок Б.1 – Код клиентской валидации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</w:r>
    </w:p>
    <w:p>
      <w:pPr>
        <w:keepNext/>
        <w:spacing w:before="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440489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dd_err_short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4048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 w:line="240" w:lineRule="auto"/>
        <w:ind w:firstLine="0"/>
        <w:jc w:val="center"/>
      </w:pP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>Рисунок Б.2 – Серверная проверка длины полей формы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</w:r>
    </w:p>
    <w:p>
      <w:pPr>
        <w:keepNext/>
        <w:spacing w:before="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830614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B_server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830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 w:line="240" w:lineRule="auto"/>
        <w:ind w:firstLine="0"/>
        <w:jc w:val="center"/>
      </w:pP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>Рисунок Б.3 – Серверная валидация текстовых полей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</w:r>
    </w:p>
    <w:p>
      <w:pPr>
        <w:keepNext/>
        <w:spacing w:before="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77832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add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783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 w:line="240" w:lineRule="auto"/>
        <w:ind w:firstLine="0"/>
        <w:jc w:val="center"/>
      </w:pP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  <w:t>Рисунок Б.4 – Атрибуты required, minlength и maxlength на форме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szCs w:val="28"/>
        </w:rPr>
      </w:r>
    </w:p>
    <w:sectPr w:rsidR="002B54D6" w:rsidRPr="002B54D6" w:rsidSect="0008461C">
      <w:footerReference w:type="default" r:id="rId27"/>
      <w:pgSz w:w="11906" w:h="16838"/>
      <w:pgMar w:top="1134" w:right="851" w:bottom="1134" w:left="1701" w:header="709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C34E8F" w14:textId="77777777" w:rsidR="00030FE1" w:rsidRDefault="00030FE1">
      <w:pPr>
        <w:spacing w:after="0" w:line="240" w:lineRule="auto"/>
      </w:pPr>
      <w:r>
        <w:separator/>
      </w:r>
    </w:p>
  </w:endnote>
  <w:endnote w:type="continuationSeparator" w:id="0">
    <w:p w14:paraId="47804AC6" w14:textId="77777777" w:rsidR="00030FE1" w:rsidRDefault="00030F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4263552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7F1D34B1" w14:textId="77777777" w:rsidR="00EE50FD" w:rsidRPr="00A443DA" w:rsidRDefault="00000000" w:rsidP="0045509F">
        <w:pPr>
          <w:pStyle w:val="ac"/>
          <w:jc w:val="right"/>
          <w:rPr>
            <w:rFonts w:ascii="Times New Roman" w:hAnsi="Times New Roman" w:cs="Times New Roman"/>
            <w:sz w:val="24"/>
            <w:szCs w:val="24"/>
          </w:rPr>
        </w:pPr>
        <w:r w:rsidRPr="00A443DA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A443DA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A443DA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A443DA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A443DA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5E9623" w14:textId="77777777" w:rsidR="00030FE1" w:rsidRDefault="00030FE1">
      <w:pPr>
        <w:spacing w:after="0" w:line="240" w:lineRule="auto"/>
      </w:pPr>
      <w:r>
        <w:separator/>
      </w:r>
    </w:p>
  </w:footnote>
  <w:footnote w:type="continuationSeparator" w:id="0">
    <w:p w14:paraId="461C3B21" w14:textId="77777777" w:rsidR="00030FE1" w:rsidRDefault="00030F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542CD"/>
    <w:multiLevelType w:val="multilevel"/>
    <w:tmpl w:val="46A82A9E"/>
    <w:lvl w:ilvl="0">
      <w:start w:val="1"/>
      <w:numFmt w:val="decimal"/>
      <w:lvlText w:val="%1"/>
      <w:lvlJc w:val="left"/>
      <w:pPr>
        <w:ind w:left="1021" w:hanging="312"/>
      </w:pPr>
      <w:rPr>
        <w:rFonts w:ascii="Times New Roman" w:hAnsi="Times New Roman" w:hint="default"/>
        <w:b/>
        <w:i w:val="0"/>
        <w:caps/>
        <w:sz w:val="28"/>
      </w:rPr>
    </w:lvl>
    <w:lvl w:ilvl="1">
      <w:start w:val="1"/>
      <w:numFmt w:val="decimal"/>
      <w:lvlText w:val="%1.%2"/>
      <w:lvlJc w:val="left"/>
      <w:pPr>
        <w:tabs>
          <w:tab w:val="num" w:pos="1304"/>
        </w:tabs>
        <w:ind w:left="1304" w:hanging="595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decimal"/>
      <w:lvlText w:val="%3.%1.%2"/>
      <w:lvlJc w:val="left"/>
      <w:pPr>
        <w:tabs>
          <w:tab w:val="num" w:pos="709"/>
        </w:tabs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42241953"/>
    <w:multiLevelType w:val="multilevel"/>
    <w:tmpl w:val="46A82A9E"/>
    <w:lvl w:ilvl="0">
      <w:start w:val="1"/>
      <w:numFmt w:val="decimal"/>
      <w:lvlText w:val="%1"/>
      <w:lvlJc w:val="left"/>
      <w:pPr>
        <w:ind w:left="1021" w:hanging="312"/>
      </w:pPr>
      <w:rPr>
        <w:rFonts w:ascii="Times New Roman" w:hAnsi="Times New Roman" w:hint="default"/>
        <w:b/>
        <w:i w:val="0"/>
        <w:caps/>
        <w:sz w:val="28"/>
      </w:rPr>
    </w:lvl>
    <w:lvl w:ilvl="1">
      <w:start w:val="1"/>
      <w:numFmt w:val="decimal"/>
      <w:lvlText w:val="%1.%2"/>
      <w:lvlJc w:val="left"/>
      <w:pPr>
        <w:tabs>
          <w:tab w:val="num" w:pos="1304"/>
        </w:tabs>
        <w:ind w:left="1304" w:hanging="595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decimal"/>
      <w:lvlText w:val="%3.%1.%2"/>
      <w:lvlJc w:val="left"/>
      <w:pPr>
        <w:tabs>
          <w:tab w:val="num" w:pos="709"/>
        </w:tabs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58922701"/>
    <w:multiLevelType w:val="multilevel"/>
    <w:tmpl w:val="46A82A9E"/>
    <w:lvl w:ilvl="0">
      <w:start w:val="1"/>
      <w:numFmt w:val="decimal"/>
      <w:lvlText w:val="%1"/>
      <w:lvlJc w:val="left"/>
      <w:pPr>
        <w:ind w:left="1021" w:hanging="312"/>
      </w:pPr>
      <w:rPr>
        <w:rFonts w:ascii="Times New Roman" w:hAnsi="Times New Roman" w:hint="default"/>
        <w:b/>
        <w:i w:val="0"/>
        <w:caps/>
        <w:sz w:val="28"/>
      </w:rPr>
    </w:lvl>
    <w:lvl w:ilvl="1">
      <w:start w:val="1"/>
      <w:numFmt w:val="decimal"/>
      <w:lvlText w:val="%1.%2"/>
      <w:lvlJc w:val="left"/>
      <w:pPr>
        <w:tabs>
          <w:tab w:val="num" w:pos="1304"/>
        </w:tabs>
        <w:ind w:left="1304" w:hanging="595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decimal"/>
      <w:lvlText w:val="%3.%1.%2"/>
      <w:lvlJc w:val="left"/>
      <w:pPr>
        <w:tabs>
          <w:tab w:val="num" w:pos="709"/>
        </w:tabs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65CE52E8"/>
    <w:multiLevelType w:val="multilevel"/>
    <w:tmpl w:val="46A82A9E"/>
    <w:lvl w:ilvl="0">
      <w:start w:val="1"/>
      <w:numFmt w:val="decimal"/>
      <w:lvlText w:val="%1"/>
      <w:lvlJc w:val="left"/>
      <w:pPr>
        <w:ind w:left="1021" w:hanging="312"/>
      </w:pPr>
      <w:rPr>
        <w:rFonts w:ascii="Times New Roman" w:hAnsi="Times New Roman" w:hint="default"/>
        <w:b/>
        <w:i w:val="0"/>
        <w:caps/>
        <w:sz w:val="28"/>
      </w:rPr>
    </w:lvl>
    <w:lvl w:ilvl="1">
      <w:start w:val="1"/>
      <w:numFmt w:val="decimal"/>
      <w:lvlText w:val="%1.%2"/>
      <w:lvlJc w:val="left"/>
      <w:pPr>
        <w:tabs>
          <w:tab w:val="num" w:pos="1304"/>
        </w:tabs>
        <w:ind w:left="1304" w:hanging="595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decimal"/>
      <w:lvlText w:val="%3.%1.%2"/>
      <w:lvlJc w:val="left"/>
      <w:pPr>
        <w:tabs>
          <w:tab w:val="num" w:pos="709"/>
        </w:tabs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677263011">
    <w:abstractNumId w:val="3"/>
  </w:num>
  <w:num w:numId="2" w16cid:durableId="75564715">
    <w:abstractNumId w:val="2"/>
  </w:num>
  <w:num w:numId="3" w16cid:durableId="1092049101">
    <w:abstractNumId w:val="1"/>
  </w:num>
  <w:num w:numId="4" w16cid:durableId="1968970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61C"/>
    <w:rsid w:val="00005225"/>
    <w:rsid w:val="00005BAD"/>
    <w:rsid w:val="00007118"/>
    <w:rsid w:val="000117DC"/>
    <w:rsid w:val="000219DD"/>
    <w:rsid w:val="00030FE1"/>
    <w:rsid w:val="00032938"/>
    <w:rsid w:val="00037411"/>
    <w:rsid w:val="00042D89"/>
    <w:rsid w:val="00042EFA"/>
    <w:rsid w:val="00043A73"/>
    <w:rsid w:val="00045B8F"/>
    <w:rsid w:val="00046ABB"/>
    <w:rsid w:val="00050CFB"/>
    <w:rsid w:val="000534D8"/>
    <w:rsid w:val="00054C77"/>
    <w:rsid w:val="00057837"/>
    <w:rsid w:val="00065E58"/>
    <w:rsid w:val="00071ADB"/>
    <w:rsid w:val="00076601"/>
    <w:rsid w:val="000830D3"/>
    <w:rsid w:val="0008461C"/>
    <w:rsid w:val="00084C6D"/>
    <w:rsid w:val="00084D37"/>
    <w:rsid w:val="00090F5D"/>
    <w:rsid w:val="00095F9D"/>
    <w:rsid w:val="000960F8"/>
    <w:rsid w:val="000A45F6"/>
    <w:rsid w:val="000B23F9"/>
    <w:rsid w:val="000B3DFC"/>
    <w:rsid w:val="000C1C71"/>
    <w:rsid w:val="000C3ABA"/>
    <w:rsid w:val="000E21D7"/>
    <w:rsid w:val="000E47FB"/>
    <w:rsid w:val="000F0AB8"/>
    <w:rsid w:val="00103D23"/>
    <w:rsid w:val="00106017"/>
    <w:rsid w:val="00107DE3"/>
    <w:rsid w:val="001102D7"/>
    <w:rsid w:val="00111CD5"/>
    <w:rsid w:val="001129C0"/>
    <w:rsid w:val="00116750"/>
    <w:rsid w:val="00124539"/>
    <w:rsid w:val="00131DCC"/>
    <w:rsid w:val="00133D16"/>
    <w:rsid w:val="00135C63"/>
    <w:rsid w:val="00140BE2"/>
    <w:rsid w:val="00144710"/>
    <w:rsid w:val="00146579"/>
    <w:rsid w:val="00147653"/>
    <w:rsid w:val="00162653"/>
    <w:rsid w:val="00166F7C"/>
    <w:rsid w:val="00187BB3"/>
    <w:rsid w:val="00196F1B"/>
    <w:rsid w:val="001A6824"/>
    <w:rsid w:val="001B0153"/>
    <w:rsid w:val="001B26CB"/>
    <w:rsid w:val="001B4492"/>
    <w:rsid w:val="001C3818"/>
    <w:rsid w:val="001D4493"/>
    <w:rsid w:val="001D5C3F"/>
    <w:rsid w:val="001D73E6"/>
    <w:rsid w:val="001E644E"/>
    <w:rsid w:val="001F3028"/>
    <w:rsid w:val="001F7C7E"/>
    <w:rsid w:val="00204453"/>
    <w:rsid w:val="00214EFB"/>
    <w:rsid w:val="002155A6"/>
    <w:rsid w:val="002158CF"/>
    <w:rsid w:val="00215F76"/>
    <w:rsid w:val="00217DFE"/>
    <w:rsid w:val="00236340"/>
    <w:rsid w:val="00245985"/>
    <w:rsid w:val="002466D6"/>
    <w:rsid w:val="00251CBD"/>
    <w:rsid w:val="00253371"/>
    <w:rsid w:val="002545A1"/>
    <w:rsid w:val="002570CF"/>
    <w:rsid w:val="002572E4"/>
    <w:rsid w:val="002613FE"/>
    <w:rsid w:val="00263261"/>
    <w:rsid w:val="00270E4C"/>
    <w:rsid w:val="00272CB3"/>
    <w:rsid w:val="00275619"/>
    <w:rsid w:val="00286E40"/>
    <w:rsid w:val="00294094"/>
    <w:rsid w:val="002A59E9"/>
    <w:rsid w:val="002A66C2"/>
    <w:rsid w:val="002B54D6"/>
    <w:rsid w:val="002C26EC"/>
    <w:rsid w:val="002F5655"/>
    <w:rsid w:val="002F791F"/>
    <w:rsid w:val="00306495"/>
    <w:rsid w:val="00307950"/>
    <w:rsid w:val="00307A41"/>
    <w:rsid w:val="00311BD1"/>
    <w:rsid w:val="0031237D"/>
    <w:rsid w:val="00313552"/>
    <w:rsid w:val="00320A85"/>
    <w:rsid w:val="00326D84"/>
    <w:rsid w:val="003319CA"/>
    <w:rsid w:val="00342EF2"/>
    <w:rsid w:val="00347CC5"/>
    <w:rsid w:val="003569AC"/>
    <w:rsid w:val="00363B11"/>
    <w:rsid w:val="00367251"/>
    <w:rsid w:val="00367F8B"/>
    <w:rsid w:val="00372A57"/>
    <w:rsid w:val="00384AD7"/>
    <w:rsid w:val="0038795B"/>
    <w:rsid w:val="00391E37"/>
    <w:rsid w:val="003A2D58"/>
    <w:rsid w:val="003C5EF7"/>
    <w:rsid w:val="003D22FF"/>
    <w:rsid w:val="003D2824"/>
    <w:rsid w:val="003D7BFD"/>
    <w:rsid w:val="003E25F1"/>
    <w:rsid w:val="003F56D3"/>
    <w:rsid w:val="00406C70"/>
    <w:rsid w:val="0041199B"/>
    <w:rsid w:val="004179C7"/>
    <w:rsid w:val="0042123B"/>
    <w:rsid w:val="00421B99"/>
    <w:rsid w:val="00426E10"/>
    <w:rsid w:val="00427245"/>
    <w:rsid w:val="004316A9"/>
    <w:rsid w:val="004335EC"/>
    <w:rsid w:val="00446B8E"/>
    <w:rsid w:val="00451A8C"/>
    <w:rsid w:val="00452E50"/>
    <w:rsid w:val="00470C48"/>
    <w:rsid w:val="004832A8"/>
    <w:rsid w:val="004924EB"/>
    <w:rsid w:val="004B55A9"/>
    <w:rsid w:val="004C0C59"/>
    <w:rsid w:val="004D0A55"/>
    <w:rsid w:val="004D7AA9"/>
    <w:rsid w:val="004E0007"/>
    <w:rsid w:val="004E602A"/>
    <w:rsid w:val="004F1BA3"/>
    <w:rsid w:val="004F3234"/>
    <w:rsid w:val="004F4F9A"/>
    <w:rsid w:val="0050160E"/>
    <w:rsid w:val="0050221B"/>
    <w:rsid w:val="00503F09"/>
    <w:rsid w:val="00506E5E"/>
    <w:rsid w:val="0051069E"/>
    <w:rsid w:val="0051477A"/>
    <w:rsid w:val="00514879"/>
    <w:rsid w:val="0053398E"/>
    <w:rsid w:val="00545A6E"/>
    <w:rsid w:val="0054666C"/>
    <w:rsid w:val="005537CD"/>
    <w:rsid w:val="005612F1"/>
    <w:rsid w:val="00566994"/>
    <w:rsid w:val="0057220C"/>
    <w:rsid w:val="00586AE5"/>
    <w:rsid w:val="00591DCD"/>
    <w:rsid w:val="005975A2"/>
    <w:rsid w:val="005A19C9"/>
    <w:rsid w:val="005A4791"/>
    <w:rsid w:val="005A64C4"/>
    <w:rsid w:val="005B1894"/>
    <w:rsid w:val="005B5F68"/>
    <w:rsid w:val="005C727B"/>
    <w:rsid w:val="005E0F53"/>
    <w:rsid w:val="005E655D"/>
    <w:rsid w:val="005F3582"/>
    <w:rsid w:val="005F47B0"/>
    <w:rsid w:val="005F6FEF"/>
    <w:rsid w:val="005F7963"/>
    <w:rsid w:val="00616D45"/>
    <w:rsid w:val="00620ACD"/>
    <w:rsid w:val="0062519F"/>
    <w:rsid w:val="00632FD8"/>
    <w:rsid w:val="00650CD7"/>
    <w:rsid w:val="006551CF"/>
    <w:rsid w:val="0065655B"/>
    <w:rsid w:val="00657D35"/>
    <w:rsid w:val="0066038D"/>
    <w:rsid w:val="00661096"/>
    <w:rsid w:val="0066223F"/>
    <w:rsid w:val="00671C70"/>
    <w:rsid w:val="00671CE1"/>
    <w:rsid w:val="00681721"/>
    <w:rsid w:val="00685CD0"/>
    <w:rsid w:val="0068679C"/>
    <w:rsid w:val="00693CAE"/>
    <w:rsid w:val="00694ACC"/>
    <w:rsid w:val="006B1B6E"/>
    <w:rsid w:val="006B3657"/>
    <w:rsid w:val="006B44E2"/>
    <w:rsid w:val="006B68C0"/>
    <w:rsid w:val="006C2CDA"/>
    <w:rsid w:val="006C2F29"/>
    <w:rsid w:val="006C3017"/>
    <w:rsid w:val="006D5CA2"/>
    <w:rsid w:val="006F3E75"/>
    <w:rsid w:val="006F61C2"/>
    <w:rsid w:val="00700667"/>
    <w:rsid w:val="007018BD"/>
    <w:rsid w:val="0070648E"/>
    <w:rsid w:val="00707978"/>
    <w:rsid w:val="00713C4C"/>
    <w:rsid w:val="007236AD"/>
    <w:rsid w:val="00725F34"/>
    <w:rsid w:val="00735E7B"/>
    <w:rsid w:val="007421E1"/>
    <w:rsid w:val="0074360F"/>
    <w:rsid w:val="007514B4"/>
    <w:rsid w:val="0075205D"/>
    <w:rsid w:val="007563BC"/>
    <w:rsid w:val="00762D73"/>
    <w:rsid w:val="00765D24"/>
    <w:rsid w:val="00773B4C"/>
    <w:rsid w:val="00774483"/>
    <w:rsid w:val="00774FC3"/>
    <w:rsid w:val="0077751D"/>
    <w:rsid w:val="0078335D"/>
    <w:rsid w:val="0079742F"/>
    <w:rsid w:val="007974A4"/>
    <w:rsid w:val="007A08B1"/>
    <w:rsid w:val="007A0D9B"/>
    <w:rsid w:val="007B1382"/>
    <w:rsid w:val="007B168A"/>
    <w:rsid w:val="007B64C7"/>
    <w:rsid w:val="007C4347"/>
    <w:rsid w:val="007C622A"/>
    <w:rsid w:val="007D0A87"/>
    <w:rsid w:val="007E06C1"/>
    <w:rsid w:val="007E3C40"/>
    <w:rsid w:val="007F679D"/>
    <w:rsid w:val="008017C5"/>
    <w:rsid w:val="00804652"/>
    <w:rsid w:val="0080546F"/>
    <w:rsid w:val="008063C9"/>
    <w:rsid w:val="00810D97"/>
    <w:rsid w:val="00815188"/>
    <w:rsid w:val="00816592"/>
    <w:rsid w:val="0082332D"/>
    <w:rsid w:val="008259EE"/>
    <w:rsid w:val="00853B5A"/>
    <w:rsid w:val="00861EDF"/>
    <w:rsid w:val="008750E6"/>
    <w:rsid w:val="00880B5D"/>
    <w:rsid w:val="00885748"/>
    <w:rsid w:val="008959E6"/>
    <w:rsid w:val="00895BFB"/>
    <w:rsid w:val="008969BB"/>
    <w:rsid w:val="008A0E3B"/>
    <w:rsid w:val="008A39E8"/>
    <w:rsid w:val="008A40BC"/>
    <w:rsid w:val="008B05F3"/>
    <w:rsid w:val="008B5C4C"/>
    <w:rsid w:val="008D6EC6"/>
    <w:rsid w:val="008F1667"/>
    <w:rsid w:val="008F473A"/>
    <w:rsid w:val="008F73DB"/>
    <w:rsid w:val="00900204"/>
    <w:rsid w:val="00901C2E"/>
    <w:rsid w:val="00911D3D"/>
    <w:rsid w:val="009127EF"/>
    <w:rsid w:val="009153D6"/>
    <w:rsid w:val="00927F17"/>
    <w:rsid w:val="00933ED9"/>
    <w:rsid w:val="00937418"/>
    <w:rsid w:val="0094345D"/>
    <w:rsid w:val="00943B73"/>
    <w:rsid w:val="00944047"/>
    <w:rsid w:val="00954F23"/>
    <w:rsid w:val="00957F49"/>
    <w:rsid w:val="009647B1"/>
    <w:rsid w:val="00966F3C"/>
    <w:rsid w:val="0098362C"/>
    <w:rsid w:val="00997DD4"/>
    <w:rsid w:val="009C2AA3"/>
    <w:rsid w:val="009C60FD"/>
    <w:rsid w:val="009C7618"/>
    <w:rsid w:val="009D47AC"/>
    <w:rsid w:val="009E156F"/>
    <w:rsid w:val="009E3097"/>
    <w:rsid w:val="009F54E1"/>
    <w:rsid w:val="00A0096D"/>
    <w:rsid w:val="00A16CDE"/>
    <w:rsid w:val="00A22C8B"/>
    <w:rsid w:val="00A31855"/>
    <w:rsid w:val="00A3239C"/>
    <w:rsid w:val="00A32DD4"/>
    <w:rsid w:val="00A334A3"/>
    <w:rsid w:val="00A4214C"/>
    <w:rsid w:val="00A43007"/>
    <w:rsid w:val="00A50698"/>
    <w:rsid w:val="00A53F96"/>
    <w:rsid w:val="00A55206"/>
    <w:rsid w:val="00A602A5"/>
    <w:rsid w:val="00A64AC3"/>
    <w:rsid w:val="00A6572F"/>
    <w:rsid w:val="00A752A8"/>
    <w:rsid w:val="00A77684"/>
    <w:rsid w:val="00A8471C"/>
    <w:rsid w:val="00A9782B"/>
    <w:rsid w:val="00A97A99"/>
    <w:rsid w:val="00AA3A01"/>
    <w:rsid w:val="00AB5D22"/>
    <w:rsid w:val="00AB69BA"/>
    <w:rsid w:val="00AC19D4"/>
    <w:rsid w:val="00AC2B64"/>
    <w:rsid w:val="00AC2C52"/>
    <w:rsid w:val="00AC354E"/>
    <w:rsid w:val="00AC4114"/>
    <w:rsid w:val="00AC4B12"/>
    <w:rsid w:val="00AC4E9B"/>
    <w:rsid w:val="00AC6B42"/>
    <w:rsid w:val="00AE0732"/>
    <w:rsid w:val="00AE32FE"/>
    <w:rsid w:val="00AE3BB1"/>
    <w:rsid w:val="00AF08FF"/>
    <w:rsid w:val="00AF1774"/>
    <w:rsid w:val="00AF4603"/>
    <w:rsid w:val="00AF73B2"/>
    <w:rsid w:val="00B0291D"/>
    <w:rsid w:val="00B140A0"/>
    <w:rsid w:val="00B14EF5"/>
    <w:rsid w:val="00B36255"/>
    <w:rsid w:val="00B36D9A"/>
    <w:rsid w:val="00B524DF"/>
    <w:rsid w:val="00B62072"/>
    <w:rsid w:val="00B62B77"/>
    <w:rsid w:val="00B70878"/>
    <w:rsid w:val="00B710FB"/>
    <w:rsid w:val="00BA79BF"/>
    <w:rsid w:val="00BB1A4F"/>
    <w:rsid w:val="00BB2933"/>
    <w:rsid w:val="00BC2920"/>
    <w:rsid w:val="00BC57E8"/>
    <w:rsid w:val="00BC6E2E"/>
    <w:rsid w:val="00BC7974"/>
    <w:rsid w:val="00BD2715"/>
    <w:rsid w:val="00BF1DA9"/>
    <w:rsid w:val="00BF2993"/>
    <w:rsid w:val="00C1090C"/>
    <w:rsid w:val="00C1192D"/>
    <w:rsid w:val="00C1703F"/>
    <w:rsid w:val="00C355B8"/>
    <w:rsid w:val="00C42420"/>
    <w:rsid w:val="00C4358A"/>
    <w:rsid w:val="00C43EAB"/>
    <w:rsid w:val="00C44C02"/>
    <w:rsid w:val="00C45E8D"/>
    <w:rsid w:val="00C52D74"/>
    <w:rsid w:val="00C677F9"/>
    <w:rsid w:val="00C74CCD"/>
    <w:rsid w:val="00C802EE"/>
    <w:rsid w:val="00C85BDF"/>
    <w:rsid w:val="00C87B3B"/>
    <w:rsid w:val="00CA0583"/>
    <w:rsid w:val="00CA0E46"/>
    <w:rsid w:val="00CA3C77"/>
    <w:rsid w:val="00CA50F7"/>
    <w:rsid w:val="00CA7749"/>
    <w:rsid w:val="00CB06C8"/>
    <w:rsid w:val="00CC1DE7"/>
    <w:rsid w:val="00CC6476"/>
    <w:rsid w:val="00CD0D4B"/>
    <w:rsid w:val="00CD7879"/>
    <w:rsid w:val="00CD7C4B"/>
    <w:rsid w:val="00CE7563"/>
    <w:rsid w:val="00CF14A7"/>
    <w:rsid w:val="00CF324A"/>
    <w:rsid w:val="00CF4468"/>
    <w:rsid w:val="00D10444"/>
    <w:rsid w:val="00D12AF9"/>
    <w:rsid w:val="00D14175"/>
    <w:rsid w:val="00D17275"/>
    <w:rsid w:val="00D1772A"/>
    <w:rsid w:val="00D259A9"/>
    <w:rsid w:val="00D2692B"/>
    <w:rsid w:val="00D36D86"/>
    <w:rsid w:val="00D37116"/>
    <w:rsid w:val="00D43198"/>
    <w:rsid w:val="00D4377D"/>
    <w:rsid w:val="00D45266"/>
    <w:rsid w:val="00D55B31"/>
    <w:rsid w:val="00D57E91"/>
    <w:rsid w:val="00D60B73"/>
    <w:rsid w:val="00D71781"/>
    <w:rsid w:val="00D71BE8"/>
    <w:rsid w:val="00D72809"/>
    <w:rsid w:val="00D72CC7"/>
    <w:rsid w:val="00D779D9"/>
    <w:rsid w:val="00D857DE"/>
    <w:rsid w:val="00D91D1A"/>
    <w:rsid w:val="00D941A3"/>
    <w:rsid w:val="00DA256D"/>
    <w:rsid w:val="00DB0C2F"/>
    <w:rsid w:val="00DB55E0"/>
    <w:rsid w:val="00DC40E3"/>
    <w:rsid w:val="00DC469E"/>
    <w:rsid w:val="00DC6820"/>
    <w:rsid w:val="00DD73CC"/>
    <w:rsid w:val="00DE6DC5"/>
    <w:rsid w:val="00DF37F7"/>
    <w:rsid w:val="00DF5BC6"/>
    <w:rsid w:val="00DF6897"/>
    <w:rsid w:val="00DF7C38"/>
    <w:rsid w:val="00E11605"/>
    <w:rsid w:val="00E11E99"/>
    <w:rsid w:val="00E247CC"/>
    <w:rsid w:val="00E254E4"/>
    <w:rsid w:val="00E27588"/>
    <w:rsid w:val="00E31339"/>
    <w:rsid w:val="00E400AC"/>
    <w:rsid w:val="00E40EF5"/>
    <w:rsid w:val="00E50BA4"/>
    <w:rsid w:val="00E526F2"/>
    <w:rsid w:val="00E528CE"/>
    <w:rsid w:val="00E549E2"/>
    <w:rsid w:val="00E65297"/>
    <w:rsid w:val="00E75EDB"/>
    <w:rsid w:val="00E806C7"/>
    <w:rsid w:val="00E81EC9"/>
    <w:rsid w:val="00E82A62"/>
    <w:rsid w:val="00E83539"/>
    <w:rsid w:val="00E8691B"/>
    <w:rsid w:val="00EA0AA3"/>
    <w:rsid w:val="00EA148E"/>
    <w:rsid w:val="00EB0361"/>
    <w:rsid w:val="00EB04D2"/>
    <w:rsid w:val="00EB129E"/>
    <w:rsid w:val="00EB213F"/>
    <w:rsid w:val="00EC6A4E"/>
    <w:rsid w:val="00ED36E6"/>
    <w:rsid w:val="00EE4007"/>
    <w:rsid w:val="00EE4885"/>
    <w:rsid w:val="00EE50FD"/>
    <w:rsid w:val="00EF61EC"/>
    <w:rsid w:val="00F01669"/>
    <w:rsid w:val="00F0632C"/>
    <w:rsid w:val="00F11258"/>
    <w:rsid w:val="00F3590E"/>
    <w:rsid w:val="00F40361"/>
    <w:rsid w:val="00F42555"/>
    <w:rsid w:val="00F438E2"/>
    <w:rsid w:val="00F4743E"/>
    <w:rsid w:val="00F508B4"/>
    <w:rsid w:val="00F5411D"/>
    <w:rsid w:val="00F54F20"/>
    <w:rsid w:val="00F563E1"/>
    <w:rsid w:val="00F61877"/>
    <w:rsid w:val="00F70444"/>
    <w:rsid w:val="00F73544"/>
    <w:rsid w:val="00F74729"/>
    <w:rsid w:val="00F8569E"/>
    <w:rsid w:val="00F94ED3"/>
    <w:rsid w:val="00FA274E"/>
    <w:rsid w:val="00FA2CDC"/>
    <w:rsid w:val="00FA4B23"/>
    <w:rsid w:val="00FA6B9D"/>
    <w:rsid w:val="00FB52D4"/>
    <w:rsid w:val="00FC1851"/>
    <w:rsid w:val="00FC6DC5"/>
    <w:rsid w:val="00FE0471"/>
    <w:rsid w:val="00FE1725"/>
    <w:rsid w:val="00FE24E0"/>
    <w:rsid w:val="00FF097B"/>
    <w:rsid w:val="00FF2418"/>
    <w:rsid w:val="00FF68B4"/>
    <w:rsid w:val="00FF7014"/>
    <w:rsid w:val="00FF7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DF86F5"/>
  <w15:chartTrackingRefBased/>
  <w15:docId w15:val="{A02A1943-FC76-4406-9429-3E71C82A1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0C48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846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46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46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46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46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46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46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46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46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846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846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846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8461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8461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8461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8461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8461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8461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846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846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46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846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846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8461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8461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8461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846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8461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8461C"/>
    <w:rPr>
      <w:b/>
      <w:bCs/>
      <w:smallCaps/>
      <w:color w:val="0F4761" w:themeColor="accent1" w:themeShade="BF"/>
      <w:spacing w:val="5"/>
    </w:rPr>
  </w:style>
  <w:style w:type="paragraph" w:styleId="ac">
    <w:name w:val="footer"/>
    <w:basedOn w:val="a"/>
    <w:link w:val="ad"/>
    <w:uiPriority w:val="99"/>
    <w:unhideWhenUsed/>
    <w:rsid w:val="0008461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08461C"/>
    <w:rPr>
      <w:kern w:val="0"/>
      <w:sz w:val="22"/>
      <w:szCs w:val="22"/>
      <w14:ligatures w14:val="none"/>
    </w:rPr>
  </w:style>
  <w:style w:type="paragraph" w:styleId="ae">
    <w:name w:val="header"/>
    <w:basedOn w:val="a"/>
    <w:link w:val="af"/>
    <w:uiPriority w:val="99"/>
    <w:unhideWhenUsed/>
    <w:rsid w:val="00D57E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D57E91"/>
    <w:rPr>
      <w:kern w:val="0"/>
      <w:sz w:val="22"/>
      <w:szCs w:val="22"/>
      <w14:ligatures w14:val="none"/>
    </w:rPr>
  </w:style>
  <w:style w:type="character" w:styleId="af0">
    <w:name w:val="Hyperlink"/>
    <w:basedOn w:val="a0"/>
    <w:uiPriority w:val="99"/>
    <w:unhideWhenUsed/>
    <w:rsid w:val="00FC1851"/>
    <w:rPr>
      <w:color w:val="467886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FC1851"/>
    <w:rPr>
      <w:color w:val="605E5C"/>
      <w:shd w:val="clear" w:color="auto" w:fill="E1DFDD"/>
    </w:rPr>
  </w:style>
  <w:style w:type="paragraph" w:styleId="11">
    <w:name w:val="toc 1"/>
    <w:basedOn w:val="a"/>
    <w:next w:val="a"/>
    <w:autoRedefine/>
    <w:uiPriority w:val="39"/>
    <w:unhideWhenUsed/>
    <w:rsid w:val="00F11258"/>
    <w:pPr>
      <w:spacing w:after="100"/>
    </w:pPr>
  </w:style>
  <w:style w:type="table" w:styleId="af2">
    <w:name w:val="Table Grid"/>
    <w:basedOn w:val="a1"/>
    <w:uiPriority w:val="39"/>
    <w:rsid w:val="006565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3">
    <w:name w:val="toc 2"/>
    <w:basedOn w:val="a"/>
    <w:next w:val="a"/>
    <w:autoRedefine/>
    <w:uiPriority w:val="39"/>
    <w:unhideWhenUsed/>
    <w:rsid w:val="004D7AA9"/>
    <w:pPr>
      <w:tabs>
        <w:tab w:val="left" w:pos="960"/>
        <w:tab w:val="left" w:pos="1077"/>
        <w:tab w:val="right" w:leader="dot" w:pos="9344"/>
      </w:tabs>
      <w:spacing w:after="0" w:line="240" w:lineRule="auto"/>
      <w:ind w:firstLine="28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0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14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88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5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47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5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40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16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1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4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60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0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21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13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5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1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9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9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1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3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53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15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0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69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3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1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6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46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36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1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9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1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2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92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5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25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7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40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2C2E35"/>
            <w:right w:val="none" w:sz="0" w:space="0" w:color="auto"/>
          </w:divBdr>
          <w:divsChild>
            <w:div w:id="166042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51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0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9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46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0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5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00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82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6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3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11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3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21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24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9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2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4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6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9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8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9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1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9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3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3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5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0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8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7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7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8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9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9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8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7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69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0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0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1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3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6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0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4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62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57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3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19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76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0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2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50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8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4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12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6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64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13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5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9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7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9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36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5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86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1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26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19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0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7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6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2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2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1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2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9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6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4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2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4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6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9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6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2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0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4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71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17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1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13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10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9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60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9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93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8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0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8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54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23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86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8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4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6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8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8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2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82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13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3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9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0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6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9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8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33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65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8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8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1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0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8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2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7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5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3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0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7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1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0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3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2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2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9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19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60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35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1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8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5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9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0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3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5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0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7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1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0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3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4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7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1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7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7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78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2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45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75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00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7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84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04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83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4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06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8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6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3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85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86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34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5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1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1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9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45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2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2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2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8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8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15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59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0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18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02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1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43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72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8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0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1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6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8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1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8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4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9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9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5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7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6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9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35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87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38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15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4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04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8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66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2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63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24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08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6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06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3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1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2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28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76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7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9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1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3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2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37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1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86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22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19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70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87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4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4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96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12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99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3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7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6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4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35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74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52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5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2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2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4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4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5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0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5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8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3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5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0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71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73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67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0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61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8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0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2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2C2E35"/>
            <w:right w:val="none" w:sz="0" w:space="0" w:color="auto"/>
          </w:divBdr>
          <w:divsChild>
            <w:div w:id="92531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05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0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8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9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51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9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3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16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9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6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49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2C2E35"/>
            <w:right w:val="none" w:sz="0" w:space="0" w:color="auto"/>
          </w:divBdr>
          <w:divsChild>
            <w:div w:id="116590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22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41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7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3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4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1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5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9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6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1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2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06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2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2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72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0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9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0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0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71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69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3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1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71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6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66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8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7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6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2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6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7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9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8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8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23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13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7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3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9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21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98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46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37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6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00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57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07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18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45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66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7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21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0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9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0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57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53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0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9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72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0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92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38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0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6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6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7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4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0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9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5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59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8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0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2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2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9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4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98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75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864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516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334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3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9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1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7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3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4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97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4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9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1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0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0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6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3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8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0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1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6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10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7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4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36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0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1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5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3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8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0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0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1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2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01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45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77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4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04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6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2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74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19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10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3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3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48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60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09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671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319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45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53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1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8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4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17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2C2E35"/>
            <w:right w:val="none" w:sz="0" w:space="0" w:color="auto"/>
          </w:divBdr>
          <w:divsChild>
            <w:div w:id="81927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88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3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3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73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81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5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9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9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4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1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3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3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8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2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7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8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37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8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6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52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72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81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83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82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5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1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5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0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9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9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8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2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3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6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7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1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6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5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24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8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3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5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31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64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1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3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3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9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1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84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7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28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04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47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64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66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10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4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6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92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8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7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2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64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4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9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0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5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7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03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32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68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6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4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4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3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5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16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5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2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2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6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2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3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38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8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2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4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38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74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8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09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8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1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44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91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0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0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0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1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2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4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40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9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09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05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8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5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19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7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1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0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1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5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51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6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2F6BAD-8048-4075-B081-600E058597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1208</TotalTime>
  <Pages>20</Pages>
  <Words>2925</Words>
  <Characters>16674</Characters>
  <Application>Microsoft Office Word</Application>
  <DocSecurity>0</DocSecurity>
  <Lines>138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Daria Tsyhanchuk</dc:creator>
  <cp:keywords/>
  <dc:description/>
  <cp:lastModifiedBy>Daria Tsyhanchuk</cp:lastModifiedBy>
  <cp:revision>436</cp:revision>
  <cp:lastPrinted>2026-10-03T15:35:00Z</cp:lastPrinted>
  <dcterms:created xsi:type="dcterms:W3CDTF">2026-04-09T16:38:00Z</dcterms:created>
  <dcterms:modified xsi:type="dcterms:W3CDTF">2026-10-07T19:57:00Z</dcterms:modified>
</cp:coreProperties>
</file>