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Round-trip</w:t>
      </w:r>
      <w:r>
        <w:t xml:space="preserve"> </w:t>
      </w:r>
      <w:r>
        <w:t xml:space="preserve">from</w:t>
      </w:r>
      <w:r>
        <w:t xml:space="preserve"> </w:t>
      </w: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t xml:space="preserve">back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Charl</w:t>
      </w:r>
      <w:r>
        <w:t xml:space="preserve"> </w:t>
      </w:r>
      <w:r>
        <w:t xml:space="preserve">P.</w:t>
      </w:r>
      <w:r>
        <w:t xml:space="preserve"> </w:t>
      </w:r>
      <w:r>
        <w:t xml:space="preserve">Botha</w:t>
      </w:r>
    </w:p>
    <w:p>
      <w:pPr>
        <w:pStyle w:val="FirstParagraph"/>
      </w:pPr>
      <w:r>
        <w:t xml:space="preserve">This experiments checks to what extent we could use docx as a self-contained storage format for markdown + media, whilst allowing for a limited amount of editing directly to the docx as well.</w:t>
      </w:r>
    </w:p>
    <w:bookmarkStart w:id="20" w:name="first-h1-heading"/>
    <w:p>
      <w:pPr>
        <w:pStyle w:val="Heading1"/>
      </w:pPr>
      <w:r>
        <w:t xml:space="preserve">First H1 heading</w:t>
      </w:r>
    </w:p>
    <w:p>
      <w:pPr>
        <w:pStyle w:val="FirstParagraph"/>
      </w:pPr>
      <w:r>
        <w:t xml:space="preserve">An often-used Markdown convention is to have a single H1 header per document, and to treat that as the document title.</w:t>
      </w:r>
    </w:p>
    <w:p>
      <w:pPr>
        <w:pStyle w:val="BodyText"/>
      </w:pPr>
      <w:r>
        <w:t xml:space="preserve">However, in converting to docx, pandoc treats H1 as just another heading, and prefers to use the title in the yaml header above as the document title.</w:t>
      </w:r>
    </w:p>
    <w:bookmarkEnd w:id="20"/>
    <w:bookmarkStart w:id="21" w:name="how-to-use-this"/>
    <w:p>
      <w:pPr>
        <w:pStyle w:val="Heading1"/>
      </w:pPr>
      <w:r>
        <w:t xml:space="preserve">How to use this</w:t>
      </w:r>
    </w:p>
    <w:p>
      <w:pPr>
        <w:pStyle w:val="FirstParagraph"/>
      </w:pPr>
      <w:r>
        <w:t xml:space="preserve">Convert from markdown to docx:</w:t>
      </w:r>
    </w:p>
    <w:p>
      <w:pPr>
        <w:pStyle w:val="SourceCode"/>
      </w:pPr>
      <w:r>
        <w:rPr>
          <w:rStyle w:val="VerbatimChar"/>
        </w:rPr>
        <w:t xml:space="preserve"># lang-shell</w:t>
      </w:r>
      <w:r>
        <w:br/>
      </w:r>
      <w:r>
        <w:rPr>
          <w:rStyle w:val="VerbatimChar"/>
        </w:rPr>
        <w:t xml:space="preserve"># the lua filter will add the codeblock language</w:t>
      </w:r>
      <w:r>
        <w:br/>
      </w:r>
      <w:r>
        <w:rPr>
          <w:rStyle w:val="VerbatimChar"/>
        </w:rPr>
        <w:t xml:space="preserve"># as part of a special prepended line</w:t>
      </w:r>
      <w:r>
        <w:br/>
      </w:r>
      <w:r>
        <w:rPr>
          <w:rStyle w:val="VerbatimChar"/>
        </w:rPr>
        <w:t xml:space="preserve">pandoc README.md -o README.docx --lua-filter md_to_docx_filter.lua</w:t>
      </w:r>
    </w:p>
    <w:p>
      <w:pPr>
        <w:pStyle w:val="FirstParagraph"/>
      </w:pPr>
      <w:r>
        <w:t xml:space="preserve">Convert that docx back to markdown:</w:t>
      </w:r>
    </w:p>
    <w:p>
      <w:pPr>
        <w:pStyle w:val="SourceCode"/>
      </w:pPr>
      <w:r>
        <w:rPr>
          <w:rStyle w:val="VerbatimChar"/>
        </w:rPr>
        <w:t xml:space="preserve"># lang-shell</w:t>
      </w:r>
      <w:r>
        <w:br/>
      </w:r>
      <w:r>
        <w:rPr>
          <w:rStyle w:val="VerbatimChar"/>
        </w:rPr>
        <w:t xml:space="preserve"># this lua filter reads the stored codeblock languages</w:t>
      </w:r>
      <w:r>
        <w:br/>
      </w:r>
      <w:r>
        <w:rPr>
          <w:rStyle w:val="VerbatimChar"/>
        </w:rPr>
        <w:t xml:space="preserve"># and reconstructs the language-labelled codeblocks</w:t>
      </w:r>
      <w:r>
        <w:br/>
      </w:r>
      <w:r>
        <w:rPr>
          <w:rStyle w:val="VerbatimChar"/>
        </w:rPr>
        <w:t xml:space="preserve"># --standalone is to reconstruct yaml</w:t>
      </w:r>
      <w:r>
        <w:br/>
      </w:r>
      <w:r>
        <w:rPr>
          <w:rStyle w:val="VerbatimChar"/>
        </w:rPr>
        <w:t xml:space="preserve"># --extract-media=. required to etract images into ./media/</w:t>
      </w:r>
      <w:r>
        <w:br/>
      </w:r>
      <w:r>
        <w:rPr>
          <w:rStyle w:val="VerbatimChar"/>
        </w:rPr>
        <w:t xml:space="preserve">pandoc README.docx -o README-from-docx.md --lua-filter docx_to_md_filter.lua \</w:t>
      </w:r>
      <w:r>
        <w:br/>
      </w:r>
      <w:r>
        <w:rPr>
          <w:rStyle w:val="VerbatimChar"/>
        </w:rPr>
        <w:t xml:space="preserve">--standalone --extract-media=.</w:t>
      </w:r>
    </w:p>
    <w:bookmarkEnd w:id="21"/>
    <w:bookmarkStart w:id="30" w:name="some-tests"/>
    <w:p>
      <w:pPr>
        <w:pStyle w:val="Heading1"/>
      </w:pPr>
      <w:r>
        <w:t xml:space="preserve">Some tests</w:t>
      </w:r>
    </w:p>
    <w:bookmarkStart w:id="22" w:name="first-h2-heading-with-codeblock"/>
    <w:p>
      <w:pPr>
        <w:pStyle w:val="Heading2"/>
      </w:pPr>
      <w:r>
        <w:t xml:space="preserve">First H2 heading with codeblock</w:t>
      </w:r>
    </w:p>
    <w:p>
      <w:pPr>
        <w:pStyle w:val="FirstParagraph"/>
      </w:pPr>
      <w:r>
        <w:t xml:space="preserve">What would happen if I round-tripped this codeblock to docx and back?</w:t>
      </w:r>
    </w:p>
    <w:p>
      <w:pPr>
        <w:pStyle w:val="SourceCode"/>
      </w:pPr>
      <w:r>
        <w:rPr>
          <w:rStyle w:val="CommentTok"/>
        </w:rPr>
        <w:t xml:space="preserve"># lang-python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python tag gets lost in the docx it seems.</w:t>
      </w:r>
    </w:p>
    <w:p>
      <w:pPr>
        <w:pStyle w:val="BodyText"/>
      </w:pPr>
      <w:r>
        <w:t xml:space="preserve">One way of fixing this is by using filters to embed the language in the docx codeblock text, and then to use that language when converting back to markdown.</w:t>
      </w:r>
    </w:p>
    <w:bookmarkEnd w:id="22"/>
    <w:bookmarkStart w:id="23" w:name="can-we-also-do-math"/>
    <w:p>
      <w:pPr>
        <w:pStyle w:val="Heading2"/>
      </w:pPr>
      <w:r>
        <w:t xml:space="preserve">Can we also do math?</w:t>
      </w:r>
    </w:p>
    <w:p>
      <w:pPr>
        <w:pStyle w:val="FirstParagraph"/>
      </w:pPr>
      <w:r>
        <w:t xml:space="preserve">The equation for finding the roots of a parabolic equation, which is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, is given by the quadratic formula: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Why yes of course that works pretty well also.</w:t>
      </w:r>
    </w:p>
    <w:bookmarkEnd w:id="23"/>
    <w:bookmarkStart w:id="25" w:name="links-to-other-files"/>
    <w:p>
      <w:pPr>
        <w:pStyle w:val="Heading2"/>
      </w:pPr>
      <w:r>
        <w:t xml:space="preserve">Links to other files</w:t>
      </w:r>
    </w:p>
    <w:p>
      <w:pPr>
        <w:pStyle w:val="FirstParagraph"/>
      </w:pPr>
      <w:r>
        <w:t xml:space="preserve">Link to another file in this directory. What to do?</w:t>
      </w:r>
    </w:p>
    <w:p>
      <w:pPr>
        <w:pStyle w:val="BodyText"/>
      </w:pPr>
      <w:hyperlink r:id="rId24">
        <w:r>
          <w:rPr>
            <w:rStyle w:val="Hyperlink"/>
          </w:rPr>
          <w:t xml:space="preserve">the other file</w:t>
        </w:r>
      </w:hyperlink>
    </w:p>
    <w:bookmarkEnd w:id="25"/>
    <w:bookmarkStart w:id="29" w:name="finally-a-figure"/>
    <w:p>
      <w:pPr>
        <w:pStyle w:val="Heading2"/>
      </w:pPr>
      <w:r>
        <w:t xml:space="preserve">Finally, a figure</w:t>
      </w:r>
    </w:p>
    <w:p>
      <w:pPr>
        <w:pStyle w:val="CaptionedFigure"/>
      </w:pPr>
      <w:r>
        <w:drawing>
          <wp:inline>
            <wp:extent cx="5334000" cy="2650933"/>
            <wp:effectExtent b="0" l="0" r="0" t="0"/>
            <wp:docPr descr="Used as caption in docx" title="Image title: illustration of round-trip" id="27" name="Picture"/>
            <a:graphic>
              <a:graphicData uri="http://schemas.openxmlformats.org/drawingml/2006/picture">
                <pic:pic>
                  <pic:nvPicPr>
                    <pic:cNvPr descr="./pandoc-md-docx.excalidra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Used as caption in docx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./other_file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other_fil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Round-trip from markdown to docx and back with pandoc</dc:title>
  <dc:creator>Charl P. Botha</dc:creator>
  <cp:keywords/>
  <dcterms:created xsi:type="dcterms:W3CDTF">2024-02-11T14:40:17Z</dcterms:created>
  <dcterms:modified xsi:type="dcterms:W3CDTF">2024-02-11T14:40:17Z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