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normal11"/>
        <w:tblpPr w:leftFromText="141" w:rightFromText="141" w:vertAnchor="page" w:horzAnchor="margin" w:tblpY="3544"/>
        <w:tblW w:w="0" w:type="auto"/>
        <w:tblLayout w:type="fixed"/>
        <w:tblLook w:val="04A0" w:firstRow="1" w:lastRow="0" w:firstColumn="1" w:lastColumn="0" w:noHBand="0" w:noVBand="1"/>
      </w:tblPr>
      <w:tblGrid>
        <w:gridCol w:w="4332"/>
        <w:gridCol w:w="4332"/>
        <w:gridCol w:w="5223"/>
      </w:tblGrid>
      <w:tr w:rsidR="00692F5A" w:rsidRPr="00292988" w:rsidTr="0003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  <w:r>
              <w:t>LOGRO GENERAL:</w:t>
            </w:r>
          </w:p>
        </w:tc>
        <w:tc>
          <w:tcPr>
            <w:tcW w:w="9555" w:type="dxa"/>
            <w:gridSpan w:val="2"/>
          </w:tcPr>
          <w:p w:rsidR="00692F5A" w:rsidRPr="00292988" w:rsidRDefault="00692F5A" w:rsidP="008D79F0">
            <w:pPr>
              <w:tabs>
                <w:tab w:val="left" w:pos="268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bookmarkStart w:id="0" w:name="_GoBack"/>
            <w:bookmarkEnd w:id="0"/>
          </w:p>
        </w:tc>
      </w:tr>
      <w:tr w:rsidR="00692F5A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  <w:r>
              <w:t>PROYECTO DE ÁREA:</w:t>
            </w:r>
          </w:p>
        </w:tc>
        <w:tc>
          <w:tcPr>
            <w:tcW w:w="9555" w:type="dxa"/>
            <w:gridSpan w:val="2"/>
          </w:tcPr>
          <w:p w:rsidR="00692F5A" w:rsidRDefault="00692F5A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F5A" w:rsidTr="0003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  <w:r>
              <w:t>PROFESORA:</w:t>
            </w:r>
          </w:p>
        </w:tc>
        <w:tc>
          <w:tcPr>
            <w:tcW w:w="9555" w:type="dxa"/>
            <w:gridSpan w:val="2"/>
          </w:tcPr>
          <w:p w:rsidR="00692F5A" w:rsidRDefault="008D79F0" w:rsidP="008D79F0">
            <w:pPr>
              <w:tabs>
                <w:tab w:val="left" w:pos="26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Sonia Karina escorcia Pabón </w:t>
            </w:r>
          </w:p>
        </w:tc>
      </w:tr>
      <w:tr w:rsidR="00692F5A" w:rsidRPr="008F78D3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  <w:r>
              <w:t>ÁREA Y ASIGNATURA: CIENCIAS SOCIALES</w:t>
            </w:r>
          </w:p>
        </w:tc>
        <w:tc>
          <w:tcPr>
            <w:tcW w:w="4332" w:type="dxa"/>
          </w:tcPr>
          <w:p w:rsidR="00692F5A" w:rsidRPr="008F78D3" w:rsidRDefault="00692F5A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78D3">
              <w:rPr>
                <w:b/>
              </w:rPr>
              <w:t xml:space="preserve">GRADO: </w:t>
            </w:r>
            <w:r>
              <w:rPr>
                <w:b/>
              </w:rPr>
              <w:t xml:space="preserve"> </w:t>
            </w:r>
            <w:r w:rsidR="008D79F0">
              <w:t xml:space="preserve">CUARTO </w:t>
            </w:r>
          </w:p>
        </w:tc>
        <w:tc>
          <w:tcPr>
            <w:tcW w:w="5223" w:type="dxa"/>
          </w:tcPr>
          <w:p w:rsidR="00692F5A" w:rsidRPr="00135C77" w:rsidRDefault="00692F5A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8D3">
              <w:rPr>
                <w:b/>
              </w:rPr>
              <w:t xml:space="preserve">PERIODO: </w:t>
            </w:r>
            <w:r>
              <w:rPr>
                <w:b/>
              </w:rPr>
              <w:t xml:space="preserve"> </w:t>
            </w:r>
            <w:r>
              <w:t>I PERIODO</w:t>
            </w:r>
          </w:p>
        </w:tc>
      </w:tr>
      <w:tr w:rsidR="00692F5A" w:rsidTr="0003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  <w:r>
              <w:t>UNIDAD TEMÁTICA:</w:t>
            </w:r>
          </w:p>
        </w:tc>
        <w:tc>
          <w:tcPr>
            <w:tcW w:w="9555" w:type="dxa"/>
            <w:gridSpan w:val="2"/>
          </w:tcPr>
          <w:p w:rsidR="00692F5A" w:rsidRDefault="00692F5A" w:rsidP="008D79F0">
            <w:pPr>
              <w:tabs>
                <w:tab w:val="left" w:pos="26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2F5A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  <w:r>
              <w:t>NIVELES DE DESEMPEÑO:</w:t>
            </w:r>
          </w:p>
        </w:tc>
        <w:tc>
          <w:tcPr>
            <w:tcW w:w="9555" w:type="dxa"/>
            <w:gridSpan w:val="2"/>
          </w:tcPr>
          <w:p w:rsidR="00692F5A" w:rsidRDefault="00692F5A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BAJO(1-5.9  ) BASICO( 6-7.4) ALTO (7.5-9.4) SUPERIOR (9.5-10)</w:t>
            </w:r>
          </w:p>
        </w:tc>
      </w:tr>
      <w:tr w:rsidR="00692F5A" w:rsidRPr="007433A7" w:rsidTr="0003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  <w:jc w:val="center"/>
            </w:pPr>
            <w:r>
              <w:t>ESTANDARES Y / O COMPETENCIAS</w:t>
            </w:r>
          </w:p>
        </w:tc>
        <w:tc>
          <w:tcPr>
            <w:tcW w:w="4332" w:type="dxa"/>
          </w:tcPr>
          <w:p w:rsidR="00692F5A" w:rsidRPr="007433A7" w:rsidRDefault="00692F5A" w:rsidP="008D79F0">
            <w:pPr>
              <w:tabs>
                <w:tab w:val="left" w:pos="26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33A7">
              <w:rPr>
                <w:b/>
              </w:rPr>
              <w:t>CONTENIDOS</w:t>
            </w:r>
          </w:p>
        </w:tc>
        <w:tc>
          <w:tcPr>
            <w:tcW w:w="5223" w:type="dxa"/>
          </w:tcPr>
          <w:p w:rsidR="00692F5A" w:rsidRPr="007433A7" w:rsidRDefault="00692F5A" w:rsidP="008D79F0">
            <w:pPr>
              <w:tabs>
                <w:tab w:val="left" w:pos="26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33A7">
              <w:rPr>
                <w:b/>
              </w:rPr>
              <w:t>ESTRATEGÍAS DE NIVELACIÓN</w:t>
            </w:r>
          </w:p>
        </w:tc>
      </w:tr>
      <w:tr w:rsidR="00692F5A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</w:tc>
        <w:tc>
          <w:tcPr>
            <w:tcW w:w="4332" w:type="dxa"/>
          </w:tcPr>
          <w:p w:rsidR="00692F5A" w:rsidRDefault="00692F5A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23" w:type="dxa"/>
          </w:tcPr>
          <w:p w:rsidR="00692F5A" w:rsidRDefault="00692F5A" w:rsidP="008D79F0">
            <w:pPr>
              <w:tabs>
                <w:tab w:val="left" w:pos="2685"/>
              </w:tabs>
              <w:ind w:left="4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F5A" w:rsidRPr="008F78D3" w:rsidTr="0003289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  <w:r>
              <w:t>EVALUACIÓN:</w:t>
            </w: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</w:tc>
        <w:tc>
          <w:tcPr>
            <w:tcW w:w="9555" w:type="dxa"/>
            <w:gridSpan w:val="2"/>
          </w:tcPr>
          <w:p w:rsidR="00692F5A" w:rsidRPr="008F78D3" w:rsidRDefault="00692F5A" w:rsidP="008D7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2F5A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  <w:r>
              <w:t>RECURSOS:</w:t>
            </w: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</w:tc>
        <w:tc>
          <w:tcPr>
            <w:tcW w:w="9555" w:type="dxa"/>
            <w:gridSpan w:val="2"/>
          </w:tcPr>
          <w:p w:rsidR="00692F5A" w:rsidRDefault="00692F5A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2F5A" w:rsidTr="000328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2" w:type="dxa"/>
          </w:tcPr>
          <w:p w:rsidR="00692F5A" w:rsidRDefault="00692F5A" w:rsidP="008D79F0">
            <w:pPr>
              <w:tabs>
                <w:tab w:val="left" w:pos="2685"/>
              </w:tabs>
            </w:pPr>
            <w:r>
              <w:t xml:space="preserve">WEBGRAFIA: </w:t>
            </w:r>
          </w:p>
          <w:p w:rsidR="00692F5A" w:rsidRDefault="00692F5A" w:rsidP="008D79F0">
            <w:pPr>
              <w:tabs>
                <w:tab w:val="left" w:pos="2685"/>
              </w:tabs>
            </w:pPr>
          </w:p>
          <w:p w:rsidR="00692F5A" w:rsidRDefault="00692F5A" w:rsidP="008D79F0">
            <w:pPr>
              <w:tabs>
                <w:tab w:val="left" w:pos="2685"/>
              </w:tabs>
            </w:pPr>
          </w:p>
        </w:tc>
        <w:tc>
          <w:tcPr>
            <w:tcW w:w="9555" w:type="dxa"/>
            <w:gridSpan w:val="2"/>
          </w:tcPr>
          <w:p w:rsidR="00692F5A" w:rsidRDefault="00692F5A" w:rsidP="008D79F0">
            <w:pPr>
              <w:tabs>
                <w:tab w:val="left" w:pos="26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9F0" w:rsidRPr="00246DFC" w:rsidRDefault="008D79F0" w:rsidP="008D79F0">
      <w:pPr>
        <w:tabs>
          <w:tab w:val="left" w:pos="879"/>
          <w:tab w:val="center" w:pos="4986"/>
        </w:tabs>
        <w:jc w:val="center"/>
        <w:rPr>
          <w:rFonts w:ascii="Cambria" w:eastAsia="Calibri" w:hAnsi="Cambria"/>
          <w:b/>
          <w:sz w:val="52"/>
          <w:szCs w:val="52"/>
        </w:rPr>
      </w:pPr>
      <w:r>
        <w:rPr>
          <w:rFonts w:ascii="Cambria" w:eastAsia="Calibri" w:hAnsi="Cambria"/>
          <w:b/>
          <w:sz w:val="52"/>
          <w:szCs w:val="52"/>
        </w:rPr>
        <w:t xml:space="preserve">      </w:t>
      </w:r>
      <w:r w:rsidRPr="00246DFC">
        <w:rPr>
          <w:rFonts w:ascii="Cambria" w:eastAsia="Calibri" w:hAnsi="Cambria"/>
          <w:b/>
          <w:sz w:val="52"/>
          <w:szCs w:val="52"/>
        </w:rPr>
        <w:t xml:space="preserve">Instituto Antonio José de </w:t>
      </w:r>
      <w:r>
        <w:rPr>
          <w:rFonts w:ascii="Cambria" w:eastAsia="Calibri" w:hAnsi="Cambria"/>
          <w:b/>
          <w:sz w:val="52"/>
          <w:szCs w:val="52"/>
        </w:rPr>
        <w:t>S</w:t>
      </w:r>
      <w:r w:rsidRPr="00246DFC">
        <w:rPr>
          <w:rFonts w:ascii="Cambria" w:eastAsia="Calibri" w:hAnsi="Cambria"/>
          <w:b/>
          <w:sz w:val="52"/>
          <w:szCs w:val="52"/>
        </w:rPr>
        <w:t>ucre</w:t>
      </w:r>
    </w:p>
    <w:p w:rsidR="008D79F0" w:rsidRPr="00246DFC" w:rsidRDefault="008D79F0" w:rsidP="008D79F0">
      <w:pPr>
        <w:jc w:val="center"/>
        <w:rPr>
          <w:rFonts w:ascii="Cambria" w:eastAsia="Calibri" w:hAnsi="Cambria"/>
          <w:b/>
          <w:sz w:val="18"/>
          <w:szCs w:val="18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4DC50A29" wp14:editId="1B23969F">
            <wp:simplePos x="0" y="0"/>
            <wp:positionH relativeFrom="column">
              <wp:posOffset>-257810</wp:posOffset>
            </wp:positionH>
            <wp:positionV relativeFrom="paragraph">
              <wp:posOffset>-360045</wp:posOffset>
            </wp:positionV>
            <wp:extent cx="714375" cy="800100"/>
            <wp:effectExtent l="0" t="0" r="9525" b="0"/>
            <wp:wrapThrough wrapText="bothSides">
              <wp:wrapPolygon edited="0">
                <wp:start x="2880" y="0"/>
                <wp:lineTo x="0" y="2057"/>
                <wp:lineTo x="0" y="13886"/>
                <wp:lineTo x="576" y="18000"/>
                <wp:lineTo x="5184" y="21086"/>
                <wp:lineTo x="7488" y="21086"/>
                <wp:lineTo x="13824" y="21086"/>
                <wp:lineTo x="16128" y="21086"/>
                <wp:lineTo x="20736" y="18000"/>
                <wp:lineTo x="21312" y="13886"/>
                <wp:lineTo x="21312" y="1543"/>
                <wp:lineTo x="18432" y="0"/>
                <wp:lineTo x="2880" y="0"/>
              </wp:wrapPolygon>
            </wp:wrapThrough>
            <wp:docPr id="7" name="Imagen 7" descr="Descripción: Descripción: Escudo 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Descripción: Escudo I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DFC">
        <w:rPr>
          <w:rFonts w:ascii="Cambria" w:eastAsia="Calibri" w:hAnsi="Cambria"/>
          <w:b/>
          <w:sz w:val="18"/>
          <w:szCs w:val="18"/>
        </w:rPr>
        <w:t>Licencia de  Funcionamiento No. 383 de 17 de Febrero del 2011</w:t>
      </w:r>
    </w:p>
    <w:p w:rsidR="008D79F0" w:rsidRPr="00246DFC" w:rsidRDefault="008D79F0" w:rsidP="008D79F0">
      <w:pPr>
        <w:jc w:val="center"/>
        <w:rPr>
          <w:rFonts w:ascii="Cambria" w:eastAsia="Calibri" w:hAnsi="Cambria"/>
          <w:b/>
          <w:sz w:val="18"/>
          <w:szCs w:val="18"/>
        </w:rPr>
      </w:pPr>
      <w:r w:rsidRPr="00246DFC">
        <w:rPr>
          <w:rFonts w:ascii="Cambria" w:eastAsia="Calibri" w:hAnsi="Cambria"/>
          <w:b/>
          <w:sz w:val="18"/>
          <w:szCs w:val="18"/>
        </w:rPr>
        <w:t>Preescolar y Básica Primaria</w:t>
      </w:r>
    </w:p>
    <w:p w:rsidR="008D79F0" w:rsidRPr="00246DFC" w:rsidRDefault="008D79F0" w:rsidP="008D79F0">
      <w:pPr>
        <w:jc w:val="center"/>
        <w:rPr>
          <w:rFonts w:ascii="Cambria" w:eastAsia="Calibri" w:hAnsi="Cambria"/>
          <w:b/>
          <w:sz w:val="18"/>
          <w:szCs w:val="18"/>
        </w:rPr>
      </w:pPr>
      <w:r w:rsidRPr="00246DFC">
        <w:rPr>
          <w:rFonts w:ascii="Cambria" w:eastAsia="Calibri" w:hAnsi="Cambria"/>
          <w:b/>
          <w:sz w:val="18"/>
          <w:szCs w:val="18"/>
        </w:rPr>
        <w:t>586 de 22 de Abril de 2015 Básica Secundaria</w:t>
      </w:r>
    </w:p>
    <w:p w:rsidR="008D79F0" w:rsidRPr="00246DFC" w:rsidRDefault="008D79F0" w:rsidP="008D79F0">
      <w:pPr>
        <w:jc w:val="center"/>
        <w:rPr>
          <w:rFonts w:ascii="Cambria" w:eastAsia="Calibri" w:hAnsi="Cambria"/>
          <w:b/>
          <w:sz w:val="18"/>
          <w:szCs w:val="18"/>
        </w:rPr>
      </w:pPr>
      <w:r w:rsidRPr="00246DFC">
        <w:rPr>
          <w:rFonts w:ascii="Cambria" w:eastAsia="Calibri" w:hAnsi="Cambria"/>
          <w:b/>
          <w:sz w:val="18"/>
          <w:szCs w:val="18"/>
        </w:rPr>
        <w:t>Registro DANE No. 34</w:t>
      </w:r>
      <w:r>
        <w:rPr>
          <w:rFonts w:ascii="Cambria" w:eastAsia="Calibri" w:hAnsi="Cambria"/>
          <w:b/>
          <w:sz w:val="18"/>
          <w:szCs w:val="18"/>
        </w:rPr>
        <w:t>7001000098 - NIT No. 900140765-</w:t>
      </w:r>
    </w:p>
    <w:p w:rsidR="008D79F0" w:rsidRPr="00246DFC" w:rsidRDefault="008D79F0" w:rsidP="008D79F0">
      <w:pPr>
        <w:tabs>
          <w:tab w:val="left" w:pos="879"/>
          <w:tab w:val="center" w:pos="4986"/>
        </w:tabs>
        <w:jc w:val="center"/>
        <w:rPr>
          <w:rFonts w:ascii="Cambria" w:eastAsia="Calibri" w:hAnsi="Cambria"/>
          <w:b/>
          <w:sz w:val="52"/>
          <w:szCs w:val="52"/>
        </w:rPr>
      </w:pPr>
      <w:r>
        <w:rPr>
          <w:rFonts w:ascii="Cambria" w:eastAsia="Calibri" w:hAnsi="Cambria"/>
          <w:b/>
          <w:sz w:val="52"/>
          <w:szCs w:val="52"/>
        </w:rPr>
        <w:lastRenderedPageBreak/>
        <w:t xml:space="preserve">      </w:t>
      </w:r>
      <w:r w:rsidRPr="00246DFC">
        <w:rPr>
          <w:rFonts w:ascii="Cambria" w:eastAsia="Calibri" w:hAnsi="Cambria"/>
          <w:b/>
          <w:sz w:val="52"/>
          <w:szCs w:val="52"/>
        </w:rPr>
        <w:t xml:space="preserve">Instituto Antonio José de </w:t>
      </w:r>
      <w:r>
        <w:rPr>
          <w:rFonts w:ascii="Cambria" w:eastAsia="Calibri" w:hAnsi="Cambria"/>
          <w:b/>
          <w:sz w:val="52"/>
          <w:szCs w:val="52"/>
        </w:rPr>
        <w:t>S</w:t>
      </w:r>
      <w:r w:rsidRPr="00246DFC">
        <w:rPr>
          <w:rFonts w:ascii="Cambria" w:eastAsia="Calibri" w:hAnsi="Cambria"/>
          <w:b/>
          <w:sz w:val="52"/>
          <w:szCs w:val="52"/>
        </w:rPr>
        <w:t>ucre</w:t>
      </w:r>
    </w:p>
    <w:p w:rsidR="008D79F0" w:rsidRPr="00246DFC" w:rsidRDefault="008D79F0" w:rsidP="008D79F0">
      <w:pPr>
        <w:jc w:val="center"/>
        <w:rPr>
          <w:rFonts w:ascii="Cambria" w:eastAsia="Calibri" w:hAnsi="Cambria"/>
          <w:b/>
          <w:sz w:val="18"/>
          <w:szCs w:val="18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2408DBFA" wp14:editId="02EBBB9F">
            <wp:simplePos x="0" y="0"/>
            <wp:positionH relativeFrom="column">
              <wp:posOffset>-257810</wp:posOffset>
            </wp:positionH>
            <wp:positionV relativeFrom="paragraph">
              <wp:posOffset>-360045</wp:posOffset>
            </wp:positionV>
            <wp:extent cx="714375" cy="800100"/>
            <wp:effectExtent l="0" t="0" r="9525" b="0"/>
            <wp:wrapThrough wrapText="bothSides">
              <wp:wrapPolygon edited="0">
                <wp:start x="2880" y="0"/>
                <wp:lineTo x="0" y="2057"/>
                <wp:lineTo x="0" y="13886"/>
                <wp:lineTo x="576" y="18000"/>
                <wp:lineTo x="5184" y="21086"/>
                <wp:lineTo x="7488" y="21086"/>
                <wp:lineTo x="13824" y="21086"/>
                <wp:lineTo x="16128" y="21086"/>
                <wp:lineTo x="20736" y="18000"/>
                <wp:lineTo x="21312" y="13886"/>
                <wp:lineTo x="21312" y="1543"/>
                <wp:lineTo x="18432" y="0"/>
                <wp:lineTo x="2880" y="0"/>
              </wp:wrapPolygon>
            </wp:wrapThrough>
            <wp:docPr id="1" name="Imagen 1" descr="Descripción: Descripción: Escudo 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Descripción: Escudo I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6DFC">
        <w:rPr>
          <w:rFonts w:ascii="Cambria" w:eastAsia="Calibri" w:hAnsi="Cambria"/>
          <w:b/>
          <w:sz w:val="18"/>
          <w:szCs w:val="18"/>
        </w:rPr>
        <w:t>Licencia de  Funcionamiento No. 383 de 17 de Febrero del 2011</w:t>
      </w:r>
    </w:p>
    <w:p w:rsidR="008D79F0" w:rsidRPr="00246DFC" w:rsidRDefault="008D79F0" w:rsidP="008D79F0">
      <w:pPr>
        <w:jc w:val="center"/>
        <w:rPr>
          <w:rFonts w:ascii="Cambria" w:eastAsia="Calibri" w:hAnsi="Cambria"/>
          <w:b/>
          <w:sz w:val="18"/>
          <w:szCs w:val="18"/>
        </w:rPr>
      </w:pPr>
      <w:r w:rsidRPr="00246DFC">
        <w:rPr>
          <w:rFonts w:ascii="Cambria" w:eastAsia="Calibri" w:hAnsi="Cambria"/>
          <w:b/>
          <w:sz w:val="18"/>
          <w:szCs w:val="18"/>
        </w:rPr>
        <w:t>Preescolar y Básica Primaria</w:t>
      </w:r>
    </w:p>
    <w:p w:rsidR="008D79F0" w:rsidRPr="00246DFC" w:rsidRDefault="008D79F0" w:rsidP="008D79F0">
      <w:pPr>
        <w:jc w:val="center"/>
        <w:rPr>
          <w:rFonts w:ascii="Cambria" w:eastAsia="Calibri" w:hAnsi="Cambria"/>
          <w:b/>
          <w:sz w:val="18"/>
          <w:szCs w:val="18"/>
        </w:rPr>
      </w:pPr>
      <w:r w:rsidRPr="00246DFC">
        <w:rPr>
          <w:rFonts w:ascii="Cambria" w:eastAsia="Calibri" w:hAnsi="Cambria"/>
          <w:b/>
          <w:sz w:val="18"/>
          <w:szCs w:val="18"/>
        </w:rPr>
        <w:t>586 de 22 de Abril de 2015 Básica Secundaria</w:t>
      </w:r>
    </w:p>
    <w:p w:rsidR="008D79F0" w:rsidRDefault="008D79F0" w:rsidP="008D79F0">
      <w:pPr>
        <w:jc w:val="center"/>
        <w:rPr>
          <w:rFonts w:ascii="Cambria" w:eastAsia="Calibri" w:hAnsi="Cambria"/>
          <w:b/>
          <w:sz w:val="18"/>
          <w:szCs w:val="18"/>
        </w:rPr>
      </w:pPr>
      <w:r w:rsidRPr="00246DFC">
        <w:rPr>
          <w:rFonts w:ascii="Cambria" w:eastAsia="Calibri" w:hAnsi="Cambria"/>
          <w:b/>
          <w:sz w:val="18"/>
          <w:szCs w:val="18"/>
        </w:rPr>
        <w:t>Registro DANE No. 34</w:t>
      </w:r>
      <w:r>
        <w:rPr>
          <w:rFonts w:ascii="Cambria" w:eastAsia="Calibri" w:hAnsi="Cambria"/>
          <w:b/>
          <w:sz w:val="18"/>
          <w:szCs w:val="18"/>
        </w:rPr>
        <w:t>7001000098 - NIT No. 900140765-</w:t>
      </w:r>
    </w:p>
    <w:tbl>
      <w:tblPr>
        <w:tblStyle w:val="Tablanormal11"/>
        <w:tblpPr w:leftFromText="141" w:rightFromText="141" w:vertAnchor="page" w:horzAnchor="margin" w:tblpY="3544"/>
        <w:tblW w:w="0" w:type="auto"/>
        <w:tblLayout w:type="fixed"/>
        <w:tblLook w:val="04A0" w:firstRow="1" w:lastRow="0" w:firstColumn="1" w:lastColumn="0" w:noHBand="0" w:noVBand="1"/>
      </w:tblPr>
      <w:tblGrid>
        <w:gridCol w:w="4285"/>
        <w:gridCol w:w="4285"/>
        <w:gridCol w:w="5169"/>
      </w:tblGrid>
      <w:tr w:rsidR="008D79F0" w:rsidRPr="00292988" w:rsidTr="000328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  <w:r>
              <w:t>LOGRO GENERAL:</w:t>
            </w:r>
          </w:p>
        </w:tc>
        <w:tc>
          <w:tcPr>
            <w:tcW w:w="9454" w:type="dxa"/>
            <w:gridSpan w:val="2"/>
          </w:tcPr>
          <w:p w:rsidR="008D79F0" w:rsidRPr="00292988" w:rsidRDefault="008D79F0" w:rsidP="008D79F0">
            <w:pPr>
              <w:tabs>
                <w:tab w:val="left" w:pos="2685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D79F0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  <w:r>
              <w:t>PROYECTO DE ÁREA:</w:t>
            </w:r>
          </w:p>
        </w:tc>
        <w:tc>
          <w:tcPr>
            <w:tcW w:w="9454" w:type="dxa"/>
            <w:gridSpan w:val="2"/>
          </w:tcPr>
          <w:p w:rsidR="008D79F0" w:rsidRDefault="008D79F0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9F0" w:rsidTr="00032897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  <w:r>
              <w:t>PROFESORA:</w:t>
            </w:r>
          </w:p>
        </w:tc>
        <w:tc>
          <w:tcPr>
            <w:tcW w:w="9454" w:type="dxa"/>
            <w:gridSpan w:val="2"/>
          </w:tcPr>
          <w:p w:rsidR="008D79F0" w:rsidRDefault="008D79F0" w:rsidP="008D79F0">
            <w:pPr>
              <w:tabs>
                <w:tab w:val="left" w:pos="26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Sonia Karina escorcia Pabón </w:t>
            </w:r>
          </w:p>
        </w:tc>
      </w:tr>
      <w:tr w:rsidR="008D79F0" w:rsidRPr="008F78D3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  <w:r>
              <w:t>ÁREA Y ASIGNATURA: CIENCIAS SOCIALES</w:t>
            </w:r>
          </w:p>
        </w:tc>
        <w:tc>
          <w:tcPr>
            <w:tcW w:w="4285" w:type="dxa"/>
          </w:tcPr>
          <w:p w:rsidR="008D79F0" w:rsidRPr="008F78D3" w:rsidRDefault="008D79F0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F78D3">
              <w:rPr>
                <w:b/>
              </w:rPr>
              <w:t xml:space="preserve">GRADO: </w:t>
            </w:r>
            <w:r>
              <w:rPr>
                <w:b/>
              </w:rPr>
              <w:t xml:space="preserve"> </w:t>
            </w:r>
            <w:r>
              <w:t xml:space="preserve">CUARTO </w:t>
            </w:r>
          </w:p>
        </w:tc>
        <w:tc>
          <w:tcPr>
            <w:tcW w:w="5169" w:type="dxa"/>
          </w:tcPr>
          <w:p w:rsidR="008D79F0" w:rsidRPr="00135C77" w:rsidRDefault="008D79F0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78D3">
              <w:rPr>
                <w:b/>
              </w:rPr>
              <w:t xml:space="preserve">PERIODO: </w:t>
            </w:r>
            <w:r>
              <w:rPr>
                <w:b/>
              </w:rPr>
              <w:t xml:space="preserve"> </w:t>
            </w:r>
            <w:r>
              <w:t>I PERIODO</w:t>
            </w:r>
          </w:p>
        </w:tc>
      </w:tr>
      <w:tr w:rsidR="008D79F0" w:rsidTr="00032897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  <w:r>
              <w:t>UNIDAD TEMÁTICA:</w:t>
            </w:r>
          </w:p>
        </w:tc>
        <w:tc>
          <w:tcPr>
            <w:tcW w:w="9454" w:type="dxa"/>
            <w:gridSpan w:val="2"/>
          </w:tcPr>
          <w:p w:rsidR="008D79F0" w:rsidRDefault="008D79F0" w:rsidP="008D79F0">
            <w:pPr>
              <w:tabs>
                <w:tab w:val="left" w:pos="26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79F0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  <w:r>
              <w:t>NIVELES DE DESEMPEÑO:</w:t>
            </w:r>
          </w:p>
        </w:tc>
        <w:tc>
          <w:tcPr>
            <w:tcW w:w="9454" w:type="dxa"/>
            <w:gridSpan w:val="2"/>
          </w:tcPr>
          <w:p w:rsidR="008D79F0" w:rsidRDefault="008D79F0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BAJO(1-5.9  ) BASICO( 6-7.4) ALTO (7.5-9.4) SUPERIOR (9.5-10)</w:t>
            </w:r>
          </w:p>
        </w:tc>
      </w:tr>
      <w:tr w:rsidR="008D79F0" w:rsidRPr="007433A7" w:rsidTr="00032897"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  <w:jc w:val="center"/>
            </w:pPr>
            <w:r>
              <w:t>ESTANDARES Y / O COMPETENCIAS</w:t>
            </w:r>
          </w:p>
        </w:tc>
        <w:tc>
          <w:tcPr>
            <w:tcW w:w="4285" w:type="dxa"/>
          </w:tcPr>
          <w:p w:rsidR="008D79F0" w:rsidRPr="007433A7" w:rsidRDefault="008D79F0" w:rsidP="008D79F0">
            <w:pPr>
              <w:tabs>
                <w:tab w:val="left" w:pos="26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33A7">
              <w:rPr>
                <w:b/>
              </w:rPr>
              <w:t>CONTENIDOS</w:t>
            </w:r>
          </w:p>
        </w:tc>
        <w:tc>
          <w:tcPr>
            <w:tcW w:w="5169" w:type="dxa"/>
          </w:tcPr>
          <w:p w:rsidR="008D79F0" w:rsidRPr="007433A7" w:rsidRDefault="008D79F0" w:rsidP="008D79F0">
            <w:pPr>
              <w:tabs>
                <w:tab w:val="left" w:pos="268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433A7">
              <w:rPr>
                <w:b/>
              </w:rPr>
              <w:t>ESTRATEGÍAS DE NIVELACIÓN</w:t>
            </w:r>
          </w:p>
        </w:tc>
      </w:tr>
      <w:tr w:rsidR="008D79F0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</w:tc>
        <w:tc>
          <w:tcPr>
            <w:tcW w:w="4285" w:type="dxa"/>
          </w:tcPr>
          <w:p w:rsidR="008D79F0" w:rsidRDefault="008D79F0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9" w:type="dxa"/>
          </w:tcPr>
          <w:p w:rsidR="008D79F0" w:rsidRDefault="008D79F0" w:rsidP="008D79F0">
            <w:pPr>
              <w:tabs>
                <w:tab w:val="left" w:pos="2685"/>
              </w:tabs>
              <w:ind w:left="43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9F0" w:rsidRPr="008F78D3" w:rsidTr="00032897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  <w:r>
              <w:t>EVALUACIÓN:</w:t>
            </w: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</w:tc>
        <w:tc>
          <w:tcPr>
            <w:tcW w:w="9454" w:type="dxa"/>
            <w:gridSpan w:val="2"/>
          </w:tcPr>
          <w:p w:rsidR="008D79F0" w:rsidRPr="008F78D3" w:rsidRDefault="008D79F0" w:rsidP="008D79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D79F0" w:rsidTr="00032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  <w:r>
              <w:t>RECURSOS:</w:t>
            </w: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</w:tc>
        <w:tc>
          <w:tcPr>
            <w:tcW w:w="9454" w:type="dxa"/>
            <w:gridSpan w:val="2"/>
          </w:tcPr>
          <w:p w:rsidR="008D79F0" w:rsidRDefault="008D79F0" w:rsidP="008D79F0">
            <w:pPr>
              <w:tabs>
                <w:tab w:val="left" w:pos="26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79F0" w:rsidTr="00032897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5" w:type="dxa"/>
          </w:tcPr>
          <w:p w:rsidR="008D79F0" w:rsidRDefault="008D79F0" w:rsidP="008D79F0">
            <w:pPr>
              <w:tabs>
                <w:tab w:val="left" w:pos="2685"/>
              </w:tabs>
            </w:pPr>
            <w:r>
              <w:t xml:space="preserve">WEBGRAFIA: </w:t>
            </w:r>
          </w:p>
          <w:p w:rsidR="008D79F0" w:rsidRDefault="008D79F0" w:rsidP="008D79F0">
            <w:pPr>
              <w:tabs>
                <w:tab w:val="left" w:pos="2685"/>
              </w:tabs>
            </w:pPr>
          </w:p>
          <w:p w:rsidR="008D79F0" w:rsidRDefault="008D79F0" w:rsidP="008D79F0">
            <w:pPr>
              <w:tabs>
                <w:tab w:val="left" w:pos="2685"/>
              </w:tabs>
            </w:pPr>
          </w:p>
        </w:tc>
        <w:tc>
          <w:tcPr>
            <w:tcW w:w="9454" w:type="dxa"/>
            <w:gridSpan w:val="2"/>
          </w:tcPr>
          <w:p w:rsidR="008D79F0" w:rsidRDefault="008D79F0" w:rsidP="008D79F0">
            <w:pPr>
              <w:tabs>
                <w:tab w:val="left" w:pos="26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D79F0" w:rsidRPr="00246DFC" w:rsidRDefault="008D79F0" w:rsidP="008D79F0">
      <w:pPr>
        <w:jc w:val="center"/>
        <w:rPr>
          <w:rFonts w:ascii="Cambria" w:eastAsia="Calibri" w:hAnsi="Cambria"/>
          <w:b/>
          <w:sz w:val="18"/>
          <w:szCs w:val="18"/>
        </w:rPr>
      </w:pPr>
    </w:p>
    <w:p w:rsidR="008D79F0" w:rsidRDefault="008D79F0" w:rsidP="008D79F0"/>
    <w:sectPr w:rsidR="008D79F0" w:rsidSect="00692F5A">
      <w:pgSz w:w="15840" w:h="12240" w:orient="landscape"/>
      <w:pgMar w:top="1134" w:right="1417" w:bottom="118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C32DD"/>
    <w:multiLevelType w:val="hybridMultilevel"/>
    <w:tmpl w:val="3AB49A3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F5A"/>
    <w:rsid w:val="00032897"/>
    <w:rsid w:val="0011014E"/>
    <w:rsid w:val="00692F5A"/>
    <w:rsid w:val="008D79F0"/>
    <w:rsid w:val="008F671F"/>
    <w:rsid w:val="0095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A0D7C"/>
  <w15:docId w15:val="{CFF605C1-93CD-451F-B9E8-307D06E1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92F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1">
    <w:name w:val="Tabla normal 11"/>
    <w:basedOn w:val="Tablanormal"/>
    <w:uiPriority w:val="41"/>
    <w:rsid w:val="00692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692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pcsmart</dc:creator>
  <cp:lastModifiedBy>LUIS FERNANDO PALMERA ESCORCIA</cp:lastModifiedBy>
  <cp:revision>3</cp:revision>
  <dcterms:created xsi:type="dcterms:W3CDTF">2017-03-17T23:51:00Z</dcterms:created>
  <dcterms:modified xsi:type="dcterms:W3CDTF">2017-03-18T00:23:00Z</dcterms:modified>
</cp:coreProperties>
</file>