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UNIFICARD BACKEND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4B5"/>
          <w:sz w:val="34"/>
          <w:szCs w:val="34"/>
        </w:rPr>
        <w:t xml:space="preserve">AUDITORIA DE PADRÕES DE ERRO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1.043 erros TypeScript classificados em 12 padrões</w:t>
      </w:r>
    </w:p>
    <w:p>
      <w:pPr>
        <w:pBdr>
          <w:top w:val="single" w:color="1F3864" w:sz="4" w:space="1"/>
          <w:bottom w:val="single" w:color="1F3864" w:sz="4" w:space="1"/>
        </w:pBdr>
        <w:spacing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Foco: identificação de causa raiz — sem soluções — para acelerar a execução do plano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46% dos erros são um único padrão  •  Padrão A (snake_case) domina 483 erros</w:t>
      </w:r>
    </w:p>
    <w:p>
      <w:pPr>
        <w:spacing w:after="10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SEÇÃO 1 — MAPA GERAL DOS PADRÕES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Os 1.043 erros do build não são 1.043 problemas distintos. São 12 padrões com múltiplas ocorrências cada. A tabela abaixo mostra todos os padrões ordenados por volume de erros, com a causa raiz de cada um.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700"/>
        <w:gridCol w:w="700"/>
        <w:gridCol w:w="4280"/>
      </w:tblGrid>
      <w:tr>
        <w:trPr>
          <w:tblHeader/>
        </w:trPr>
        <w:tc>
          <w:tcPr>
            <w:tcW w:type="dxa" w:w="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Erros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4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raiz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snake_case como propriedade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483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46,3%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Contratos migrados para camelCase; código ainda usa snake_case nos acessos a propriedades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Dependências não injetadas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6,6%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Repositórios e serviços usados em métodos sem declaração no constructor da classe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Métodos inexistentes na classe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5,8%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Métodos chamados via this.metodo() não implementados na classe MarketplaceService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 values UPPERCASE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6,7%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Enums canônicos usam lowercase; código usa UPPERCASE. Alguns valores foram renomeados além do case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AuditSource/AuditSeverity inválido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4,1%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Strings literais usadas como AuditSource não estão registradas no tipo canônico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amount → amountCents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3,7%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Campos monetários renomeados de .amount para .amountCents nos contratos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Módulos ausentes (imports quebrados)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2,3%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Arquivos importados dinamicamente não existem no filesystem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vs 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2,0%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PostgreSQL retorna TIMESTAMP como string ISO; código trata como objeto Date do JS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organization.types exports ausentes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0,9%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Tipos de OrganizationUnit não exportados (ou não definidos) em organization.types.ts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Adapter incompatível com 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0,9%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ActorRepositoryPort foi atualizado; ActorRepositoryAdapter não acompanhou as mudanças de assinatura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server-TESTE.ts (arquivo a deletar)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0,8%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Arquivo de desenvolvimento (server-TESTE.ts) usa import default onde módulos exportam named exports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→ string (cast incorreto)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0,8%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Cast direto de number para string usando 'as string' — tipos não se sobrepõem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Residuais e únicos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Erros únicos e isolados que não se repetem em padrão reconhecível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375623" w:sz="14" w:space="6"/>
        </w:pBdr>
        <w:shd w:fill="E8F4E8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Insight principal: resolver o Padrão A (snake_case) e o Padrão E (módulos ausentes) primeiro elimina ~507 erros e desbloqueia a verificação dos arquivos que importam módulos ausentes — potencialmente revelando erros a menos em outros padrões.</w:t>
      </w:r>
    </w:p>
    <w:p>
      <w:pPr>
        <w:spacing w:after="120"/>
      </w:pPr>
      <w:r>
        <w:t xml:space="preserve"/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Novo arquivo identificado: marketplace.routes.ts aparece com 104 erros neste log — não estava nos logs anteriores. Concentra principalmente Padrões A, C e D (snake_case, enum UPPERCASE e AuditSource inválido). É o segundo arquivo mais problemático.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PADRÃO A — snake_case como Propriedade  [ 483 erros · 46% ]</w:t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Causa raiz: O código acessa propriedades de objetos TypeScript usando snake_case (ex: request.request_id) enquanto os contratos em src/contracts/ definem essas propriedades em camelCase (ex: request.requestId). O TypeScript detecta a incompatibilidade em cada ponto de acesso.</w:t>
      </w:r>
    </w:p>
    <w:p>
      <w:pPr>
        <w:spacing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Códigos de erro envolvidos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80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TS</w:t>
            </w:r>
          </w:p>
        </w:tc>
        <w:tc>
          <w:tcPr>
            <w:tcW w:type="dxa" w:w="6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TS2551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Property 'x' does not exist. Did you mean 'X'? — leitura de propriedade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387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TS2561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Object literal may only specify known properties, but 'x' — escrita em literal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TS2739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'{x: T}' is missing properties from type '{X: T}' — objeto inteiro com snake_case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TS2552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Cannot find name 'x'. Did you mean 'X'? — variável local com snake_case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Mapa completo das substituições (ordenado por frequência)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Cada linha é uma substituição que se repete N vezes no código. Todas seguem o padrão sistemático: snake_case no código → camelCase no contrato.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2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snake_case (atual)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camelCase (contrato)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Ocorrências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offering_id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offeringId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requestId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current_capacity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currentCapacity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response_sla_metrics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responseSlaMetrics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store_id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storeId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rule_id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ruleId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template_id → templateId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templateId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5+19=24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Aparece em TS2551 e TS2561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total_committed_quantity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totalCommittedQuantity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required_resources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requiredResources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order_id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orderId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operational_config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operationalConfig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fulfillment_time_violation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fulfillmentTimeViolation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commit_deadline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commitDeadline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batch_id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batchId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5+1=6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TS2551 + TS2561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actor_type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actorType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execution_id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executionId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service_category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serviceCategory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5+1=6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TS2551 + TS2561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5+1=6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TS2551 + TS2561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business_template_id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businessTemplateId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snapshot_id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snapshotId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4+2=6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TS2551 + TS2561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historical_metrics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historicalMetrics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dispute_rate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disputeRate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max_per_actor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maxPerActor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allows_own_products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allowsOwnProducts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3+7=10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TS2551 + TS2561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provider_radius_mode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providerRadiusMode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3+1=4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TS2551 + TS2739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active (em isActive)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Renomeação semântica, não só prefixo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region_id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regionId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4+3=7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TS2561 + TS2551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actor_id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actorId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3+3=6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TS2561 + TS2551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6"/>
                <w:szCs w:val="16"/>
              </w:rPr>
              <w:t xml:space="preserve">max_stores / max_products / max_services / max_branches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camelCase equivalente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 cada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Capabilities object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logistics_profile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logisticsProfile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6"/>
                <w:szCs w:val="16"/>
              </w:rPr>
              <w:t xml:space="preserve">hub_id / industry_id / grant_id / contract_id / commitment_id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camelCase equivalente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 cada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incentive_type / checkout_id / cancellation_rate_violation / dispute_rate_violation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camelCase equivalente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 cada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manualBookingIds → finalBookingIds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finalBookingIds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Renomeação, não apenas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 ~50 outras substituições únicas (1-2x cada)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 log para lista completa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Arquivos com maior concentração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Erros do Padrão A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src/modules/marketplace/marketplace.service.ts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~450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src/modules/marketplace/marketplace.routes.ts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~33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src/modules/marketplace/payment-execution.service.ts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~20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src/modules/my-orders/my-orders.service.ts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~10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outros 10+ arquivos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~30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9A227" w:sz="14" w:space="6"/>
        </w:pBdr>
        <w:shd w:fill="FFF2CC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Atenção: 'manualBookingIds → finalBookingIds' e 'active → isActive' não são erros de case — são renomeações reais de campo. Precisam de atenção manual, não de substituição automática cega.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PADRÃO B — amount → amountCents  [ 39 erros · 3,7% ]</w:t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Causa raiz: Os contratos renomearam campos monetários de amount (número arbitrário) para amountCents (valor em centavos inteiros). O código continua usando .amount em objetos PaymentIntent, IncentiveGrant, PaymentSplit, CreatePixChargeInput e outros tipos financeiros.</w:t>
      </w:r>
    </w:p>
    <w:p>
      <w:pPr>
        <w:spacing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Tipos afetados e concentração de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1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TypeScript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acessado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correto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Ocorrências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PaymentIntent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.amountCents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payment-execution.service.ts (18x), marketplace.routes.ts (1x)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IncentiveGrant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.amountCents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marketplace.service.ts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PaymentSplit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.amountCents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payment-split.service.ts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CreatePixChargeInput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.amountCents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pix.routes.ts, pix-provider.mock.ts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Outros tipos financeiros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.amountCents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Variados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Este padrão é crítico: não é apenas nomenclatura, é semântica monetária. Um campo amount poderia ser em reais, dólares ou qualquer unidade. amountCents é a representação canônica do sistema (inteiro, sem vírgula flutuante). A substituição é obrigatória e não deve ser feita com find/replace cego.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Caso especial adicional identificado: há um erro inverso (product_id → productId mas com unit_price → unitPriceCents), onde o nome e a semântica mudam ao mesmo tempo:</w:t>
      </w:r>
    </w:p>
    <w:p>
      <w:pPr>
        <w:pBdr>
          <w:left w:val="single" w:color="AAAAAA" w:sz="8" w:space="6"/>
        </w:pBdr>
        <w:shd w:fill="F4F4F4" w:val="clear"/>
        <w:spacing w:after="80"/>
      </w:pPr>
      <w:r>
        <w:rPr>
          <w:rFonts w:ascii="Courier New" w:cs="Courier New" w:eastAsia="Courier New" w:hAnsi="Courier New"/>
          <w:color w:val="C00000"/>
          <w:sz w:val="16"/>
          <w:szCs w:val="16"/>
        </w:rPr>
        <w:t xml:space="preserve">  // Tipo esperado:
{ productId: string; quantity: number; unitPriceCents: number; subtotalCents: number; }
// Código atual (errado em dois aspectos):
{ product_id: string; quantity: number; unit_price: number; subtotal: number; }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PADRÃO C — Enum Values UPPERCASE  [ 70 erros · 6,7% ]</w:t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Causa raiz: Dois enums canônicos (OrderStatus e AuditSeverity) usam valores lowercase. O código passou a usar UPPERCASE em literais de string. Além disso, vários arquivos comparam status com valores que não existem mais no enum (TS2367 — 'comparison unintentional').</w:t>
      </w:r>
    </w:p>
    <w:p>
      <w:pPr>
        <w:spacing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C1 — AuditSeverity: UPPERCASE vs lowercase  [ 30 erros — TS2820 ]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usado no código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canônico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Ocorrências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'MEDIUM'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'medium'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marketplace.routes.ts (8x), marketplace.service.ts, settlement, purchase-order, region-account, supplier, tax-profile, unifycard, organization-invite, organization-member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'LOW'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'low'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marketplace.routes.ts (8x), payment-method, referral, unifycard-method, public-profile, social-marketplace-ref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'info'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Inválido — verificar 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pdv.routes.ts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9A227" w:sz="14" w:space="6"/>
        </w:pBdr>
        <w:shd w:fill="FFF2CC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Atenção: 'info' como AuditSeverity aparece 6x em pdv.routes.ts mas não está no mapeamento 'Did you mean' — indica que 'info' simplesmente não existe no enum. Verificar os valores válidos do enum antes de substituir.</w:t>
      </w:r>
    </w:p>
    <w:p>
      <w:pPr>
        <w:spacing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C2 — OrderStatus: UPPERCASE vs lowercase  [ 4 erros — TS2820 ]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usado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canônico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'SUBMITTED'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'submitted'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order.service.ts:354, my-orders.service.ts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'CANCELLED'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'cancelled'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'EXPIRED'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'expired'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'DRAFT'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'draft'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venue/tab.service.ts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C3 — Comparações impossíveis  [ 36 erros — TS2367 ]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TypeScript acusa 'comparison appears to be unintentional' quando os tipos não se sobrepõem. Isso significa que o valor comparado não existe no enum atual — o enum foi atualizado mas o código ainda compara com o valor antigo.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comparado (inexistente)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Ocorrências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AgreementStatus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'FINALIZED'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risk-dashboard.service.ts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'SUBMITTED'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my-orders.service.ts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'DRAFT'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my-orders.service.ts, pdv.service.ts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AgreementStatus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'PROPOSED'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risk-dashboard.service.ts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AgreementStatus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'DRAFT'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risk-dashboard.service.ts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ServiceOrderStatus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'IN_PROGRESS', 'CONFIRMED', 'COMPLETED', 'CANCELLED'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service-order.service.ts, services.service.ts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PurchaseOrderStatus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'DRAFT', 'RECEIVED'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purchase-order.service.ts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InvoiceStatus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'DRAFT', 'ISSUED'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CompatibilityStatus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'WARNING', 'BLOCKED'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service-bundle.service.ts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9A227" w:sz="14" w:space="6"/>
        </w:pBdr>
        <w:shd w:fill="FFF2CC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Para o Padrão C3: não basta trocar o case. Os valores do enum mudaram de nome. É preciso verificar quais são os valores válidos atuais de cada enum e mapear o novo valor correto.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PADRÃO D — AuditSource/AuditSeverity Inválido  [ 43 erros · 4,1% ]</w:t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Causa raiz: AuditSource é um union type ou enum com valores específicos. Vários módulos usam strings literais que não foram adicionadas ao tipo canônico. Diferente do Padrão C (onde o valor existe mas com case errado), aqui o valor simplesmente não existe no tipo.</w:t>
      </w:r>
    </w:p>
    <w:p>
      <w:pPr>
        <w:spacing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AuditSource — valores inválidos e distribuição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Literal Usado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Ocorrências</w:t>
            </w:r>
          </w:p>
        </w:tc>
        <w:tc>
          <w:tcPr>
            <w:tcW w:type="dxa" w:w="5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 que usam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'marketplace'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marketplace.routes.ts (16x), payment-method.service.ts, referral.service.ts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'pdv'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pdv.routes.ts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'organization'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organization-invite.service.ts, organization-member.service.ts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'unifycard_method'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unifycard-method.service.ts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'unifycard'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unifycard.service.ts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'tax_profile'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tax-profile.service.ts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'settlements'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settlement.service.ts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'region_accounts'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region-account.service.ts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'public_profiles'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public-profile.service.ts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'marketplace_payout'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payout.service.ts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'marketplace_payment'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payment-execution.service.ts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9A227" w:sz="14" w:space="6"/>
        </w:pBdr>
        <w:shd w:fill="FFF2CC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Decisão necessária antes de corrigir: ou (a) adicionar os valores ao tipo AuditSource seguindo a nomenclatura canônica lowercase, ou (b) mapear para um valor genérico já existente ('marketplace', se já existir no tipo). Verificar src/contracts/ para saber o que o tipo aceita atualmente.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Nota: 'AuditSeverity' com valor 'info' (6x em pdv.routes.ts) também se enquadra neste padrão — o valor não existe no enum e não tem sugestão 'Did you mean'.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PADRÃO E — Módulos Ausentes  [ 24 erros · 2,3% ]</w:t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Causa raiz: 8 caminhos de import dinâmico apontam para arquivos que não existem. Enquanto esses módulos não forem resolvidos, o TypeScript não consegue type-check completo dos arquivos que os importam — potencialmente escondendo erros adicionais.</w:t>
      </w:r>
    </w:p>
    <w:p>
      <w:pPr>
        <w:spacing w:after="80"/>
      </w:pPr>
      <w:r>
        <w:t xml:space="preserve"/>
      </w:r>
    </w:p>
    <w:p>
      <w:pPr>
        <w:pBdr>
          <w:left w:val="single" w:color="375623" w:sz="14" w:space="6"/>
        </w:pBdr>
        <w:shd w:fill="E8F4E8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ESTE PADRÃO DEVE SER RESOLVIDO PRIMEIRO: é o único com efeito bloqueante em cascata — resolver um módulo ausente pode revelar (ou eliminar) erros em outros padrões.</w:t>
      </w:r>
    </w:p>
    <w:p>
      <w:pPr>
        <w:spacing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Mapa completo de módulos ausentes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ausente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 que importam</w:t>
            </w:r>
          </w:p>
        </w:tc>
        <w:tc>
          <w:tcPr>
            <w:tcW w:type="dxa" w:w="3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Buscar por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../escrow/escrow.service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payout.service.ts
reporting.service.ts
risk-dashboard.service.ts (x2)
service-order.service.ts (x2)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escrowService (export nomeado)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@core/actors/actor.helpers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store-onboarding.routes.ts
my-orders.routes.ts (x2)
payout.routes.ts
policy.routes.ts
reporting.routes.ts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getActiveActor (função exportada)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@unificard/contracts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ConsumptionService.ts
TicketService.ts
FeedService.ts
event-feed-adapter.ts
feed.routes.ts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Pacote/workspace local com FeedItem, FeedEvent, CheckoutRequest, FeedResponse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../schedule/schedule.types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social-work-payment.service.ts
social-work-schedule.service.ts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Schedule, ScheduleSlot (interfaces)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../services/service-availability.repository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marketplace-search.service.ts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serviceAvailabilityRepository (export nomeado)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../services/service-booking.repository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my-orders.service.ts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serviceBookingRepository (export nomeado)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../marketplace/payment-transaction.repository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payment-link.routes.ts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paymentTransactionRepository (export nomeado)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@core/economy/transactions/transaction.service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social-work-payment.routes.ts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transactionService (export nomeado)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1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PADRÃO F — Dependências Não Injetadas  [ 69 erros · 6,6% ]</w:t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Causa raiz: Variáveis e repositórios são usados dentro de métodos sem terem sido declarados no constructor da classe ou no escopo do arquivo. O TypeScript acusa 'Cannot find name' para cada uso.</w:t>
      </w:r>
    </w:p>
    <w:p>
      <w:pPr>
        <w:spacing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Dependências ausentes — mapeamento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não encontrado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Usos</w:t>
            </w:r>
          </w:p>
        </w:tc>
        <w:tc>
          <w:tcPr>
            <w:tcW w:type="dxa" w:w="5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 afetados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paymentTransactionRepository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payment-execution.service.ts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unifyCardRepository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unifycard.service.ts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settlementRepository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settlement.service.ts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regionAccountRepository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region-account.service.ts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payoutTransactionRepository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payout.service.ts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accountService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payment-split.service.ts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regionAccountService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settlement.routes.ts, settlement.service.ts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paymentSplitRepository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payment-split.service.ts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social-2.0.routes.ts, commitments.routes.ts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globalUserId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social-2.0.routes.ts, commitments.routes.ts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rides/distribution.service.ts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evidencePackId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work/assignments/assignment.service.ts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isPix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pix.routes.ts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manualBookingIds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1+3*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*3 do Padrão A (renomeado para finalBookingIds)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outros individuais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Variados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9A227" w:sz="14" w:space="6"/>
        </w:pBdr>
        <w:shd w:fill="FFF2CC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Relação com Padrão E: paymentTransactionRepository (10x) pode ser o export do arquivo ../marketplace/payment-transaction.repository que está ausente (Padrão E). Se o arquivo for criado/localizado, esses 10 erros podem ser resolvidos junto.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PADRÃO G — Date vs string  [ 21 erros · 2,0% ]</w:t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Causa raiz: O PostgreSQL retorna campos TIMESTAMP como strings ISO 8601. Partes do código tratam esses valores como objetos Date do JavaScript, chamando métodos como .getTime() ou usando operadores de comparação de data.</w:t>
      </w:r>
    </w:p>
    <w:p>
      <w:pPr>
        <w:spacing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Sub-padrões e arquivos afetados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Sub-padrão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 TS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Ocorrências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Operador &gt;= entre string 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TS2365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risk-dashboard.service.ts (6x), my-orders.service.ts (2x)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 atribuída onde tipo exige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TS2322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risk-dashboard.service.ts (7x)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atribuída onde tipo exige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TS2322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my-orders.service.ts (2x), tab.repository.ts (1x)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.getTime() chamado em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TS2339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5+2=7*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risk-dashboard.service.ts — *coberto no Padrão J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9A227" w:sz="14" w:space="6"/>
        </w:pBdr>
        <w:shd w:fill="FFF2CC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Decisão a tomar por arquivo: (a) converter string para Date com new Date(valor) nos pontos de uso, ou (b) ajustar o tipo do campo para string e não usar métodos de Date diretamente. Opção (b) é mais simples e alinhada com como o banco retorna dados.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PADRÕES H, I, J, K, L — Padrões de Volume Menor</w:t>
      </w:r>
    </w:p>
    <w:p>
      <w:pPr>
        <w:spacing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Padrão H — organization.types com exports ausentes  [ 9 erros ]</w:t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Causa raiz: Os tipos OrganizationUnit, OrganizationUnitTree, CreateOrganizationUnitInput, UpdateOrganizationUnitInput e ConsolidationScope não existem no arquivo organization.types.ts — ou foram renomeados. O TS2724 sugere 'OrganizationInvite' como alternativa, o que indica que o arquivo existe mas os tipos de Unit não foram definidos nele.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ausente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 que importam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OrganizationUnit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organization-unit.repository.ts, organization-unit.service.ts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OrganizationUnitTree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organization-unit.repository.ts, organization-unit.service.ts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CreateOrganizationUnitInput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organization-unit.repository.ts, organization-unit.service.ts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UpdateOrganizationUnitInput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organization-unit.repository.ts, organization-unit.service.ts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ConsolidationScope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consolidation-helper.ts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Padrão I — ActorRepositoryAdapter incompatível com Port  [ 9 erros ]</w:t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Causa raiz: O ActorRepositoryPort foi atualizado (assinaturas de método, tipos de retorno) mas o ActorRepositoryAdapter não foi atualizado para corresponder. O TypeScript detecta incompatibilidade de tipo em cada método.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incompatível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findById, findByUserId, findByCompanyId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actor-repository.adapter.ts (3 métodos)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findOrCreateUserActor, findOrCreatePageActor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actor-repository.adapter.ts (2 métodos)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updateUserActorDisplayName, update, findAvailableActors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actor-repository.adapter.ts (3 métodos)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resolveActiveActorFromRequest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actor-utils.adapter.ts (1 método)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Padrão J — Métodos Inexistentes em MarketplaceService  [ 61 erros ]</w:t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Causa raiz: Métodos são chamados via this.metodo() dentro da classe MarketplaceService mas não foram implementados — ou foram implementados mas com nome diferente. Inclui também dois repositórios/services que deveriam estar injetados mas não estão declarados como propriedades da classe.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Método/Propriedade ausente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Chamadas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getEconomicIdentity()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Método não implementado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getRegionalFundByRegion()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Método não implementado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getUnlockedIncentive()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Método não implementado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storeProductActivations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Propriedade/repositório não declarado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products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Propriedade/repositório não declarado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generateEconomicEvent()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Método não implementado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createEconomicIdentity()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Método não implementado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getActivePlugins()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Método não implementado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~35 métodos com 1 chamada cada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 log para lista completa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Padrão K — server-TESTE.ts  [ 8 erros ]</w:t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Causa raiz: O arquivo src/server-TESTE.ts usa import default onde os módulos exportam named exports. O arquivo inteiro deve ser excluído conforme estabelecido no Plano Mestre — seus erros desaparecem com a exclusão.</w:t>
      </w:r>
    </w:p>
    <w:p>
      <w:pPr>
        <w:spacing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Padrão L — number cast para string  [ 8 erros ]</w:t>
      </w:r>
    </w:p>
    <w:p>
      <w:pPr>
        <w:pBdr>
          <w:left w:val="single" w:color="C00000" w:sz="14" w:space="6"/>
        </w:pBdr>
        <w:shd w:fill="FFEEEE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Causa raiz: Operações de cast (as string) aplicadas a valores number em presence.routes.ts (4x), subscription.routes.ts (2x) e venue.routes.ts (2x). O TypeScript acusa TS2352 porque os tipos não se sobrepõem suficientemente para justificar o cast.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Padrão do erro:</w:t>
      </w:r>
    </w:p>
    <w:p>
      <w:pPr>
        <w:pBdr>
          <w:left w:val="single" w:color="AAAAAA" w:sz="8" w:space="6"/>
        </w:pBdr>
        <w:shd w:fill="F4F4F4" w:val="clear"/>
        <w:spacing w:after="80"/>
      </w:pPr>
      <w:r>
        <w:rPr>
          <w:rFonts w:ascii="Courier New" w:cs="Courier New" w:eastAsia="Courier New" w:hAnsi="Courier New"/>
          <w:color w:val="C00000"/>
          <w:sz w:val="16"/>
          <w:szCs w:val="16"/>
        </w:rPr>
        <w:t xml:space="preserve">  // ❌ Cast direto (TS2352):
(someNumber as string)
// Para conversão intencional de number para string:
String(someNumber)  ou  someNumber.toString()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SEÇÃO 4 — DEPENDÊNCIAS ENTRE PADRÕES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Alguns padrões, quando resolvidos, reduzem automaticamente erros em outros padrões. Entender isso define a ordem de ataque mais eficiente.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Resolver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Libera / reduz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Padrão E (módulos ausentes)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Padrões F e J parcialmente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paymentTransactionRepository (10 erros no Padrão F) é o export do arquivo ausente em Padrão E. Resolver o módulo pode eliminar os 10 erros em cascata.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Padrão K (deletar server-TESTE.ts)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 erros eliminados completamente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Arquivo inteiro é descartável conforme Plano Mestre. Deleção = zero erros desse arquivo, sem análise individual.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Padrão H (organization.types)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Padrão F parcialmente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OrganizationMember também aparece no Padrão F como 'Cannot find name' — pode ser o mesmo problema de export ausente.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Padrão A (snake_case)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Padrão J parcialmente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Vários erros do Padrão J (TS2339 em propriedades) são na verdade snake_case não reconhecido como TS2551. Resolver A pode reduzir contagem do J.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Padrão I (adapter)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Independente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Dois arquivos isolados. Nenhuma dependência com outros padrões, mas relacionado com Fase 3 do Plano Mestre (actor types).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Concentração por módulo — onde estão os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/ Diretório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Erros totais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Padrões presentes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src/modules/marketplace/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~850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B, C, D, E, F, J (quase todos)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src/modules/risk-command-center/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C, G, 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src/modules/my-orders/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C, E, 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src/modules/pdv/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C, 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src/modules/social/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E, F, 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src/modules/organization/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F, 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src/modules/work/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src/modules/services/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E, 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src/services/events/ e feed/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 (@unificard/contracts)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src/server-TESTE.ts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 (deletar)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1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SEÇÃO 5 — RESUMO EXECUTIVO PARA EXECUÇÃO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Esta seção condensa os padrões numa visão operacional: o que identificar, onde olhar e o que confirmar antes de corrigir.</w:t>
      </w:r>
    </w:p>
    <w:p>
      <w:pPr>
        <w:spacing w:after="80"/>
      </w:pPr>
      <w:r>
        <w:t xml:space="preserve"/>
      </w:r>
    </w:p>
    <w:p>
      <w:pPr>
        <w:pBdr>
          <w:left w:val="single" w:color="375623" w:sz="14" w:space="6"/>
        </w:pBdr>
        <w:shd w:fill="E8F4E8" w:val="clear"/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Lembrete: este documento é exclusivamente de diagnóstico. As correções seguem o plano estabelecido na documentação e nomenclatura do sistema. Nenhuma solução é prescrita aqui.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1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Identificar por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Confirmar antes de agir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esperado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 — Módulos ausentes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TS2307 'Cannot find module'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Buscar o arquivo com outro nome/path antes de criar novo. grep -rn 'export' + nome da função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 erros diretos + cascata no Padrão 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 — server-TESTE.ts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 os erros do arquivo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Confirmar que não é usado em nenhum import ou entry point do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erros eliminados na deleção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 — org.types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TS2305/TS2724 em organization/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 se os tipos de Unit foram movidos para outro arquivo ou nunca foram criados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erros + possível redução no 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 — snake_case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TS2551/TS2561/TS2552/TS2739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Substituir apenas acessos de propriedade TypeScript. Nunca strings SQL. 'manualBookingIds→finalBookingIds' e 'active→isActive' são renomeações reais, não só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483 erros — maior redução única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 — amountCents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TS2339 com '.amount' em tipos financeiros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Confirmar se é amount→amountCents ou se envolve conversão de unidade (reais→centavos) além da renomeação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 erros em código financeiro crítico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 — UPPERCASE enums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TS2820 + TS2367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 TS2820: checar 'Did you mean' e usar o valor sugerido. Para TS2367: consultar o enum atual e mapear o valor correto — não é só mudar o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 erros — inclui 36 que exigem mapeamento de 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 — AuditSource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TS2322 'not assignable to AuditSource'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Localizar onde AuditSource é definido. Decidir: adicionar o valor ao tipo ou usar valor genérico existente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43 erros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 — Dependências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TS2304 'Cannot find name'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 se o repositório/serviço está no constructor. Verificar se o módulo do Padrão E resolve o caso (paymentTransactionRepository)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69 erros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 — Date/string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TS2365 + TS2322 com Date/string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 como o campo é usado: se apenas para comparação, string basta. Se para operações Date, converter com new Date()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 erros em 2 arquivos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 — Adapter/Port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TS2416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Comparar assinatura do método no Port com a implementação no Adapter. O Adapter deve se adaptar ao Port, nunca o contrário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erros em 2 arquivos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 — Métodos inexistentes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TS2339 em MarketplaceService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 se método existe com nome diferente. Stubs com throw satisfazem o compilador para build 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61 erros — parte pode reduzir após Padrão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 — number→string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TS2352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Substituir (valor as string) por String(valor) ou .toString()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erros em 3 arquivos de routes</w:t>
            </w:r>
          </w:p>
        </w:tc>
      </w:tr>
    </w:tbl>
    <w:p>
      <w:pPr>
        <w:spacing w:after="36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UNIFICARD BACKEND — AUDITORIA DE PADRÕES DE ERRO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1.043 erros  •  12 padrões identificados  •  Padrão A representa 46% do total  •  Documento de diagnóstico — sem soluções prescritas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2026-02-22T06:19:43.745Z</dcterms:created>
  <dcterms:modified xsi:type="dcterms:W3CDTF">2026-02-22T06:19:43.746Z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