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264A" w14:textId="34D30F4E" w:rsidR="00F66334" w:rsidRDefault="00F66334" w:rsidP="00F66334">
      <w:pPr>
        <w:pStyle w:val="Title"/>
      </w:pPr>
      <w:r>
        <w:t xml:space="preserve">Artifacts  - </w:t>
      </w:r>
      <w:r>
        <w:t>Flow Charts</w:t>
      </w:r>
    </w:p>
    <w:p w14:paraId="369CA313" w14:textId="77777777" w:rsidR="00F66334" w:rsidRDefault="00F66334" w:rsidP="00F66334"/>
    <w:p w14:paraId="3228E09A" w14:textId="77777777" w:rsidR="00F66334" w:rsidRPr="00426580" w:rsidRDefault="00F66334" w:rsidP="00F66334">
      <w:pPr>
        <w:pStyle w:val="Subtitle"/>
      </w:pPr>
      <w:r w:rsidRPr="00426580">
        <w:t>Overview</w:t>
      </w:r>
    </w:p>
    <w:p w14:paraId="0F0537FF" w14:textId="30A6AD74" w:rsidR="005D76EC" w:rsidRDefault="00F66334">
      <w:r>
        <w:t>Different elements of flow charts</w:t>
      </w:r>
    </w:p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34"/>
    <w:rsid w:val="005D76EC"/>
    <w:rsid w:val="00F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A6EDE"/>
  <w15:chartTrackingRefBased/>
  <w15:docId w15:val="{7889E15D-2A94-8C48-B6E7-B122EB48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3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33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33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2020-06-28T19:38:00Z</dcterms:created>
  <dcterms:modified xsi:type="dcterms:W3CDTF">2020-06-28T19:38:00Z</dcterms:modified>
</cp:coreProperties>
</file>