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64A3B" w14:textId="47E21494" w:rsidR="002D77AA" w:rsidRDefault="00FF2731" w:rsidP="00FF2731">
      <w:pPr>
        <w:pStyle w:val="Title"/>
      </w:pPr>
      <w:r>
        <w:t>Ansible</w:t>
      </w:r>
    </w:p>
    <w:p w14:paraId="473C4623" w14:textId="113CF799" w:rsidR="00FF2731" w:rsidRDefault="00FF2731" w:rsidP="00FF2731"/>
    <w:p w14:paraId="6AF36A24" w14:textId="1A4DAA6E" w:rsidR="00686FFB" w:rsidRDefault="00686FFB" w:rsidP="00FF2731">
      <w:r>
        <w:t>Ansible is an automation language that can describe IT application infrastructure in Ansible Playbooks. The Ansible engine then runs playbooks, generating the describes infastructure on selected hosts via ssh.</w:t>
      </w:r>
    </w:p>
    <w:p w14:paraId="308FF0FD" w14:textId="1D1CE823" w:rsidR="00686FFB" w:rsidRDefault="00686FFB" w:rsidP="00FF2731"/>
    <w:p w14:paraId="6E376F12" w14:textId="47DB7AB0" w:rsidR="00686FFB" w:rsidRDefault="00686FFB" w:rsidP="00FF2731">
      <w:r>
        <w:t>Pros of Ansible:</w:t>
      </w:r>
    </w:p>
    <w:p w14:paraId="49FE833C" w14:textId="5BAD86AB" w:rsidR="00686FFB" w:rsidRDefault="00686FFB" w:rsidP="00686FFB">
      <w:pPr>
        <w:pStyle w:val="ListParagraph"/>
        <w:numPr>
          <w:ilvl w:val="0"/>
          <w:numId w:val="1"/>
        </w:numPr>
      </w:pPr>
      <w:r>
        <w:t>Simple - human readable</w:t>
      </w:r>
    </w:p>
    <w:p w14:paraId="2B1442F0" w14:textId="2A9CF37E" w:rsidR="00686FFB" w:rsidRDefault="00686FFB" w:rsidP="00686FFB">
      <w:pPr>
        <w:pStyle w:val="ListParagraph"/>
        <w:numPr>
          <w:ilvl w:val="0"/>
          <w:numId w:val="1"/>
        </w:numPr>
      </w:pPr>
      <w:r>
        <w:t>Powerful - completely define app deployment</w:t>
      </w:r>
    </w:p>
    <w:p w14:paraId="6D2EBF7D" w14:textId="6235EA42" w:rsidR="00686FFB" w:rsidRDefault="00686FFB" w:rsidP="00686FFB">
      <w:pPr>
        <w:pStyle w:val="ListParagraph"/>
        <w:numPr>
          <w:ilvl w:val="0"/>
          <w:numId w:val="1"/>
        </w:numPr>
      </w:pPr>
      <w:r>
        <w:t>Agentless - uses openssh and winrm, no agent required on host</w:t>
      </w:r>
    </w:p>
    <w:p w14:paraId="4968DCBD" w14:textId="7A37F25B" w:rsidR="00686FFB" w:rsidRDefault="00686FFB" w:rsidP="00686FFB"/>
    <w:p w14:paraId="4F5976C8" w14:textId="4AAC492E" w:rsidR="00686FFB" w:rsidRDefault="00686FFB" w:rsidP="00686FFB">
      <w:r>
        <w:t>Conponents</w:t>
      </w:r>
    </w:p>
    <w:p w14:paraId="30228EC3" w14:textId="3536D23A" w:rsidR="00686FFB" w:rsidRDefault="00686FFB" w:rsidP="00686FFB">
      <w:pPr>
        <w:pStyle w:val="ListParagraph"/>
        <w:numPr>
          <w:ilvl w:val="0"/>
          <w:numId w:val="1"/>
        </w:numPr>
      </w:pPr>
      <w:r>
        <w:t>Inventories - lists of hosts</w:t>
      </w:r>
    </w:p>
    <w:p w14:paraId="132BD656" w14:textId="31307E2B" w:rsidR="00686FFB" w:rsidRDefault="00686FFB" w:rsidP="00686FFB">
      <w:pPr>
        <w:pStyle w:val="ListParagraph"/>
        <w:numPr>
          <w:ilvl w:val="0"/>
          <w:numId w:val="1"/>
        </w:numPr>
      </w:pPr>
      <w:r>
        <w:t>API - how to access hosts</w:t>
      </w:r>
    </w:p>
    <w:p w14:paraId="2C64FA02" w14:textId="4E8048DF" w:rsidR="00686FFB" w:rsidRDefault="00686FFB" w:rsidP="00686FFB">
      <w:pPr>
        <w:pStyle w:val="ListParagraph"/>
        <w:numPr>
          <w:ilvl w:val="0"/>
          <w:numId w:val="1"/>
        </w:numPr>
      </w:pPr>
      <w:r>
        <w:t>Modules - perform actions on host</w:t>
      </w:r>
    </w:p>
    <w:p w14:paraId="2A786C2E" w14:textId="1B8E0839" w:rsidR="00686FFB" w:rsidRDefault="00686FFB" w:rsidP="00686FFB"/>
    <w:p w14:paraId="32DE2CDA" w14:textId="0CE2B872" w:rsidR="00686FFB" w:rsidRDefault="009D1C59" w:rsidP="009D1C59">
      <w:pPr>
        <w:pStyle w:val="Heading2"/>
      </w:pPr>
      <w:r>
        <w:t>Playbooks</w:t>
      </w:r>
    </w:p>
    <w:p w14:paraId="0EF749F8" w14:textId="133187BE" w:rsidR="009D1C59" w:rsidRDefault="009D1C59" w:rsidP="009D1C59">
      <w:r>
        <w:t xml:space="preserve">YAML files which describe the desired state of something. </w:t>
      </w:r>
    </w:p>
    <w:p w14:paraId="6E3132C7" w14:textId="7075E351" w:rsidR="009D1C59" w:rsidRDefault="009D1C59" w:rsidP="009D1C59"/>
    <w:p w14:paraId="54C31DB8" w14:textId="09A07002" w:rsidR="00F9347E" w:rsidRDefault="00F9347E" w:rsidP="00F9347E">
      <w:pPr>
        <w:pStyle w:val="Heading3"/>
      </w:pPr>
      <w:r>
        <w:t>Plays</w:t>
      </w:r>
    </w:p>
    <w:p w14:paraId="3E8C8097" w14:textId="06ED32D1" w:rsidR="00F9347E" w:rsidRDefault="009D1C59" w:rsidP="009D1C59">
      <w:r>
        <w:t>Playbooks contain plays</w:t>
      </w:r>
      <w:r w:rsidR="00F9347E">
        <w:t xml:space="preserve">, with each defining the state for a machine type (allow for multi-machine deployments </w:t>
      </w:r>
      <w:proofErr w:type="gramStart"/>
      <w:r w:rsidR="00F9347E">
        <w:t>ie</w:t>
      </w:r>
      <w:proofErr w:type="gramEnd"/>
      <w:r w:rsidR="00F9347E">
        <w:t xml:space="preserve"> webserver and db)</w:t>
      </w:r>
      <w:r>
        <w:t xml:space="preserve">. Each play </w:t>
      </w:r>
      <w:r w:rsidR="00F9347E">
        <w:t xml:space="preserve">then </w:t>
      </w:r>
      <w:r>
        <w:t>contains tasks</w:t>
      </w:r>
      <w:r w:rsidR="00F9347E">
        <w:t xml:space="preserve"> to setup a machine</w:t>
      </w:r>
      <w:r>
        <w:t xml:space="preserve">. </w:t>
      </w:r>
    </w:p>
    <w:p w14:paraId="130E23CB" w14:textId="78ECDEFB" w:rsidR="00F9347E" w:rsidRDefault="00F9347E" w:rsidP="009D1C59"/>
    <w:p w14:paraId="32332B2F" w14:textId="27CFD504" w:rsidR="00F9347E" w:rsidRDefault="00F9347E" w:rsidP="009D1C59">
      <w:r>
        <w:t>Plays have at minimum:</w:t>
      </w:r>
    </w:p>
    <w:p w14:paraId="6B2BCBAC" w14:textId="5F291AF7" w:rsidR="00F9347E" w:rsidRDefault="00F9347E" w:rsidP="00F9347E">
      <w:pPr>
        <w:pStyle w:val="ListParagraph"/>
        <w:numPr>
          <w:ilvl w:val="0"/>
          <w:numId w:val="2"/>
        </w:numPr>
      </w:pPr>
      <w:r>
        <w:t>the managed nodes to target (using a pattern)</w:t>
      </w:r>
    </w:p>
    <w:p w14:paraId="46FC54D0" w14:textId="28A87CB3" w:rsidR="00F9347E" w:rsidRDefault="00F9347E" w:rsidP="00F9347E">
      <w:pPr>
        <w:pStyle w:val="ListParagraph"/>
        <w:numPr>
          <w:ilvl w:val="0"/>
          <w:numId w:val="2"/>
        </w:numPr>
      </w:pPr>
      <w:r>
        <w:t>at lest one task to execute</w:t>
      </w:r>
    </w:p>
    <w:p w14:paraId="534DE9ED" w14:textId="6F140B53" w:rsidR="00F9347E" w:rsidRPr="00F9347E" w:rsidRDefault="00F9347E" w:rsidP="00F9347E">
      <w:pPr>
        <w:pStyle w:val="Heading3"/>
      </w:pPr>
      <w:r>
        <w:t>Tasks</w:t>
      </w:r>
    </w:p>
    <w:p w14:paraId="668E94BE" w14:textId="77777777" w:rsidR="00F9347E" w:rsidRDefault="00F9347E" w:rsidP="009D1C59"/>
    <w:p w14:paraId="5148D46B" w14:textId="77777777" w:rsidR="006F5D09" w:rsidRDefault="009D1C59" w:rsidP="009D1C59">
      <w:r>
        <w:t>Each task calls a module.In a playbook tasks run sequentially. Handlers can be triggered by tasks which are run at the end of plays</w:t>
      </w:r>
      <w:r w:rsidR="006F5D09">
        <w:t>, these will only run if the task has been run on the machine</w:t>
      </w:r>
      <w:r>
        <w:t>.</w:t>
      </w:r>
      <w:r w:rsidR="006F5D09">
        <w:t xml:space="preserve"> Handlers are defined at the end of a play, using the following syntax:</w:t>
      </w:r>
    </w:p>
    <w:p w14:paraId="048ADBC3" w14:textId="52E5804C" w:rsidR="006F5D09" w:rsidRDefault="006F5D09" w:rsidP="009D1C59"/>
    <w:p w14:paraId="3B6954DA" w14:textId="77777777" w:rsidR="006F5D09" w:rsidRDefault="006F5D09" w:rsidP="006F5D09">
      <w:pPr>
        <w:ind w:left="720"/>
      </w:pPr>
      <w:r>
        <w:t>handlers:</w:t>
      </w:r>
    </w:p>
    <w:p w14:paraId="52E911E0" w14:textId="77777777" w:rsidR="006F5D09" w:rsidRDefault="006F5D09" w:rsidP="006F5D09">
      <w:pPr>
        <w:ind w:left="720"/>
      </w:pPr>
      <w:r>
        <w:t xml:space="preserve">    - name: Restart apache</w:t>
      </w:r>
    </w:p>
    <w:p w14:paraId="525FA0AE" w14:textId="77777777" w:rsidR="006F5D09" w:rsidRDefault="006F5D09" w:rsidP="006F5D09">
      <w:pPr>
        <w:ind w:left="720"/>
      </w:pPr>
      <w:r>
        <w:t xml:space="preserve">      ansible.builtin.service:</w:t>
      </w:r>
    </w:p>
    <w:p w14:paraId="39A4190A" w14:textId="77777777" w:rsidR="006F5D09" w:rsidRDefault="006F5D09" w:rsidP="006F5D09">
      <w:pPr>
        <w:ind w:left="720"/>
      </w:pPr>
      <w:r>
        <w:t xml:space="preserve">        name: httpd</w:t>
      </w:r>
    </w:p>
    <w:p w14:paraId="4977BB0D" w14:textId="676168B3" w:rsidR="006F5D09" w:rsidRDefault="006F5D09" w:rsidP="006F5D09">
      <w:pPr>
        <w:ind w:left="720"/>
      </w:pPr>
      <w:r>
        <w:t xml:space="preserve">        state: restarted</w:t>
      </w:r>
    </w:p>
    <w:p w14:paraId="040734D7" w14:textId="1EFA9397" w:rsidR="009D1C59" w:rsidRDefault="006F5D09" w:rsidP="009D1C59">
      <w:r>
        <w:t xml:space="preserve"> </w:t>
      </w:r>
    </w:p>
    <w:p w14:paraId="0DFCC54D" w14:textId="77777777" w:rsidR="006F5D09" w:rsidRDefault="006F5D09" w:rsidP="009D1C59"/>
    <w:p w14:paraId="72945F36" w14:textId="41B97C6B" w:rsidR="00F9347E" w:rsidRDefault="006F5D09" w:rsidP="009D1C59">
      <w:r>
        <w:t>They are triggered in tasks with a notify key, such as:</w:t>
      </w:r>
    </w:p>
    <w:p w14:paraId="03E6E739" w14:textId="4C411AB9" w:rsidR="006F5D09" w:rsidRDefault="006F5D09" w:rsidP="009D1C59"/>
    <w:p w14:paraId="3E01DD51" w14:textId="77777777" w:rsidR="006F5D09" w:rsidRDefault="006F5D09" w:rsidP="006F5D09">
      <w:pPr>
        <w:ind w:left="720"/>
      </w:pPr>
      <w:r>
        <w:t xml:space="preserve">  - name: Write the apache config file</w:t>
      </w:r>
    </w:p>
    <w:p w14:paraId="68943029" w14:textId="77777777" w:rsidR="006F5D09" w:rsidRDefault="006F5D09" w:rsidP="006F5D09">
      <w:pPr>
        <w:ind w:left="720"/>
      </w:pPr>
      <w:r>
        <w:t xml:space="preserve">    ansible.builtin.template:</w:t>
      </w:r>
    </w:p>
    <w:p w14:paraId="18087687" w14:textId="77777777" w:rsidR="006F5D09" w:rsidRDefault="006F5D09" w:rsidP="006F5D09">
      <w:pPr>
        <w:ind w:left="720"/>
      </w:pPr>
      <w:r>
        <w:t xml:space="preserve">      src: /srv/httpd.j2</w:t>
      </w:r>
    </w:p>
    <w:p w14:paraId="17B7E686" w14:textId="77777777" w:rsidR="006F5D09" w:rsidRDefault="006F5D09" w:rsidP="006F5D09">
      <w:pPr>
        <w:ind w:left="720"/>
      </w:pPr>
      <w:r>
        <w:t xml:space="preserve">      dest: /etc/httpd.conf</w:t>
      </w:r>
    </w:p>
    <w:p w14:paraId="05134F1E" w14:textId="77777777" w:rsidR="006F5D09" w:rsidRDefault="006F5D09" w:rsidP="006F5D09">
      <w:pPr>
        <w:ind w:left="720"/>
      </w:pPr>
      <w:r>
        <w:t xml:space="preserve">    notify:</w:t>
      </w:r>
    </w:p>
    <w:p w14:paraId="37CFB752" w14:textId="32BA1185" w:rsidR="006F5D09" w:rsidRDefault="006F5D09" w:rsidP="006F5D09">
      <w:pPr>
        <w:ind w:left="720"/>
      </w:pPr>
      <w:r>
        <w:t xml:space="preserve">    - Restart apache</w:t>
      </w:r>
    </w:p>
    <w:p w14:paraId="273EEAAB" w14:textId="6C2B68FE" w:rsidR="006F5D09" w:rsidRDefault="006F5D09" w:rsidP="006F5D09"/>
    <w:p w14:paraId="266E1A23" w14:textId="510E9943" w:rsidR="006F5D09" w:rsidRDefault="006F5D09" w:rsidP="006F5D09">
      <w:r>
        <w:t xml:space="preserve">By </w:t>
      </w:r>
      <w:proofErr w:type="gramStart"/>
      <w:r>
        <w:t>default</w:t>
      </w:r>
      <w:proofErr w:type="gramEnd"/>
      <w:r>
        <w:t xml:space="preserve"> handlers run at the end of all tasks, but they can also be flushed to run during using the meta module:</w:t>
      </w:r>
    </w:p>
    <w:p w14:paraId="381A8EC2" w14:textId="6DE38622" w:rsidR="006F5D09" w:rsidRDefault="006F5D09" w:rsidP="006F5D09"/>
    <w:p w14:paraId="1259221E" w14:textId="77777777" w:rsidR="006F5D09" w:rsidRDefault="006F5D09" w:rsidP="006F5D09">
      <w:pPr>
        <w:ind w:left="720"/>
      </w:pPr>
      <w:r>
        <w:t xml:space="preserve">  - name: Flush handlers</w:t>
      </w:r>
    </w:p>
    <w:p w14:paraId="4C9DC880" w14:textId="007EA57B" w:rsidR="006F5D09" w:rsidRDefault="006F5D09" w:rsidP="006F5D09">
      <w:pPr>
        <w:ind w:left="720"/>
      </w:pPr>
      <w:r>
        <w:t xml:space="preserve">    meta: flush_handlers</w:t>
      </w:r>
    </w:p>
    <w:p w14:paraId="0397A897" w14:textId="77777777" w:rsidR="006F5D09" w:rsidRDefault="006F5D09" w:rsidP="006F5D09"/>
    <w:p w14:paraId="75C731B0" w14:textId="67725A81" w:rsidR="00F9347E" w:rsidRDefault="0095670A" w:rsidP="009D1C59">
      <w:r>
        <w:t>To perform system tasks privilge escalation is often required, use become_user: root:</w:t>
      </w:r>
    </w:p>
    <w:p w14:paraId="2906F35C" w14:textId="0AB2EADD" w:rsidR="0095670A" w:rsidRDefault="0095670A" w:rsidP="009D1C59"/>
    <w:p w14:paraId="0CE8DCFB" w14:textId="548AE919" w:rsidR="0095670A" w:rsidRDefault="0095670A" w:rsidP="009D1C59">
      <w:hyperlink r:id="rId5" w:history="1">
        <w:r w:rsidRPr="00E56F69">
          <w:rPr>
            <w:rStyle w:val="Hyperlink"/>
          </w:rPr>
          <w:t>https://docs.ansible.com/ansible/lates</w:t>
        </w:r>
        <w:r w:rsidRPr="00E56F69">
          <w:rPr>
            <w:rStyle w:val="Hyperlink"/>
          </w:rPr>
          <w:t>t</w:t>
        </w:r>
        <w:r w:rsidRPr="00E56F69">
          <w:rPr>
            <w:rStyle w:val="Hyperlink"/>
          </w:rPr>
          <w:t>/user_guide/become.html#become</w:t>
        </w:r>
      </w:hyperlink>
    </w:p>
    <w:p w14:paraId="07175A07" w14:textId="701D342E" w:rsidR="0095670A" w:rsidRDefault="0095670A" w:rsidP="009D1C59"/>
    <w:p w14:paraId="2B67A938" w14:textId="240C1D59" w:rsidR="0095670A" w:rsidRDefault="0095670A" w:rsidP="009D1C59">
      <w:r>
        <w:t>Add a password to ansible by adding the -K flag to the ansible playbook command.</w:t>
      </w:r>
    </w:p>
    <w:p w14:paraId="1F121BE6" w14:textId="64BE5DB0" w:rsidR="009D1C59" w:rsidRDefault="009D1C59" w:rsidP="009D1C59">
      <w:pPr>
        <w:pStyle w:val="Heading2"/>
      </w:pPr>
      <w:r>
        <w:t>Variables</w:t>
      </w:r>
    </w:p>
    <w:p w14:paraId="761D0B77" w14:textId="7FCF6D0B" w:rsidR="009D1C59" w:rsidRDefault="009D1C59" w:rsidP="009D1C59">
      <w:r>
        <w:t>Alert and customise how playbooks run.</w:t>
      </w:r>
    </w:p>
    <w:p w14:paraId="539730F6" w14:textId="6A3E31D8" w:rsidR="009D1C59" w:rsidRDefault="009D1C59" w:rsidP="009D1C59"/>
    <w:p w14:paraId="6F0B1B8F" w14:textId="3DD413E4" w:rsidR="009D1C59" w:rsidRDefault="009D1C59" w:rsidP="009D1C59">
      <w:pPr>
        <w:pStyle w:val="Heading2"/>
      </w:pPr>
      <w:r>
        <w:t>Inventories</w:t>
      </w:r>
    </w:p>
    <w:p w14:paraId="0C0BE095" w14:textId="064F66BF" w:rsidR="009D1C59" w:rsidRDefault="009D1C59" w:rsidP="009D1C59">
      <w:r>
        <w:t xml:space="preserve">List of targets on which to operate. Either written as a static </w:t>
      </w:r>
      <w:proofErr w:type="gramStart"/>
      <w:r>
        <w:t>file, or</w:t>
      </w:r>
      <w:proofErr w:type="gramEnd"/>
      <w:r>
        <w:t xml:space="preserve"> can be dynamic lists pulled from cloud providers.</w:t>
      </w:r>
    </w:p>
    <w:p w14:paraId="2F255EFE" w14:textId="47B9F331" w:rsidR="009D1C59" w:rsidRDefault="009D1C59" w:rsidP="009D1C59"/>
    <w:p w14:paraId="0A1780E2" w14:textId="77777777" w:rsidR="009D1C59" w:rsidRDefault="009D1C59" w:rsidP="009D1C59">
      <w:r>
        <w:t xml:space="preserve">The default inventory is stored in </w:t>
      </w:r>
      <w:r w:rsidRPr="009D1C59">
        <w:t>/etc/ansible/hosts</w:t>
      </w:r>
      <w:r>
        <w:t xml:space="preserve"> and is commonly INI or YAML, hosts </w:t>
      </w:r>
      <w:proofErr w:type="gramStart"/>
      <w:r>
        <w:t>can be can be</w:t>
      </w:r>
      <w:proofErr w:type="gramEnd"/>
      <w:r>
        <w:t xml:space="preserve"> grouped by app:</w:t>
      </w:r>
    </w:p>
    <w:p w14:paraId="2D2D8DEB" w14:textId="77777777" w:rsidR="009D1C59" w:rsidRDefault="009D1C59" w:rsidP="009D1C59"/>
    <w:p w14:paraId="14F85C6C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[webservers]</w:t>
      </w:r>
    </w:p>
    <w:p w14:paraId="16FE4679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foo.example.com</w:t>
      </w:r>
    </w:p>
    <w:p w14:paraId="33E23C04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bar.example.com</w:t>
      </w:r>
    </w:p>
    <w:p w14:paraId="092537CE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</w:p>
    <w:p w14:paraId="73DA7ED9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[dbservers]</w:t>
      </w:r>
    </w:p>
    <w:p w14:paraId="204140B2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one.example.com</w:t>
      </w:r>
    </w:p>
    <w:p w14:paraId="025BBBDE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two.example.com</w:t>
      </w:r>
    </w:p>
    <w:p w14:paraId="1442E6E7" w14:textId="77777777" w:rsidR="009D1C59" w:rsidRPr="009D1C59" w:rsidRDefault="009D1C59" w:rsidP="009D1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  <w:lang w:eastAsia="en-GB"/>
        </w:rPr>
      </w:pPr>
      <w:r w:rsidRPr="009D1C59">
        <w:rPr>
          <w:rFonts w:ascii="Menlo" w:eastAsia="Times New Roman" w:hAnsi="Menlo" w:cs="Menlo"/>
          <w:color w:val="404040"/>
          <w:sz w:val="18"/>
          <w:szCs w:val="18"/>
          <w:lang w:eastAsia="en-GB"/>
        </w:rPr>
        <w:t>three.example.com</w:t>
      </w:r>
    </w:p>
    <w:p w14:paraId="27B3C623" w14:textId="36C5013C" w:rsidR="009D1C59" w:rsidRDefault="009D1C59" w:rsidP="009D1C59"/>
    <w:p w14:paraId="3ECD3071" w14:textId="207B94B9" w:rsidR="009D1C59" w:rsidRDefault="0095670A" w:rsidP="009D1C59">
      <w:r>
        <w:t>use the -i &lt;hosts-file&gt; flag to select a specific hosts file</w:t>
      </w:r>
    </w:p>
    <w:p w14:paraId="400535C7" w14:textId="22ECF274" w:rsidR="00483345" w:rsidRDefault="00483345" w:rsidP="009D1C59"/>
    <w:p w14:paraId="771E19D7" w14:textId="58D234CE" w:rsidR="00483345" w:rsidRDefault="00483345" w:rsidP="009D1C59"/>
    <w:p w14:paraId="14097860" w14:textId="5689F423" w:rsidR="00483345" w:rsidRDefault="00483345" w:rsidP="00483345">
      <w:pPr>
        <w:pStyle w:val="Heading2"/>
      </w:pPr>
      <w:r>
        <w:lastRenderedPageBreak/>
        <w:t>Best Practices</w:t>
      </w:r>
    </w:p>
    <w:p w14:paraId="39B56A72" w14:textId="1842D249" w:rsidR="00483345" w:rsidRPr="00483345" w:rsidRDefault="00483345" w:rsidP="00483345">
      <w:pPr>
        <w:pStyle w:val="Heading3"/>
      </w:pPr>
      <w:r>
        <w:t>Playbooks</w:t>
      </w:r>
    </w:p>
    <w:p w14:paraId="7BD7BB0C" w14:textId="6886C63D" w:rsidR="00483345" w:rsidRDefault="00483345" w:rsidP="00483345">
      <w:pPr>
        <w:pStyle w:val="ListParagraph"/>
        <w:numPr>
          <w:ilvl w:val="0"/>
          <w:numId w:val="3"/>
        </w:numPr>
      </w:pPr>
      <w:r>
        <w:t>Keep it simple</w:t>
      </w:r>
    </w:p>
    <w:p w14:paraId="15700F25" w14:textId="0BAFAF19" w:rsidR="00483345" w:rsidRDefault="00483345" w:rsidP="00483345">
      <w:pPr>
        <w:pStyle w:val="ListParagraph"/>
        <w:numPr>
          <w:ilvl w:val="0"/>
          <w:numId w:val="3"/>
        </w:numPr>
      </w:pPr>
      <w:r>
        <w:t>Use version control</w:t>
      </w:r>
    </w:p>
    <w:p w14:paraId="6DDD1956" w14:textId="741CE94B" w:rsidR="00483345" w:rsidRDefault="00483345" w:rsidP="00483345">
      <w:pPr>
        <w:pStyle w:val="ListParagraph"/>
        <w:numPr>
          <w:ilvl w:val="0"/>
          <w:numId w:val="3"/>
        </w:numPr>
      </w:pPr>
      <w:r>
        <w:t>Use whitespace to provide easy reading</w:t>
      </w:r>
    </w:p>
    <w:p w14:paraId="142ECB00" w14:textId="10D02278" w:rsidR="00483345" w:rsidRDefault="00483345" w:rsidP="00483345">
      <w:pPr>
        <w:pStyle w:val="ListParagraph"/>
        <w:numPr>
          <w:ilvl w:val="0"/>
          <w:numId w:val="3"/>
        </w:numPr>
      </w:pPr>
      <w:r>
        <w:t>Always name tasks</w:t>
      </w:r>
    </w:p>
    <w:p w14:paraId="1BC711D7" w14:textId="504A94A2" w:rsidR="00483345" w:rsidRDefault="00483345" w:rsidP="00483345">
      <w:pPr>
        <w:pStyle w:val="ListParagraph"/>
        <w:numPr>
          <w:ilvl w:val="0"/>
          <w:numId w:val="3"/>
        </w:numPr>
      </w:pPr>
      <w:r>
        <w:t>Always mention state by explictly setting in modules</w:t>
      </w:r>
    </w:p>
    <w:p w14:paraId="5834DEEC" w14:textId="0567D6B5" w:rsidR="00483345" w:rsidRDefault="00483345" w:rsidP="00483345">
      <w:pPr>
        <w:pStyle w:val="ListParagraph"/>
        <w:numPr>
          <w:ilvl w:val="0"/>
          <w:numId w:val="3"/>
        </w:numPr>
      </w:pPr>
      <w:r>
        <w:t>Use comments to describe reason for tasks</w:t>
      </w:r>
    </w:p>
    <w:p w14:paraId="7BA4981F" w14:textId="3FBF406A" w:rsidR="00483345" w:rsidRDefault="00483345" w:rsidP="00483345">
      <w:pPr>
        <w:pStyle w:val="Heading3"/>
      </w:pPr>
      <w:r>
        <w:t>Inventories</w:t>
      </w:r>
    </w:p>
    <w:p w14:paraId="2716F48E" w14:textId="7E9BA759" w:rsidR="00483345" w:rsidRDefault="00483345" w:rsidP="00483345">
      <w:pPr>
        <w:pStyle w:val="ListParagraph"/>
        <w:numPr>
          <w:ilvl w:val="0"/>
          <w:numId w:val="4"/>
        </w:numPr>
      </w:pPr>
      <w:r>
        <w:t>Dynamic inventory with cloud providers</w:t>
      </w:r>
    </w:p>
    <w:p w14:paraId="346FF552" w14:textId="0847D35C" w:rsidR="00483345" w:rsidRDefault="00483345" w:rsidP="00483345">
      <w:pPr>
        <w:pStyle w:val="ListParagraph"/>
        <w:numPr>
          <w:ilvl w:val="0"/>
          <w:numId w:val="4"/>
        </w:numPr>
      </w:pPr>
      <w:r>
        <w:t>Group inventory by function</w:t>
      </w:r>
    </w:p>
    <w:p w14:paraId="46842180" w14:textId="6114069D" w:rsidR="00483345" w:rsidRDefault="00483345" w:rsidP="00483345">
      <w:pPr>
        <w:pStyle w:val="ListParagraph"/>
        <w:numPr>
          <w:ilvl w:val="0"/>
          <w:numId w:val="4"/>
        </w:numPr>
      </w:pPr>
      <w:r>
        <w:t>Seperate production and staging inventory</w:t>
      </w:r>
    </w:p>
    <w:p w14:paraId="1843F338" w14:textId="6CA6C604" w:rsidR="006F5D09" w:rsidRDefault="00483345" w:rsidP="006F5D09">
      <w:pPr>
        <w:pStyle w:val="ListParagraph"/>
        <w:numPr>
          <w:ilvl w:val="0"/>
          <w:numId w:val="4"/>
        </w:numPr>
      </w:pPr>
      <w:r>
        <w:t>Keep vaulted variables safely visible</w:t>
      </w:r>
      <w:r w:rsidR="006F5D09">
        <w:t>, encrypt in ansible vault but keep names accessible</w:t>
      </w:r>
    </w:p>
    <w:p w14:paraId="5507790B" w14:textId="31416989" w:rsidR="006F5D09" w:rsidRDefault="006F5D09" w:rsidP="006F5D09"/>
    <w:p w14:paraId="357A6E2F" w14:textId="08153A25" w:rsidR="006F5D09" w:rsidRDefault="006F5D09" w:rsidP="006F5D09">
      <w:pPr>
        <w:pStyle w:val="Heading3"/>
      </w:pPr>
      <w:r>
        <w:t>Execution</w:t>
      </w:r>
    </w:p>
    <w:p w14:paraId="31645FE7" w14:textId="65C22578" w:rsidR="006F5D09" w:rsidRDefault="006F5D09" w:rsidP="006F5D09">
      <w:pPr>
        <w:pStyle w:val="ListParagraph"/>
        <w:numPr>
          <w:ilvl w:val="0"/>
          <w:numId w:val="6"/>
        </w:numPr>
      </w:pPr>
      <w:r>
        <w:t>Try in staging first</w:t>
      </w:r>
    </w:p>
    <w:p w14:paraId="64246168" w14:textId="51FD415C" w:rsidR="006F5D09" w:rsidRDefault="006F5D09" w:rsidP="006F5D09">
      <w:pPr>
        <w:pStyle w:val="ListParagraph"/>
        <w:numPr>
          <w:ilvl w:val="0"/>
          <w:numId w:val="6"/>
        </w:numPr>
      </w:pPr>
      <w:r>
        <w:t>Update in batches</w:t>
      </w:r>
    </w:p>
    <w:p w14:paraId="7BC13DC9" w14:textId="2777B6D6" w:rsidR="006F5D09" w:rsidRPr="006F5D09" w:rsidRDefault="006F5D09" w:rsidP="006F5D09">
      <w:pPr>
        <w:pStyle w:val="ListParagraph"/>
        <w:numPr>
          <w:ilvl w:val="0"/>
          <w:numId w:val="6"/>
        </w:numPr>
      </w:pPr>
      <w:r>
        <w:t>Handle OS and distro differences by grouping hosts, and grouped variable files</w:t>
      </w:r>
    </w:p>
    <w:sectPr w:rsidR="006F5D09" w:rsidRPr="006F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284C"/>
    <w:multiLevelType w:val="hybridMultilevel"/>
    <w:tmpl w:val="5CDCD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3643"/>
    <w:multiLevelType w:val="hybridMultilevel"/>
    <w:tmpl w:val="ED101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28A2"/>
    <w:multiLevelType w:val="hybridMultilevel"/>
    <w:tmpl w:val="1242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5F9"/>
    <w:multiLevelType w:val="hybridMultilevel"/>
    <w:tmpl w:val="C23E4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C6CFF"/>
    <w:multiLevelType w:val="hybridMultilevel"/>
    <w:tmpl w:val="200CC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F4AAC"/>
    <w:multiLevelType w:val="hybridMultilevel"/>
    <w:tmpl w:val="EB523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31"/>
    <w:rsid w:val="002D77AA"/>
    <w:rsid w:val="00483345"/>
    <w:rsid w:val="00686FFB"/>
    <w:rsid w:val="006F5D09"/>
    <w:rsid w:val="0095670A"/>
    <w:rsid w:val="009D1C59"/>
    <w:rsid w:val="00B13A8D"/>
    <w:rsid w:val="00C83779"/>
    <w:rsid w:val="00F9347E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8E3BE"/>
  <w15:chartTrackingRefBased/>
  <w15:docId w15:val="{821F5E43-C72C-2841-B759-5FC7C25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F27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6F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C5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56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345"/>
    <w:rPr>
      <w:color w:val="954F72" w:themeColor="followedHyperlink"/>
      <w:u w:val="single"/>
    </w:rPr>
  </w:style>
  <w:style w:type="character" w:customStyle="1" w:styleId="p">
    <w:name w:val="p"/>
    <w:basedOn w:val="DefaultParagraphFont"/>
    <w:rsid w:val="006F5D09"/>
  </w:style>
  <w:style w:type="character" w:customStyle="1" w:styleId="nt">
    <w:name w:val="nt"/>
    <w:basedOn w:val="DefaultParagraphFont"/>
    <w:rsid w:val="006F5D09"/>
  </w:style>
  <w:style w:type="character" w:customStyle="1" w:styleId="l">
    <w:name w:val="l"/>
    <w:basedOn w:val="DefaultParagraphFont"/>
    <w:rsid w:val="006F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7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sible.com/ansible/latest/user_guide/become.html#be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2020-12-03T12:07:00Z</dcterms:created>
  <dcterms:modified xsi:type="dcterms:W3CDTF">2020-12-03T18:29:00Z</dcterms:modified>
</cp:coreProperties>
</file>