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8A7A62" w14:textId="0085FBE4" w:rsidR="002D5463" w:rsidRDefault="002D5463">
      <w:r>
        <w:t>.</w:t>
      </w:r>
    </w:p>
    <w:sdt>
      <w:sdtPr>
        <w:id w:val="-1669633850"/>
        <w:docPartObj>
          <w:docPartGallery w:val="Cover Pages"/>
          <w:docPartUnique/>
        </w:docPartObj>
      </w:sdtPr>
      <w:sdtContent>
        <w:p w14:paraId="5846D18B" w14:textId="2FC9BDFE" w:rsidR="00FE3E11" w:rsidRDefault="00FE3E11">
          <w:r>
            <w:rPr>
              <w:noProof/>
            </w:rPr>
            <mc:AlternateContent>
              <mc:Choice Requires="wpg">
                <w:drawing>
                  <wp:anchor distT="0" distB="0" distL="114300" distR="114300" simplePos="0" relativeHeight="251659264" behindDoc="1" locked="0" layoutInCell="1" allowOverlap="1" wp14:anchorId="2FE1B483" wp14:editId="00D6D877">
                    <wp:simplePos x="0" y="0"/>
                    <wp:positionH relativeFrom="page">
                      <wp:align>center</wp:align>
                    </wp:positionH>
                    <wp:positionV relativeFrom="page">
                      <wp:align>center</wp:align>
                    </wp:positionV>
                    <wp:extent cx="6852920" cy="9142730"/>
                    <wp:effectExtent l="0" t="0" r="2540" b="133985"/>
                    <wp:wrapNone/>
                    <wp:docPr id="119" name="Groupe 25"/>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A653A96" w14:textId="3E0FA71B" w:rsidR="00FE3E11" w:rsidRPr="00FE3E11" w:rsidRDefault="00FE3E11">
                                  <w:pPr>
                                    <w:pStyle w:val="Sansinterligne"/>
                                    <w:rPr>
                                      <w:color w:val="FFFFFF" w:themeColor="background1"/>
                                      <w:sz w:val="32"/>
                                      <w:szCs w:val="32"/>
                                      <w:lang w:val="en-US"/>
                                    </w:rPr>
                                  </w:pPr>
                                  <w:r w:rsidRPr="00FE3E11">
                                    <w:rPr>
                                      <w:color w:val="FFFFFF" w:themeColor="background1"/>
                                      <w:sz w:val="32"/>
                                      <w:szCs w:val="32"/>
                                      <w:lang w:val="en-US"/>
                                    </w:rPr>
                                    <w:t xml:space="preserve">Théo CLERE, Maxime BROSSARD, </w:t>
                                  </w:r>
                                  <w:r>
                                    <w:rPr>
                                      <w:color w:val="FFFFFF" w:themeColor="background1"/>
                                      <w:sz w:val="32"/>
                                      <w:szCs w:val="32"/>
                                      <w:lang w:val="en-US"/>
                                    </w:rPr>
                                    <w:t xml:space="preserve">Sandro SPINA, </w:t>
                                  </w:r>
                                  <w:proofErr w:type="spellStart"/>
                                  <w:r>
                                    <w:rPr>
                                      <w:color w:val="FFFFFF" w:themeColor="background1"/>
                                      <w:sz w:val="32"/>
                                      <w:szCs w:val="32"/>
                                      <w:lang w:val="en-US"/>
                                    </w:rPr>
                                    <w:t>Ceif</w:t>
                                  </w:r>
                                  <w:proofErr w:type="spellEnd"/>
                                  <w:r>
                                    <w:rPr>
                                      <w:color w:val="FFFFFF" w:themeColor="background1"/>
                                      <w:sz w:val="32"/>
                                      <w:szCs w:val="32"/>
                                      <w:lang w:val="en-US"/>
                                    </w:rPr>
                                    <w:t>-Edine MAROUANI, Julien BUC</w:t>
                                  </w:r>
                                </w:p>
                                <w:p w14:paraId="288574DE" w14:textId="23BD1679" w:rsidR="00FE3E11" w:rsidRDefault="00FE3E11">
                                  <w:pPr>
                                    <w:pStyle w:val="Sansinterligne"/>
                                    <w:rPr>
                                      <w:caps/>
                                      <w:color w:val="FFFFFF" w:themeColor="background1"/>
                                    </w:rPr>
                                  </w:pPr>
                                  <w:r>
                                    <w:rPr>
                                      <w:caps/>
                                      <w:color w:val="FFFFFF" w:themeColor="background1"/>
                                    </w:rPr>
                                    <w:t>cpe</w:t>
                                  </w:r>
                                  <w:r w:rsidR="00041B5B">
                                    <w:rPr>
                                      <w:caps/>
                                      <w:color w:val="FFFFFF" w:themeColor="background1"/>
                                    </w:rPr>
                                    <w:t xml:space="preserve"> </w:t>
                                  </w:r>
                                  <w:r>
                                    <w:rPr>
                                      <w:caps/>
                                      <w:color w:val="FFFFFF" w:themeColor="background1"/>
                                    </w:rPr>
                                    <w:t xml:space="preserve"> LYON</w:t>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Zone de texte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re"/>
                                    <w:tag w:val=""/>
                                    <w:id w:val="-1476986296"/>
                                    <w:dataBinding w:prefixMappings="xmlns:ns0='http://purl.org/dc/elements/1.1/' xmlns:ns1='http://schemas.openxmlformats.org/package/2006/metadata/core-properties' " w:xpath="/ns1:coreProperties[1]/ns0:title[1]" w:storeItemID="{6C3C8BC8-F283-45AE-878A-BAB7291924A1}"/>
                                    <w:text/>
                                  </w:sdtPr>
                                  <w:sdtContent>
                                    <w:p w14:paraId="36E5E567" w14:textId="2CC63F6D" w:rsidR="00FE3E11" w:rsidRDefault="00FE3E11">
                                      <w:pPr>
                                        <w:pStyle w:val="Sansinterligne"/>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Web Statique &amp; Dynamique</w:t>
                                      </w:r>
                                    </w:p>
                                  </w:sdtContent>
                                </w:sdt>
                                <w:sdt>
                                  <w:sdtPr>
                                    <w:rPr>
                                      <w:caps/>
                                      <w:color w:val="0E2841" w:themeColor="text2"/>
                                      <w:sz w:val="36"/>
                                      <w:szCs w:val="36"/>
                                    </w:rPr>
                                    <w:alias w:val="Sous-titre"/>
                                    <w:tag w:val=""/>
                                    <w:id w:val="157346227"/>
                                    <w:dataBinding w:prefixMappings="xmlns:ns0='http://purl.org/dc/elements/1.1/' xmlns:ns1='http://schemas.openxmlformats.org/package/2006/metadata/core-properties' " w:xpath="/ns1:coreProperties[1]/ns0:subject[1]" w:storeItemID="{6C3C8BC8-F283-45AE-878A-BAB7291924A1}"/>
                                    <w:text/>
                                  </w:sdtPr>
                                  <w:sdtContent>
                                    <w:p w14:paraId="2C9E6A99" w14:textId="08DBF4FD" w:rsidR="00FE3E11" w:rsidRDefault="00FE3E11">
                                      <w:pPr>
                                        <w:pStyle w:val="Sansinterligne"/>
                                        <w:spacing w:before="240"/>
                                        <w:rPr>
                                          <w:caps/>
                                          <w:color w:val="0E2841" w:themeColor="text2"/>
                                          <w:sz w:val="36"/>
                                          <w:szCs w:val="36"/>
                                        </w:rPr>
                                      </w:pPr>
                                      <w:r>
                                        <w:rPr>
                                          <w:caps/>
                                          <w:color w:val="0E2841" w:themeColor="text2"/>
                                          <w:sz w:val="36"/>
                                          <w:szCs w:val="36"/>
                                        </w:rPr>
                                        <w:t>2023-2024</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2FE1B483" id="Groupe 25"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156082 [3204]"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97132 [3205]" stroked="f" strokeweight="1pt">
                      <v:textbox inset="36pt,14.4pt,36pt,36pt">
                        <w:txbxContent>
                          <w:p w14:paraId="4A653A96" w14:textId="3E0FA71B" w:rsidR="00FE3E11" w:rsidRPr="00FE3E11" w:rsidRDefault="00FE3E11">
                            <w:pPr>
                              <w:pStyle w:val="Sansinterligne"/>
                              <w:rPr>
                                <w:color w:val="FFFFFF" w:themeColor="background1"/>
                                <w:sz w:val="32"/>
                                <w:szCs w:val="32"/>
                                <w:lang w:val="en-US"/>
                              </w:rPr>
                            </w:pPr>
                            <w:r w:rsidRPr="00FE3E11">
                              <w:rPr>
                                <w:color w:val="FFFFFF" w:themeColor="background1"/>
                                <w:sz w:val="32"/>
                                <w:szCs w:val="32"/>
                                <w:lang w:val="en-US"/>
                              </w:rPr>
                              <w:t xml:space="preserve">Théo CLERE, Maxime BROSSARD, </w:t>
                            </w:r>
                            <w:r>
                              <w:rPr>
                                <w:color w:val="FFFFFF" w:themeColor="background1"/>
                                <w:sz w:val="32"/>
                                <w:szCs w:val="32"/>
                                <w:lang w:val="en-US"/>
                              </w:rPr>
                              <w:t xml:space="preserve">Sandro SPINA, </w:t>
                            </w:r>
                            <w:proofErr w:type="spellStart"/>
                            <w:r>
                              <w:rPr>
                                <w:color w:val="FFFFFF" w:themeColor="background1"/>
                                <w:sz w:val="32"/>
                                <w:szCs w:val="32"/>
                                <w:lang w:val="en-US"/>
                              </w:rPr>
                              <w:t>Ceif</w:t>
                            </w:r>
                            <w:proofErr w:type="spellEnd"/>
                            <w:r>
                              <w:rPr>
                                <w:color w:val="FFFFFF" w:themeColor="background1"/>
                                <w:sz w:val="32"/>
                                <w:szCs w:val="32"/>
                                <w:lang w:val="en-US"/>
                              </w:rPr>
                              <w:t>-Edine MAROUANI, Julien BUC</w:t>
                            </w:r>
                          </w:p>
                          <w:p w14:paraId="288574DE" w14:textId="23BD1679" w:rsidR="00FE3E11" w:rsidRDefault="00FE3E11">
                            <w:pPr>
                              <w:pStyle w:val="Sansinterligne"/>
                              <w:rPr>
                                <w:caps/>
                                <w:color w:val="FFFFFF" w:themeColor="background1"/>
                              </w:rPr>
                            </w:pPr>
                            <w:r>
                              <w:rPr>
                                <w:caps/>
                                <w:color w:val="FFFFFF" w:themeColor="background1"/>
                              </w:rPr>
                              <w:t>cpe</w:t>
                            </w:r>
                            <w:r w:rsidR="00041B5B">
                              <w:rPr>
                                <w:caps/>
                                <w:color w:val="FFFFFF" w:themeColor="background1"/>
                              </w:rPr>
                              <w:t xml:space="preserve"> </w:t>
                            </w:r>
                            <w:r>
                              <w:rPr>
                                <w:caps/>
                                <w:color w:val="FFFFFF" w:themeColor="background1"/>
                              </w:rPr>
                              <w:t xml:space="preserve"> LYON</w:t>
                            </w:r>
                          </w:p>
                        </w:txbxContent>
                      </v:textbox>
                    </v:rect>
                    <v:shapetype id="_x0000_t202" coordsize="21600,21600" o:spt="202" path="m,l,21600r21600,l21600,xe">
                      <v:stroke joinstyle="miter"/>
                      <v:path gradientshapeok="t" o:connecttype="rect"/>
                    </v:shapetype>
                    <v:shape id="Zone de texte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re"/>
                              <w:tag w:val=""/>
                              <w:id w:val="-1476986296"/>
                              <w:dataBinding w:prefixMappings="xmlns:ns0='http://purl.org/dc/elements/1.1/' xmlns:ns1='http://schemas.openxmlformats.org/package/2006/metadata/core-properties' " w:xpath="/ns1:coreProperties[1]/ns0:title[1]" w:storeItemID="{6C3C8BC8-F283-45AE-878A-BAB7291924A1}"/>
                              <w:text/>
                            </w:sdtPr>
                            <w:sdtContent>
                              <w:p w14:paraId="36E5E567" w14:textId="2CC63F6D" w:rsidR="00FE3E11" w:rsidRDefault="00FE3E11">
                                <w:pPr>
                                  <w:pStyle w:val="Sansinterligne"/>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Web Statique &amp; Dynamique</w:t>
                                </w:r>
                              </w:p>
                            </w:sdtContent>
                          </w:sdt>
                          <w:sdt>
                            <w:sdtPr>
                              <w:rPr>
                                <w:caps/>
                                <w:color w:val="0E2841" w:themeColor="text2"/>
                                <w:sz w:val="36"/>
                                <w:szCs w:val="36"/>
                              </w:rPr>
                              <w:alias w:val="Sous-titre"/>
                              <w:tag w:val=""/>
                              <w:id w:val="157346227"/>
                              <w:dataBinding w:prefixMappings="xmlns:ns0='http://purl.org/dc/elements/1.1/' xmlns:ns1='http://schemas.openxmlformats.org/package/2006/metadata/core-properties' " w:xpath="/ns1:coreProperties[1]/ns0:subject[1]" w:storeItemID="{6C3C8BC8-F283-45AE-878A-BAB7291924A1}"/>
                              <w:text/>
                            </w:sdtPr>
                            <w:sdtContent>
                              <w:p w14:paraId="2C9E6A99" w14:textId="08DBF4FD" w:rsidR="00FE3E11" w:rsidRDefault="00FE3E11">
                                <w:pPr>
                                  <w:pStyle w:val="Sansinterligne"/>
                                  <w:spacing w:before="240"/>
                                  <w:rPr>
                                    <w:caps/>
                                    <w:color w:val="0E2841" w:themeColor="text2"/>
                                    <w:sz w:val="36"/>
                                    <w:szCs w:val="36"/>
                                  </w:rPr>
                                </w:pPr>
                                <w:r>
                                  <w:rPr>
                                    <w:caps/>
                                    <w:color w:val="0E2841" w:themeColor="text2"/>
                                    <w:sz w:val="36"/>
                                    <w:szCs w:val="36"/>
                                  </w:rPr>
                                  <w:t>2023-2024</w:t>
                                </w:r>
                              </w:p>
                            </w:sdtContent>
                          </w:sdt>
                        </w:txbxContent>
                      </v:textbox>
                    </v:shape>
                    <w10:wrap anchorx="page" anchory="page"/>
                  </v:group>
                </w:pict>
              </mc:Fallback>
            </mc:AlternateContent>
          </w:r>
        </w:p>
        <w:p w14:paraId="28E1B7C2" w14:textId="77777777" w:rsidR="00A14A4A" w:rsidRDefault="00A14A4A"/>
        <w:p w14:paraId="3E394D86" w14:textId="3C37BCDA" w:rsidR="00A14A4A" w:rsidRDefault="00A14A4A" w:rsidP="00315548">
          <w:r>
            <w:br w:type="page"/>
          </w:r>
        </w:p>
      </w:sdtContent>
    </w:sdt>
    <w:p w14:paraId="6D575955" w14:textId="00B42D00" w:rsidR="00BB5ECF" w:rsidRDefault="00BB5ECF" w:rsidP="00315548">
      <w:r>
        <w:lastRenderedPageBreak/>
        <w:t>Evolution Architecturale</w:t>
      </w:r>
    </w:p>
    <w:p w14:paraId="39D406B8" w14:textId="5E95F076" w:rsidR="000F4724" w:rsidRDefault="000F4724" w:rsidP="000F4724">
      <w:pPr>
        <w:jc w:val="both"/>
      </w:pPr>
      <w:r>
        <w:t xml:space="preserve">Au cours de cet atelier 3, nous avons pu reprendre les travaux effectués lors de l'atelier 2 : une application monolithique de gestion de cartes du jeu FIFA. Pendant cet atelier, nous avons transformé cette architecture monolithique en une architecture à </w:t>
      </w:r>
      <w:r w:rsidR="00D53219">
        <w:t>micro-services</w:t>
      </w:r>
      <w:r>
        <w:t>.</w:t>
      </w:r>
    </w:p>
    <w:p w14:paraId="1612A148" w14:textId="154B7ECD" w:rsidR="000F4724" w:rsidRDefault="000F4724" w:rsidP="000F4724"/>
    <w:p w14:paraId="0B99B8E6" w14:textId="77777777" w:rsidR="00D53219" w:rsidRDefault="00D53219" w:rsidP="000F4724"/>
    <w:p w14:paraId="06DC80F3" w14:textId="535193D1" w:rsidR="00D53219" w:rsidRDefault="00D53219" w:rsidP="000F4724">
      <w:r>
        <w:t>Avant :</w:t>
      </w:r>
    </w:p>
    <w:p w14:paraId="5B1C4716" w14:textId="77777777" w:rsidR="00D53219" w:rsidRDefault="00D53219" w:rsidP="000F4724"/>
    <w:p w14:paraId="132462F0" w14:textId="2356FC5D" w:rsidR="000F4724" w:rsidRDefault="00D53219" w:rsidP="000F4724">
      <w:r>
        <w:rPr>
          <w:noProof/>
        </w:rPr>
        <w:drawing>
          <wp:anchor distT="0" distB="0" distL="114300" distR="114300" simplePos="0" relativeHeight="251660288" behindDoc="0" locked="0" layoutInCell="1" allowOverlap="1" wp14:anchorId="7ABE34C1" wp14:editId="6F3E491B">
            <wp:simplePos x="0" y="0"/>
            <wp:positionH relativeFrom="column">
              <wp:posOffset>22225</wp:posOffset>
            </wp:positionH>
            <wp:positionV relativeFrom="paragraph">
              <wp:posOffset>238760</wp:posOffset>
            </wp:positionV>
            <wp:extent cx="5760720" cy="1539240"/>
            <wp:effectExtent l="0" t="0" r="0" b="3810"/>
            <wp:wrapTopAndBottom/>
            <wp:docPr id="133539059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1539240"/>
                    </a:xfrm>
                    <a:prstGeom prst="rect">
                      <a:avLst/>
                    </a:prstGeom>
                    <a:noFill/>
                    <a:ln>
                      <a:noFill/>
                    </a:ln>
                  </pic:spPr>
                </pic:pic>
              </a:graphicData>
            </a:graphic>
          </wp:anchor>
        </w:drawing>
      </w:r>
    </w:p>
    <w:p w14:paraId="4D06F0B8" w14:textId="7EE628F9" w:rsidR="00A14A4A" w:rsidRDefault="00A14A4A" w:rsidP="000F4724"/>
    <w:p w14:paraId="5822D0C1" w14:textId="77777777" w:rsidR="00B816B2" w:rsidRDefault="00B816B2" w:rsidP="000F4724"/>
    <w:p w14:paraId="5BF451C6" w14:textId="1C362A27" w:rsidR="00D53219" w:rsidRDefault="00D53219" w:rsidP="000F4724">
      <w:r>
        <w:t>Après :</w:t>
      </w:r>
    </w:p>
    <w:p w14:paraId="3B4EA8B6" w14:textId="64FBD67C" w:rsidR="00D53219" w:rsidRDefault="00D53219" w:rsidP="000F4724">
      <w:r>
        <w:rPr>
          <w:noProof/>
        </w:rPr>
        <w:drawing>
          <wp:anchor distT="0" distB="0" distL="114300" distR="114300" simplePos="0" relativeHeight="251661312" behindDoc="0" locked="0" layoutInCell="1" allowOverlap="1" wp14:anchorId="4B466991" wp14:editId="2C60355B">
            <wp:simplePos x="0" y="0"/>
            <wp:positionH relativeFrom="margin">
              <wp:align>right</wp:align>
            </wp:positionH>
            <wp:positionV relativeFrom="paragraph">
              <wp:posOffset>337820</wp:posOffset>
            </wp:positionV>
            <wp:extent cx="5753100" cy="3131820"/>
            <wp:effectExtent l="0" t="0" r="0" b="0"/>
            <wp:wrapTopAndBottom/>
            <wp:docPr id="599917387"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3100" cy="3131820"/>
                    </a:xfrm>
                    <a:prstGeom prst="rect">
                      <a:avLst/>
                    </a:prstGeom>
                    <a:noFill/>
                    <a:ln>
                      <a:noFill/>
                    </a:ln>
                  </pic:spPr>
                </pic:pic>
              </a:graphicData>
            </a:graphic>
          </wp:anchor>
        </w:drawing>
      </w:r>
    </w:p>
    <w:p w14:paraId="4270DC11" w14:textId="1829F8D2" w:rsidR="00D53219" w:rsidRDefault="00D53219" w:rsidP="000F4724"/>
    <w:p w14:paraId="7300D087" w14:textId="77777777" w:rsidR="00D53219" w:rsidRDefault="00D53219" w:rsidP="000F4724"/>
    <w:p w14:paraId="204885BB" w14:textId="04553401" w:rsidR="00BD22D6" w:rsidRDefault="00BD22D6" w:rsidP="00410CB4">
      <w:pPr>
        <w:jc w:val="both"/>
        <w:rPr>
          <w:lang w:eastAsia="fr-FR"/>
        </w:rPr>
      </w:pPr>
      <w:r w:rsidRPr="00BD22D6">
        <w:rPr>
          <w:lang w:eastAsia="fr-FR"/>
        </w:rPr>
        <w:lastRenderedPageBreak/>
        <w:t xml:space="preserve">Ainsi, nous avons divisé les responsabilités du serveur Spring en trois nouveaux </w:t>
      </w:r>
      <w:proofErr w:type="spellStart"/>
      <w:r w:rsidRPr="00BD22D6">
        <w:rPr>
          <w:lang w:eastAsia="fr-FR"/>
        </w:rPr>
        <w:t>microservices</w:t>
      </w:r>
      <w:proofErr w:type="spellEnd"/>
      <w:r w:rsidRPr="00BD22D6">
        <w:rPr>
          <w:lang w:eastAsia="fr-FR"/>
        </w:rPr>
        <w:t xml:space="preserve"> :</w:t>
      </w:r>
    </w:p>
    <w:p w14:paraId="7885D9A5" w14:textId="77777777" w:rsidR="00BD22D6" w:rsidRPr="00BD22D6" w:rsidRDefault="00BD22D6" w:rsidP="00410CB4">
      <w:pPr>
        <w:jc w:val="both"/>
        <w:rPr>
          <w:lang w:eastAsia="fr-FR"/>
        </w:rPr>
      </w:pPr>
    </w:p>
    <w:p w14:paraId="193F14C1" w14:textId="77777777" w:rsidR="00BD22D6" w:rsidRPr="00BD22D6" w:rsidRDefault="00BD22D6" w:rsidP="00410CB4">
      <w:pPr>
        <w:pStyle w:val="Paragraphedeliste"/>
        <w:numPr>
          <w:ilvl w:val="0"/>
          <w:numId w:val="13"/>
        </w:numPr>
        <w:jc w:val="both"/>
        <w:rPr>
          <w:lang w:eastAsia="fr-FR"/>
        </w:rPr>
      </w:pPr>
      <w:proofErr w:type="spellStart"/>
      <w:r w:rsidRPr="00BD22D6">
        <w:rPr>
          <w:b/>
          <w:bCs/>
          <w:lang w:eastAsia="fr-FR"/>
        </w:rPr>
        <w:t>MicroService</w:t>
      </w:r>
      <w:proofErr w:type="spellEnd"/>
      <w:r w:rsidRPr="00BD22D6">
        <w:rPr>
          <w:b/>
          <w:bCs/>
          <w:lang w:eastAsia="fr-FR"/>
        </w:rPr>
        <w:t xml:space="preserve"> </w:t>
      </w:r>
      <w:proofErr w:type="spellStart"/>
      <w:r w:rsidRPr="00BD22D6">
        <w:rPr>
          <w:b/>
          <w:bCs/>
          <w:lang w:eastAsia="fr-FR"/>
        </w:rPr>
        <w:t>Auth</w:t>
      </w:r>
      <w:proofErr w:type="spellEnd"/>
      <w:r w:rsidRPr="00BD22D6">
        <w:rPr>
          <w:lang w:eastAsia="fr-FR"/>
        </w:rPr>
        <w:t xml:space="preserve"> :</w:t>
      </w:r>
    </w:p>
    <w:p w14:paraId="240BDDF9" w14:textId="77777777" w:rsidR="00BD22D6" w:rsidRPr="00BD22D6" w:rsidRDefault="00BD22D6" w:rsidP="00410CB4">
      <w:pPr>
        <w:pStyle w:val="Paragraphedeliste"/>
        <w:numPr>
          <w:ilvl w:val="1"/>
          <w:numId w:val="13"/>
        </w:numPr>
        <w:jc w:val="both"/>
        <w:rPr>
          <w:lang w:eastAsia="fr-FR"/>
        </w:rPr>
      </w:pPr>
      <w:r w:rsidRPr="00BD22D6">
        <w:rPr>
          <w:b/>
          <w:bCs/>
          <w:lang w:eastAsia="fr-FR"/>
        </w:rPr>
        <w:t>Responsabilités</w:t>
      </w:r>
      <w:r w:rsidRPr="00BD22D6">
        <w:rPr>
          <w:lang w:eastAsia="fr-FR"/>
        </w:rPr>
        <w:t xml:space="preserve"> : Gérer l'authentification et l'autorisation des utilisateurs.</w:t>
      </w:r>
    </w:p>
    <w:p w14:paraId="764F5339" w14:textId="77777777" w:rsidR="00BD22D6" w:rsidRPr="00BD22D6" w:rsidRDefault="00BD22D6" w:rsidP="00410CB4">
      <w:pPr>
        <w:pStyle w:val="Paragraphedeliste"/>
        <w:numPr>
          <w:ilvl w:val="1"/>
          <w:numId w:val="13"/>
        </w:numPr>
        <w:jc w:val="both"/>
        <w:rPr>
          <w:lang w:eastAsia="fr-FR"/>
        </w:rPr>
      </w:pPr>
      <w:r w:rsidRPr="00BD22D6">
        <w:rPr>
          <w:b/>
          <w:bCs/>
          <w:lang w:eastAsia="fr-FR"/>
        </w:rPr>
        <w:t>Fonctionnalités</w:t>
      </w:r>
      <w:r w:rsidRPr="00BD22D6">
        <w:rPr>
          <w:lang w:eastAsia="fr-FR"/>
        </w:rPr>
        <w:t xml:space="preserve"> :</w:t>
      </w:r>
    </w:p>
    <w:p w14:paraId="5C38B3A2" w14:textId="77777777" w:rsidR="00BD22D6" w:rsidRPr="00BD22D6" w:rsidRDefault="00BD22D6" w:rsidP="00410CB4">
      <w:pPr>
        <w:pStyle w:val="Paragraphedeliste"/>
        <w:numPr>
          <w:ilvl w:val="2"/>
          <w:numId w:val="13"/>
        </w:numPr>
        <w:jc w:val="both"/>
        <w:rPr>
          <w:lang w:eastAsia="fr-FR"/>
        </w:rPr>
      </w:pPr>
      <w:r w:rsidRPr="00BD22D6">
        <w:rPr>
          <w:lang w:eastAsia="fr-FR"/>
        </w:rPr>
        <w:t>Inscription des utilisateurs.</w:t>
      </w:r>
    </w:p>
    <w:p w14:paraId="0650267F" w14:textId="77777777" w:rsidR="00BD22D6" w:rsidRPr="00BD22D6" w:rsidRDefault="00BD22D6" w:rsidP="00410CB4">
      <w:pPr>
        <w:pStyle w:val="Paragraphedeliste"/>
        <w:numPr>
          <w:ilvl w:val="2"/>
          <w:numId w:val="13"/>
        </w:numPr>
        <w:jc w:val="both"/>
        <w:rPr>
          <w:lang w:eastAsia="fr-FR"/>
        </w:rPr>
      </w:pPr>
      <w:r w:rsidRPr="00BD22D6">
        <w:rPr>
          <w:lang w:eastAsia="fr-FR"/>
        </w:rPr>
        <w:t>Connexion et déconnexion des utilisateurs.</w:t>
      </w:r>
    </w:p>
    <w:p w14:paraId="4BE1850B" w14:textId="77777777" w:rsidR="00BD22D6" w:rsidRPr="00BD22D6" w:rsidRDefault="00BD22D6" w:rsidP="00410CB4">
      <w:pPr>
        <w:pStyle w:val="Paragraphedeliste"/>
        <w:numPr>
          <w:ilvl w:val="2"/>
          <w:numId w:val="13"/>
        </w:numPr>
        <w:jc w:val="both"/>
        <w:rPr>
          <w:lang w:eastAsia="fr-FR"/>
        </w:rPr>
      </w:pPr>
      <w:r w:rsidRPr="00BD22D6">
        <w:rPr>
          <w:lang w:eastAsia="fr-FR"/>
        </w:rPr>
        <w:t xml:space="preserve">Gestion des </w:t>
      </w:r>
      <w:proofErr w:type="spellStart"/>
      <w:r w:rsidRPr="00BD22D6">
        <w:rPr>
          <w:lang w:eastAsia="fr-FR"/>
        </w:rPr>
        <w:t>tokens</w:t>
      </w:r>
      <w:proofErr w:type="spellEnd"/>
      <w:r w:rsidRPr="00BD22D6">
        <w:rPr>
          <w:lang w:eastAsia="fr-FR"/>
        </w:rPr>
        <w:t xml:space="preserve"> JWT (JSON Web </w:t>
      </w:r>
      <w:proofErr w:type="spellStart"/>
      <w:r w:rsidRPr="00BD22D6">
        <w:rPr>
          <w:lang w:eastAsia="fr-FR"/>
        </w:rPr>
        <w:t>Tokens</w:t>
      </w:r>
      <w:proofErr w:type="spellEnd"/>
      <w:r w:rsidRPr="00BD22D6">
        <w:rPr>
          <w:lang w:eastAsia="fr-FR"/>
        </w:rPr>
        <w:t>) pour l'authentification.</w:t>
      </w:r>
    </w:p>
    <w:p w14:paraId="70933CD4" w14:textId="77777777" w:rsidR="00BD22D6" w:rsidRPr="00BD22D6" w:rsidRDefault="00BD22D6" w:rsidP="00410CB4">
      <w:pPr>
        <w:pStyle w:val="Paragraphedeliste"/>
        <w:ind w:left="2160"/>
        <w:jc w:val="both"/>
        <w:rPr>
          <w:lang w:eastAsia="fr-FR"/>
        </w:rPr>
      </w:pPr>
    </w:p>
    <w:p w14:paraId="62DE46D0" w14:textId="55339F3E" w:rsidR="00BD22D6" w:rsidRPr="00BD22D6" w:rsidRDefault="00BD22D6" w:rsidP="00410CB4">
      <w:pPr>
        <w:pStyle w:val="Paragraphedeliste"/>
        <w:numPr>
          <w:ilvl w:val="0"/>
          <w:numId w:val="13"/>
        </w:numPr>
        <w:jc w:val="both"/>
        <w:rPr>
          <w:lang w:eastAsia="fr-FR"/>
        </w:rPr>
      </w:pPr>
      <w:proofErr w:type="spellStart"/>
      <w:r w:rsidRPr="00BD22D6">
        <w:rPr>
          <w:b/>
          <w:bCs/>
          <w:lang w:eastAsia="fr-FR"/>
        </w:rPr>
        <w:t>MicroService</w:t>
      </w:r>
      <w:proofErr w:type="spellEnd"/>
      <w:r w:rsidRPr="00BD22D6">
        <w:rPr>
          <w:b/>
          <w:bCs/>
          <w:lang w:eastAsia="fr-FR"/>
        </w:rPr>
        <w:t xml:space="preserve"> User</w:t>
      </w:r>
      <w:r w:rsidRPr="00BD22D6">
        <w:rPr>
          <w:lang w:eastAsia="fr-FR"/>
        </w:rPr>
        <w:t xml:space="preserve"> :</w:t>
      </w:r>
    </w:p>
    <w:p w14:paraId="044F774D" w14:textId="26C8BF82" w:rsidR="00BD22D6" w:rsidRPr="00BD22D6" w:rsidRDefault="00BD22D6" w:rsidP="00410CB4">
      <w:pPr>
        <w:pStyle w:val="Paragraphedeliste"/>
        <w:numPr>
          <w:ilvl w:val="1"/>
          <w:numId w:val="13"/>
        </w:numPr>
        <w:jc w:val="both"/>
        <w:rPr>
          <w:lang w:eastAsia="fr-FR"/>
        </w:rPr>
      </w:pPr>
      <w:r w:rsidRPr="00BD22D6">
        <w:rPr>
          <w:b/>
          <w:bCs/>
          <w:lang w:eastAsia="fr-FR"/>
        </w:rPr>
        <w:t>Responsabilités</w:t>
      </w:r>
      <w:r w:rsidRPr="00BD22D6">
        <w:rPr>
          <w:lang w:eastAsia="fr-FR"/>
        </w:rPr>
        <w:t xml:space="preserve"> : Gérer les informations des utilisateurs et leur profil.</w:t>
      </w:r>
    </w:p>
    <w:p w14:paraId="77A0815D" w14:textId="77777777" w:rsidR="00BD22D6" w:rsidRPr="00BD22D6" w:rsidRDefault="00BD22D6" w:rsidP="00410CB4">
      <w:pPr>
        <w:pStyle w:val="Paragraphedeliste"/>
        <w:numPr>
          <w:ilvl w:val="1"/>
          <w:numId w:val="13"/>
        </w:numPr>
        <w:jc w:val="both"/>
        <w:rPr>
          <w:lang w:eastAsia="fr-FR"/>
        </w:rPr>
      </w:pPr>
      <w:r w:rsidRPr="00BD22D6">
        <w:rPr>
          <w:b/>
          <w:bCs/>
          <w:lang w:eastAsia="fr-FR"/>
        </w:rPr>
        <w:t>Fonctionnalités</w:t>
      </w:r>
      <w:r w:rsidRPr="00BD22D6">
        <w:rPr>
          <w:lang w:eastAsia="fr-FR"/>
        </w:rPr>
        <w:t xml:space="preserve"> :</w:t>
      </w:r>
    </w:p>
    <w:p w14:paraId="638FB60F" w14:textId="77777777" w:rsidR="00BD22D6" w:rsidRPr="00BD22D6" w:rsidRDefault="00BD22D6" w:rsidP="00410CB4">
      <w:pPr>
        <w:pStyle w:val="Paragraphedeliste"/>
        <w:numPr>
          <w:ilvl w:val="2"/>
          <w:numId w:val="13"/>
        </w:numPr>
        <w:jc w:val="both"/>
        <w:rPr>
          <w:lang w:eastAsia="fr-FR"/>
        </w:rPr>
      </w:pPr>
      <w:r w:rsidRPr="00BD22D6">
        <w:rPr>
          <w:lang w:eastAsia="fr-FR"/>
        </w:rPr>
        <w:t>Création, lecture, mise à jour et suppression des profils utilisateurs.</w:t>
      </w:r>
    </w:p>
    <w:p w14:paraId="1B483F3C" w14:textId="72F18FD9" w:rsidR="00BD22D6" w:rsidRPr="00BD22D6" w:rsidRDefault="00BD22D6" w:rsidP="00410CB4">
      <w:pPr>
        <w:pStyle w:val="Paragraphedeliste"/>
        <w:numPr>
          <w:ilvl w:val="2"/>
          <w:numId w:val="13"/>
        </w:numPr>
        <w:jc w:val="both"/>
        <w:rPr>
          <w:lang w:eastAsia="fr-FR"/>
        </w:rPr>
      </w:pPr>
      <w:r w:rsidRPr="00BD22D6">
        <w:rPr>
          <w:lang w:eastAsia="fr-FR"/>
        </w:rPr>
        <w:t>Gestion d</w:t>
      </w:r>
      <w:r>
        <w:rPr>
          <w:lang w:eastAsia="fr-FR"/>
        </w:rPr>
        <w:t xml:space="preserve">u compte bancaire </w:t>
      </w:r>
      <w:r w:rsidRPr="00BD22D6">
        <w:rPr>
          <w:lang w:eastAsia="fr-FR"/>
        </w:rPr>
        <w:t>des utilisateurs.</w:t>
      </w:r>
    </w:p>
    <w:p w14:paraId="3DAE95D9" w14:textId="77777777" w:rsidR="00BD22D6" w:rsidRDefault="00BD22D6" w:rsidP="00410CB4">
      <w:pPr>
        <w:pStyle w:val="Paragraphedeliste"/>
        <w:numPr>
          <w:ilvl w:val="2"/>
          <w:numId w:val="13"/>
        </w:numPr>
        <w:jc w:val="both"/>
        <w:rPr>
          <w:lang w:eastAsia="fr-FR"/>
        </w:rPr>
      </w:pPr>
      <w:r w:rsidRPr="00BD22D6">
        <w:rPr>
          <w:lang w:eastAsia="fr-FR"/>
        </w:rPr>
        <w:t>Accès et mise à jour des informations personnelles (comme l'email, le nom, etc.).</w:t>
      </w:r>
    </w:p>
    <w:p w14:paraId="37D7C94C" w14:textId="77777777" w:rsidR="00BD22D6" w:rsidRPr="00BD22D6" w:rsidRDefault="00BD22D6" w:rsidP="00410CB4">
      <w:pPr>
        <w:pStyle w:val="Paragraphedeliste"/>
        <w:ind w:left="2160"/>
        <w:jc w:val="both"/>
        <w:rPr>
          <w:lang w:eastAsia="fr-FR"/>
        </w:rPr>
      </w:pPr>
    </w:p>
    <w:p w14:paraId="6DB77062" w14:textId="2E52CA2D" w:rsidR="00BD22D6" w:rsidRPr="00BD22D6" w:rsidRDefault="00BD22D6" w:rsidP="00410CB4">
      <w:pPr>
        <w:pStyle w:val="Paragraphedeliste"/>
        <w:numPr>
          <w:ilvl w:val="0"/>
          <w:numId w:val="13"/>
        </w:numPr>
        <w:jc w:val="both"/>
        <w:rPr>
          <w:lang w:eastAsia="fr-FR"/>
        </w:rPr>
      </w:pPr>
      <w:proofErr w:type="spellStart"/>
      <w:r w:rsidRPr="00BD22D6">
        <w:rPr>
          <w:b/>
          <w:bCs/>
          <w:lang w:eastAsia="fr-FR"/>
        </w:rPr>
        <w:t>MicroService</w:t>
      </w:r>
      <w:proofErr w:type="spellEnd"/>
      <w:r w:rsidRPr="00BD22D6">
        <w:rPr>
          <w:b/>
          <w:bCs/>
          <w:lang w:eastAsia="fr-FR"/>
        </w:rPr>
        <w:t xml:space="preserve"> Card</w:t>
      </w:r>
      <w:r w:rsidRPr="00BD22D6">
        <w:rPr>
          <w:lang w:eastAsia="fr-FR"/>
        </w:rPr>
        <w:t xml:space="preserve"> :</w:t>
      </w:r>
    </w:p>
    <w:p w14:paraId="315F558A" w14:textId="5EA8F64C" w:rsidR="00BD22D6" w:rsidRPr="00BD22D6" w:rsidRDefault="00BD22D6" w:rsidP="00410CB4">
      <w:pPr>
        <w:pStyle w:val="Paragraphedeliste"/>
        <w:numPr>
          <w:ilvl w:val="1"/>
          <w:numId w:val="13"/>
        </w:numPr>
        <w:jc w:val="both"/>
        <w:rPr>
          <w:lang w:eastAsia="fr-FR"/>
        </w:rPr>
      </w:pPr>
      <w:r w:rsidRPr="00BD22D6">
        <w:rPr>
          <w:b/>
          <w:bCs/>
          <w:lang w:eastAsia="fr-FR"/>
        </w:rPr>
        <w:t>Responsabilités</w:t>
      </w:r>
      <w:r w:rsidRPr="00BD22D6">
        <w:rPr>
          <w:lang w:eastAsia="fr-FR"/>
        </w:rPr>
        <w:t xml:space="preserve"> : Gérer les cartes du jeu FIFA.</w:t>
      </w:r>
    </w:p>
    <w:p w14:paraId="31616560" w14:textId="58816039" w:rsidR="00BD22D6" w:rsidRPr="00BD22D6" w:rsidRDefault="00BD22D6" w:rsidP="00410CB4">
      <w:pPr>
        <w:pStyle w:val="Paragraphedeliste"/>
        <w:numPr>
          <w:ilvl w:val="1"/>
          <w:numId w:val="13"/>
        </w:numPr>
        <w:jc w:val="both"/>
        <w:rPr>
          <w:lang w:eastAsia="fr-FR"/>
        </w:rPr>
      </w:pPr>
      <w:r w:rsidRPr="00BD22D6">
        <w:rPr>
          <w:b/>
          <w:bCs/>
          <w:lang w:eastAsia="fr-FR"/>
        </w:rPr>
        <w:t>Fonctionnalités</w:t>
      </w:r>
      <w:r w:rsidRPr="00BD22D6">
        <w:rPr>
          <w:lang w:eastAsia="fr-FR"/>
        </w:rPr>
        <w:t xml:space="preserve"> :</w:t>
      </w:r>
    </w:p>
    <w:p w14:paraId="007AF057" w14:textId="77777777" w:rsidR="00BD22D6" w:rsidRPr="00BD22D6" w:rsidRDefault="00BD22D6" w:rsidP="00410CB4">
      <w:pPr>
        <w:pStyle w:val="Paragraphedeliste"/>
        <w:numPr>
          <w:ilvl w:val="2"/>
          <w:numId w:val="13"/>
        </w:numPr>
        <w:jc w:val="both"/>
        <w:rPr>
          <w:lang w:eastAsia="fr-FR"/>
        </w:rPr>
      </w:pPr>
      <w:r w:rsidRPr="00BD22D6">
        <w:rPr>
          <w:lang w:eastAsia="fr-FR"/>
        </w:rPr>
        <w:t>Création, lecture, mise à jour et suppression des cartes.</w:t>
      </w:r>
    </w:p>
    <w:p w14:paraId="0762F2A1" w14:textId="791574C1" w:rsidR="00BD22D6" w:rsidRDefault="00BD22D6" w:rsidP="00410CB4">
      <w:pPr>
        <w:pStyle w:val="Paragraphedeliste"/>
        <w:numPr>
          <w:ilvl w:val="2"/>
          <w:numId w:val="13"/>
        </w:numPr>
        <w:jc w:val="both"/>
        <w:rPr>
          <w:lang w:eastAsia="fr-FR"/>
        </w:rPr>
      </w:pPr>
      <w:r w:rsidRPr="00BD22D6">
        <w:rPr>
          <w:lang w:eastAsia="fr-FR"/>
        </w:rPr>
        <w:t>Gestion des attributs des cartes (comme les statistiques des joueurs, les niveaux, etc.).</w:t>
      </w:r>
    </w:p>
    <w:p w14:paraId="12720D4E" w14:textId="77777777" w:rsidR="00D9704B" w:rsidRDefault="00D53219" w:rsidP="00410CB4">
      <w:pPr>
        <w:pStyle w:val="Paragraphedeliste"/>
        <w:numPr>
          <w:ilvl w:val="2"/>
          <w:numId w:val="13"/>
        </w:numPr>
        <w:jc w:val="both"/>
        <w:rPr>
          <w:lang w:eastAsia="fr-FR"/>
        </w:rPr>
      </w:pPr>
      <w:r>
        <w:rPr>
          <w:lang w:eastAsia="fr-FR"/>
        </w:rPr>
        <w:t>Marketplace</w:t>
      </w:r>
    </w:p>
    <w:p w14:paraId="48B38629" w14:textId="77777777" w:rsidR="00D9704B" w:rsidRDefault="00D9704B" w:rsidP="00410CB4">
      <w:pPr>
        <w:jc w:val="both"/>
        <w:rPr>
          <w:lang w:eastAsia="fr-FR"/>
        </w:rPr>
      </w:pPr>
    </w:p>
    <w:p w14:paraId="5D33F189" w14:textId="05DA93EE" w:rsidR="00A720C3" w:rsidRDefault="00D9704B" w:rsidP="00410CB4">
      <w:pPr>
        <w:jc w:val="both"/>
        <w:rPr>
          <w:lang w:eastAsia="fr-FR"/>
        </w:rPr>
      </w:pPr>
      <w:r>
        <w:rPr>
          <w:lang w:eastAsia="fr-FR"/>
        </w:rPr>
        <w:t>En plus de ces 3 micro-services, deux autres éléments nécessaires au bon fonctionnement de notre architecture. Ces éléments sont les suivants :</w:t>
      </w:r>
      <w:r w:rsidR="00A720C3">
        <w:rPr>
          <w:lang w:eastAsia="fr-FR"/>
        </w:rPr>
        <w:br/>
      </w:r>
    </w:p>
    <w:p w14:paraId="5D0ED47E" w14:textId="0749C4EC" w:rsidR="00A720C3" w:rsidRDefault="00A720C3" w:rsidP="00410CB4">
      <w:pPr>
        <w:pStyle w:val="Paragraphedeliste"/>
        <w:numPr>
          <w:ilvl w:val="0"/>
          <w:numId w:val="13"/>
        </w:numPr>
        <w:jc w:val="both"/>
        <w:rPr>
          <w:lang w:eastAsia="fr-FR"/>
        </w:rPr>
      </w:pPr>
      <w:r>
        <w:rPr>
          <w:b/>
          <w:bCs/>
          <w:lang w:eastAsia="fr-FR"/>
        </w:rPr>
        <w:t>Discovery Server </w:t>
      </w:r>
      <w:r>
        <w:rPr>
          <w:lang w:eastAsia="fr-FR"/>
        </w:rPr>
        <w:t>:</w:t>
      </w:r>
    </w:p>
    <w:p w14:paraId="06A7B1B3" w14:textId="70EE3853" w:rsidR="00A720C3" w:rsidRDefault="00A720C3" w:rsidP="00410CB4">
      <w:pPr>
        <w:pStyle w:val="Paragraphedeliste"/>
        <w:numPr>
          <w:ilvl w:val="1"/>
          <w:numId w:val="13"/>
        </w:numPr>
        <w:jc w:val="both"/>
        <w:rPr>
          <w:lang w:eastAsia="fr-FR"/>
        </w:rPr>
      </w:pPr>
      <w:r>
        <w:rPr>
          <w:b/>
          <w:bCs/>
          <w:lang w:eastAsia="fr-FR"/>
        </w:rPr>
        <w:t>Responsabilités </w:t>
      </w:r>
      <w:r>
        <w:rPr>
          <w:lang w:eastAsia="fr-FR"/>
        </w:rPr>
        <w:t xml:space="preserve">: Gérer le recensement des </w:t>
      </w:r>
      <w:proofErr w:type="spellStart"/>
      <w:r>
        <w:rPr>
          <w:lang w:eastAsia="fr-FR"/>
        </w:rPr>
        <w:t>MicroServices</w:t>
      </w:r>
      <w:proofErr w:type="spellEnd"/>
    </w:p>
    <w:p w14:paraId="0D00D54F" w14:textId="14082AFE" w:rsidR="00A720C3" w:rsidRDefault="00A720C3" w:rsidP="00410CB4">
      <w:pPr>
        <w:pStyle w:val="Paragraphedeliste"/>
        <w:numPr>
          <w:ilvl w:val="1"/>
          <w:numId w:val="13"/>
        </w:numPr>
        <w:jc w:val="both"/>
        <w:rPr>
          <w:lang w:eastAsia="fr-FR"/>
        </w:rPr>
      </w:pPr>
      <w:r>
        <w:rPr>
          <w:b/>
          <w:bCs/>
          <w:lang w:eastAsia="fr-FR"/>
        </w:rPr>
        <w:t>Fonctionnalités </w:t>
      </w:r>
      <w:r>
        <w:rPr>
          <w:lang w:eastAsia="fr-FR"/>
        </w:rPr>
        <w:t>:</w:t>
      </w:r>
    </w:p>
    <w:p w14:paraId="1EFCD125" w14:textId="0FC2594D" w:rsidR="00A720C3" w:rsidRDefault="00A720C3" w:rsidP="00410CB4">
      <w:pPr>
        <w:pStyle w:val="Paragraphedeliste"/>
        <w:numPr>
          <w:ilvl w:val="2"/>
          <w:numId w:val="13"/>
        </w:numPr>
        <w:jc w:val="both"/>
        <w:rPr>
          <w:lang w:eastAsia="fr-FR"/>
        </w:rPr>
      </w:pPr>
      <w:r>
        <w:rPr>
          <w:lang w:eastAsia="fr-FR"/>
        </w:rPr>
        <w:t>Enregistrement des micro-services.</w:t>
      </w:r>
    </w:p>
    <w:p w14:paraId="4AF1DCAC" w14:textId="77777777" w:rsidR="00D9704B" w:rsidRDefault="00094CE1" w:rsidP="00410CB4">
      <w:pPr>
        <w:pStyle w:val="Paragraphedeliste"/>
        <w:numPr>
          <w:ilvl w:val="2"/>
          <w:numId w:val="13"/>
        </w:numPr>
        <w:jc w:val="both"/>
        <w:rPr>
          <w:lang w:eastAsia="fr-FR"/>
        </w:rPr>
      </w:pPr>
      <w:r>
        <w:rPr>
          <w:lang w:eastAsia="fr-FR"/>
        </w:rPr>
        <w:t xml:space="preserve">Gestion des informations relatives aux </w:t>
      </w:r>
      <w:proofErr w:type="spellStart"/>
      <w:r>
        <w:rPr>
          <w:lang w:eastAsia="fr-FR"/>
        </w:rPr>
        <w:t>MicroServices</w:t>
      </w:r>
      <w:proofErr w:type="spellEnd"/>
    </w:p>
    <w:p w14:paraId="33444A35" w14:textId="525D5418" w:rsidR="00094CE1" w:rsidRDefault="00D9704B" w:rsidP="00410CB4">
      <w:pPr>
        <w:pStyle w:val="Paragraphedeliste"/>
        <w:numPr>
          <w:ilvl w:val="1"/>
          <w:numId w:val="13"/>
        </w:numPr>
        <w:jc w:val="both"/>
        <w:rPr>
          <w:lang w:eastAsia="fr-FR"/>
        </w:rPr>
      </w:pPr>
      <w:r>
        <w:rPr>
          <w:b/>
          <w:bCs/>
          <w:lang w:eastAsia="fr-FR"/>
        </w:rPr>
        <w:t>Explications </w:t>
      </w:r>
      <w:r>
        <w:rPr>
          <w:lang w:eastAsia="fr-FR"/>
        </w:rPr>
        <w:t>: Le Discovery Server va fonctionner avec la technologie Eureka. Une simple configuration est nécessaire pour mettre en place ce serveur. Ensuite, il faudra configurer Eureka Discovery Client sur les micro-services. Il faudra lui renseigner l’adresse du Discovery Server et son port afin que les micro-services aillent s’enregistrer vers le serveur Eureka.</w:t>
      </w:r>
      <w:r w:rsidR="00094CE1">
        <w:rPr>
          <w:lang w:eastAsia="fr-FR"/>
        </w:rPr>
        <w:br/>
      </w:r>
    </w:p>
    <w:p w14:paraId="592A5403" w14:textId="4721568D" w:rsidR="00094CE1" w:rsidRDefault="00094CE1" w:rsidP="00410CB4">
      <w:pPr>
        <w:pStyle w:val="Paragraphedeliste"/>
        <w:numPr>
          <w:ilvl w:val="0"/>
          <w:numId w:val="13"/>
        </w:numPr>
        <w:jc w:val="both"/>
        <w:rPr>
          <w:lang w:eastAsia="fr-FR"/>
        </w:rPr>
      </w:pPr>
      <w:r>
        <w:rPr>
          <w:b/>
          <w:bCs/>
          <w:lang w:eastAsia="fr-FR"/>
        </w:rPr>
        <w:t>Gateway Server </w:t>
      </w:r>
      <w:r>
        <w:rPr>
          <w:lang w:eastAsia="fr-FR"/>
        </w:rPr>
        <w:t>:</w:t>
      </w:r>
    </w:p>
    <w:p w14:paraId="1F994067" w14:textId="639A131F" w:rsidR="00094CE1" w:rsidRDefault="00094CE1" w:rsidP="00410CB4">
      <w:pPr>
        <w:pStyle w:val="Paragraphedeliste"/>
        <w:numPr>
          <w:ilvl w:val="1"/>
          <w:numId w:val="13"/>
        </w:numPr>
        <w:jc w:val="both"/>
        <w:rPr>
          <w:lang w:eastAsia="fr-FR"/>
        </w:rPr>
      </w:pPr>
      <w:r>
        <w:rPr>
          <w:b/>
          <w:bCs/>
          <w:lang w:eastAsia="fr-FR"/>
        </w:rPr>
        <w:t>Responsabilités </w:t>
      </w:r>
      <w:r>
        <w:rPr>
          <w:lang w:eastAsia="fr-FR"/>
        </w:rPr>
        <w:t>: Router le trafic en fonction des requêtes utilisateurs</w:t>
      </w:r>
    </w:p>
    <w:p w14:paraId="5B48D9CD" w14:textId="2B592FF6" w:rsidR="00094CE1" w:rsidRDefault="00094CE1" w:rsidP="00410CB4">
      <w:pPr>
        <w:pStyle w:val="Paragraphedeliste"/>
        <w:numPr>
          <w:ilvl w:val="1"/>
          <w:numId w:val="13"/>
        </w:numPr>
        <w:jc w:val="both"/>
        <w:rPr>
          <w:lang w:eastAsia="fr-FR"/>
        </w:rPr>
      </w:pPr>
      <w:r>
        <w:rPr>
          <w:b/>
          <w:bCs/>
          <w:lang w:eastAsia="fr-FR"/>
        </w:rPr>
        <w:t>Fonctionnalités </w:t>
      </w:r>
      <w:r>
        <w:rPr>
          <w:lang w:eastAsia="fr-FR"/>
        </w:rPr>
        <w:t>:</w:t>
      </w:r>
    </w:p>
    <w:p w14:paraId="462A3820" w14:textId="1B804ADB" w:rsidR="00094CE1" w:rsidRDefault="00094CE1" w:rsidP="00410CB4">
      <w:pPr>
        <w:pStyle w:val="Paragraphedeliste"/>
        <w:numPr>
          <w:ilvl w:val="2"/>
          <w:numId w:val="13"/>
        </w:numPr>
        <w:jc w:val="both"/>
        <w:rPr>
          <w:lang w:eastAsia="fr-FR"/>
        </w:rPr>
      </w:pPr>
      <w:r>
        <w:rPr>
          <w:lang w:eastAsia="fr-FR"/>
        </w:rPr>
        <w:t>Définit les différentes utilisable par les requêtes utilisateurs</w:t>
      </w:r>
    </w:p>
    <w:p w14:paraId="433E1896" w14:textId="52B54D6B" w:rsidR="00094CE1" w:rsidRDefault="00094CE1" w:rsidP="00410CB4">
      <w:pPr>
        <w:pStyle w:val="Paragraphedeliste"/>
        <w:numPr>
          <w:ilvl w:val="2"/>
          <w:numId w:val="13"/>
        </w:numPr>
        <w:jc w:val="both"/>
        <w:rPr>
          <w:lang w:eastAsia="fr-FR"/>
        </w:rPr>
      </w:pPr>
      <w:r>
        <w:rPr>
          <w:lang w:eastAsia="fr-FR"/>
        </w:rPr>
        <w:t>Gère le recensement des micro-services en fonction du contexte</w:t>
      </w:r>
    </w:p>
    <w:p w14:paraId="7A406018" w14:textId="12BB1AE6" w:rsidR="00D9704B" w:rsidRDefault="00D9704B" w:rsidP="00410CB4">
      <w:pPr>
        <w:pStyle w:val="Paragraphedeliste"/>
        <w:numPr>
          <w:ilvl w:val="1"/>
          <w:numId w:val="13"/>
        </w:numPr>
        <w:jc w:val="both"/>
        <w:rPr>
          <w:lang w:eastAsia="fr-FR"/>
        </w:rPr>
      </w:pPr>
      <w:r>
        <w:rPr>
          <w:b/>
          <w:bCs/>
          <w:lang w:eastAsia="fr-FR"/>
        </w:rPr>
        <w:lastRenderedPageBreak/>
        <w:t>Explications </w:t>
      </w:r>
      <w:r>
        <w:rPr>
          <w:lang w:eastAsia="fr-FR"/>
        </w:rPr>
        <w:t>: Le serveur Gateway va gérer le « routage » de nos requêtes vers les différents micro-services. Ce serveur va fonctionner avec le composant Gateway de Spring. La Gateway aura un lien direct avec le Discovery server afin de connaitre l’adresse ou redirigé les requêtes clients.</w:t>
      </w:r>
    </w:p>
    <w:p w14:paraId="57D97201" w14:textId="342AD313" w:rsidR="00A14A4A" w:rsidRDefault="00A14A4A" w:rsidP="00410CB4">
      <w:pPr>
        <w:jc w:val="both"/>
      </w:pPr>
    </w:p>
    <w:p w14:paraId="6E39387B" w14:textId="597A44F4" w:rsidR="00A14A4A" w:rsidRDefault="00A14A4A" w:rsidP="00410CB4">
      <w:pPr>
        <w:jc w:val="both"/>
      </w:pPr>
    </w:p>
    <w:p w14:paraId="345939F5" w14:textId="5864FAAC" w:rsidR="005C24D6" w:rsidRDefault="005C24D6" w:rsidP="00410CB4">
      <w:pPr>
        <w:jc w:val="both"/>
      </w:pPr>
      <w:r>
        <w:t xml:space="preserve">L'orchestrateur joue un rôle crucial dans la gestion des transactions distribuées à travers différents </w:t>
      </w:r>
      <w:proofErr w:type="spellStart"/>
      <w:r>
        <w:t>microservices</w:t>
      </w:r>
      <w:proofErr w:type="spellEnd"/>
      <w:r>
        <w:t>. Dans le cadre de notre application qui gère l'achat et la vente de carte, l'orchestrateur assure la coordination de plusieurs services indépendants pour garantir que à l'ensemble de l’application une cohérence. Voici comment cela fonctionne généralement :</w:t>
      </w:r>
    </w:p>
    <w:p w14:paraId="5E113DE6" w14:textId="77777777" w:rsidR="005C24D6" w:rsidRDefault="005C24D6" w:rsidP="005C24D6"/>
    <w:p w14:paraId="186D4705" w14:textId="77777777" w:rsidR="00854B4A" w:rsidRPr="00854B4A" w:rsidRDefault="00854B4A" w:rsidP="00854B4A">
      <w:pPr>
        <w:rPr>
          <w:b/>
          <w:bCs/>
        </w:rPr>
      </w:pPr>
      <w:r w:rsidRPr="00854B4A">
        <w:rPr>
          <w:b/>
          <w:bCs/>
        </w:rPr>
        <w:t>Fonctionnement de l'Orchestrateur dans une Transaction Distribuée</w:t>
      </w:r>
    </w:p>
    <w:p w14:paraId="334A57C5" w14:textId="77777777" w:rsidR="00854B4A" w:rsidRPr="00854B4A" w:rsidRDefault="00854B4A" w:rsidP="00854B4A">
      <w:pPr>
        <w:rPr>
          <w:b/>
          <w:bCs/>
        </w:rPr>
      </w:pPr>
    </w:p>
    <w:p w14:paraId="4615E8F2" w14:textId="0DC815D4" w:rsidR="00854B4A" w:rsidRPr="00410CB4" w:rsidRDefault="00854B4A" w:rsidP="00854B4A">
      <w:pPr>
        <w:pStyle w:val="Paragraphedeliste"/>
        <w:numPr>
          <w:ilvl w:val="0"/>
          <w:numId w:val="17"/>
        </w:numPr>
        <w:rPr>
          <w:b/>
          <w:bCs/>
        </w:rPr>
      </w:pPr>
      <w:r w:rsidRPr="00410CB4">
        <w:rPr>
          <w:b/>
          <w:bCs/>
        </w:rPr>
        <w:t>Initiation de la Transaction :</w:t>
      </w:r>
    </w:p>
    <w:p w14:paraId="51967796" w14:textId="28006CBF" w:rsidR="00854B4A" w:rsidRPr="00854B4A" w:rsidRDefault="00854B4A" w:rsidP="00854B4A">
      <w:r w:rsidRPr="00854B4A">
        <w:t xml:space="preserve">Le processus commence lorsqu'un utilisateur initie l'achat d'une carte via l'interface utilisateur. Cette action déclenche une requête vers le service </w:t>
      </w:r>
      <w:proofErr w:type="spellStart"/>
      <w:r w:rsidRPr="00854B4A">
        <w:t>gateway</w:t>
      </w:r>
      <w:proofErr w:type="spellEnd"/>
      <w:r w:rsidRPr="00854B4A">
        <w:t>.</w:t>
      </w:r>
    </w:p>
    <w:p w14:paraId="14769002" w14:textId="77777777" w:rsidR="00854B4A" w:rsidRPr="00854B4A" w:rsidRDefault="00854B4A" w:rsidP="00854B4A"/>
    <w:p w14:paraId="237F6064" w14:textId="072FB77D" w:rsidR="00854B4A" w:rsidRPr="00410CB4" w:rsidRDefault="00854B4A" w:rsidP="00854B4A">
      <w:pPr>
        <w:pStyle w:val="Paragraphedeliste"/>
        <w:numPr>
          <w:ilvl w:val="0"/>
          <w:numId w:val="17"/>
        </w:numPr>
        <w:rPr>
          <w:b/>
          <w:bCs/>
        </w:rPr>
      </w:pPr>
      <w:r w:rsidRPr="00410CB4">
        <w:rPr>
          <w:b/>
          <w:bCs/>
        </w:rPr>
        <w:t>Coordination des Services :</w:t>
      </w:r>
    </w:p>
    <w:p w14:paraId="68A190A0" w14:textId="5B842F1E" w:rsidR="00854B4A" w:rsidRPr="00854B4A" w:rsidRDefault="00854B4A" w:rsidP="00854B4A">
      <w:r w:rsidRPr="00854B4A">
        <w:t>Service Gateway</w:t>
      </w:r>
      <w:r>
        <w:t> :</w:t>
      </w:r>
      <w:r w:rsidRPr="00854B4A">
        <w:t xml:space="preserve"> Le service </w:t>
      </w:r>
      <w:proofErr w:type="spellStart"/>
      <w:r w:rsidRPr="00854B4A">
        <w:t>gateway</w:t>
      </w:r>
      <w:proofErr w:type="spellEnd"/>
      <w:r w:rsidRPr="00854B4A">
        <w:t xml:space="preserve"> reçoit la requête et la redirige vers l'orchestrateur.</w:t>
      </w:r>
    </w:p>
    <w:p w14:paraId="19364216" w14:textId="79107553" w:rsidR="00854B4A" w:rsidRPr="00854B4A" w:rsidRDefault="00854B4A" w:rsidP="00854B4A">
      <w:r w:rsidRPr="00854B4A">
        <w:t xml:space="preserve">Orchestrateur : L'orchestrateur reçoit la requête de transaction et commence à coordonner les différents </w:t>
      </w:r>
      <w:proofErr w:type="spellStart"/>
      <w:r w:rsidRPr="00854B4A">
        <w:t>microservices</w:t>
      </w:r>
      <w:proofErr w:type="spellEnd"/>
      <w:r w:rsidRPr="00854B4A">
        <w:t xml:space="preserve"> impliqués.</w:t>
      </w:r>
    </w:p>
    <w:p w14:paraId="5192186A" w14:textId="77777777" w:rsidR="00854B4A" w:rsidRPr="00854B4A" w:rsidRDefault="00854B4A" w:rsidP="00854B4A"/>
    <w:p w14:paraId="6CBF6CDA" w14:textId="1BC20221" w:rsidR="00854B4A" w:rsidRPr="00410CB4" w:rsidRDefault="00854B4A" w:rsidP="00854B4A">
      <w:pPr>
        <w:pStyle w:val="Paragraphedeliste"/>
        <w:numPr>
          <w:ilvl w:val="0"/>
          <w:numId w:val="17"/>
        </w:numPr>
        <w:rPr>
          <w:b/>
          <w:bCs/>
        </w:rPr>
      </w:pPr>
      <w:r w:rsidRPr="00410CB4">
        <w:rPr>
          <w:b/>
          <w:bCs/>
        </w:rPr>
        <w:t>Vérification de l'Authentification :</w:t>
      </w:r>
    </w:p>
    <w:p w14:paraId="06BFD8F1" w14:textId="6936A4AE" w:rsidR="00854B4A" w:rsidRPr="00854B4A" w:rsidRDefault="00854B4A" w:rsidP="00854B4A">
      <w:proofErr w:type="spellStart"/>
      <w:r w:rsidRPr="00854B4A">
        <w:t>MicroService</w:t>
      </w:r>
      <w:proofErr w:type="spellEnd"/>
      <w:r w:rsidRPr="00854B4A">
        <w:t xml:space="preserve"> </w:t>
      </w:r>
      <w:proofErr w:type="spellStart"/>
      <w:r w:rsidRPr="00854B4A">
        <w:t>Auth</w:t>
      </w:r>
      <w:proofErr w:type="spellEnd"/>
      <w:r>
        <w:t xml:space="preserve"> </w:t>
      </w:r>
      <w:r w:rsidRPr="00854B4A">
        <w:t xml:space="preserve">: L'orchestrateur envoie une requête au </w:t>
      </w:r>
      <w:proofErr w:type="spellStart"/>
      <w:r w:rsidRPr="00854B4A">
        <w:t>microservice</w:t>
      </w:r>
      <w:proofErr w:type="spellEnd"/>
      <w:r w:rsidRPr="00854B4A">
        <w:t xml:space="preserve"> </w:t>
      </w:r>
      <w:proofErr w:type="spellStart"/>
      <w:r w:rsidRPr="00854B4A">
        <w:t>Auth</w:t>
      </w:r>
      <w:proofErr w:type="spellEnd"/>
      <w:r w:rsidRPr="00854B4A">
        <w:t xml:space="preserve"> pour vérifier que l'utilisateur est authentifié et autorisé à effectuer la transaction. Cela implique la vérification des </w:t>
      </w:r>
      <w:proofErr w:type="spellStart"/>
      <w:r w:rsidRPr="00854B4A">
        <w:t>tokens</w:t>
      </w:r>
      <w:proofErr w:type="spellEnd"/>
      <w:r w:rsidRPr="00854B4A">
        <w:t xml:space="preserve"> JWT et des permissions de l'utilisateur.</w:t>
      </w:r>
    </w:p>
    <w:p w14:paraId="08F23ED7" w14:textId="77777777" w:rsidR="00854B4A" w:rsidRPr="00854B4A" w:rsidRDefault="00854B4A" w:rsidP="00854B4A">
      <w:pPr>
        <w:rPr>
          <w:b/>
          <w:bCs/>
        </w:rPr>
      </w:pPr>
    </w:p>
    <w:p w14:paraId="506174CD" w14:textId="0489A5E2" w:rsidR="00854B4A" w:rsidRPr="00410CB4" w:rsidRDefault="00854B4A" w:rsidP="00854B4A">
      <w:pPr>
        <w:pStyle w:val="Paragraphedeliste"/>
        <w:numPr>
          <w:ilvl w:val="0"/>
          <w:numId w:val="17"/>
        </w:numPr>
        <w:rPr>
          <w:b/>
          <w:bCs/>
        </w:rPr>
      </w:pPr>
      <w:r w:rsidRPr="00410CB4">
        <w:rPr>
          <w:b/>
          <w:bCs/>
        </w:rPr>
        <w:t>Validation des Informations Utilisateur :</w:t>
      </w:r>
    </w:p>
    <w:p w14:paraId="45CACD3D" w14:textId="317538FA" w:rsidR="00854B4A" w:rsidRPr="00854B4A" w:rsidRDefault="00854B4A" w:rsidP="00854B4A">
      <w:proofErr w:type="spellStart"/>
      <w:r w:rsidRPr="00854B4A">
        <w:t>MicroService</w:t>
      </w:r>
      <w:proofErr w:type="spellEnd"/>
      <w:r w:rsidRPr="00854B4A">
        <w:t xml:space="preserve"> Use</w:t>
      </w:r>
      <w:r>
        <w:t>r</w:t>
      </w:r>
      <w:r w:rsidRPr="00854B4A">
        <w:t xml:space="preserve"> : L'orchestrateur contacte le </w:t>
      </w:r>
      <w:proofErr w:type="spellStart"/>
      <w:r w:rsidRPr="00854B4A">
        <w:t>microservice</w:t>
      </w:r>
      <w:proofErr w:type="spellEnd"/>
      <w:r w:rsidRPr="00854B4A">
        <w:t xml:space="preserve"> User pour récupérer et </w:t>
      </w:r>
      <w:r>
        <w:t>modifier</w:t>
      </w:r>
      <w:r w:rsidRPr="00854B4A">
        <w:t xml:space="preserve"> les informations de l'utilisateur, </w:t>
      </w:r>
      <w:r>
        <w:t xml:space="preserve">notamment </w:t>
      </w:r>
      <w:r w:rsidRPr="00854B4A">
        <w:t>le solde du compte bancaire.</w:t>
      </w:r>
    </w:p>
    <w:p w14:paraId="1030852A" w14:textId="77777777" w:rsidR="00854B4A" w:rsidRPr="00410CB4" w:rsidRDefault="00854B4A" w:rsidP="00854B4A">
      <w:pPr>
        <w:rPr>
          <w:b/>
          <w:bCs/>
        </w:rPr>
      </w:pPr>
    </w:p>
    <w:p w14:paraId="24D1196A" w14:textId="344F381F" w:rsidR="00854B4A" w:rsidRPr="00410CB4" w:rsidRDefault="00854B4A" w:rsidP="00854B4A">
      <w:pPr>
        <w:pStyle w:val="Paragraphedeliste"/>
        <w:numPr>
          <w:ilvl w:val="0"/>
          <w:numId w:val="17"/>
        </w:numPr>
        <w:rPr>
          <w:b/>
          <w:bCs/>
        </w:rPr>
      </w:pPr>
      <w:r w:rsidRPr="00410CB4">
        <w:rPr>
          <w:b/>
          <w:bCs/>
        </w:rPr>
        <w:t>Réservation de la Carte :</w:t>
      </w:r>
    </w:p>
    <w:p w14:paraId="06B92937" w14:textId="684A44EF" w:rsidR="00854B4A" w:rsidRPr="00854B4A" w:rsidRDefault="00854B4A" w:rsidP="00854B4A">
      <w:proofErr w:type="spellStart"/>
      <w:r w:rsidRPr="00854B4A">
        <w:t>MicroService</w:t>
      </w:r>
      <w:proofErr w:type="spellEnd"/>
      <w:r w:rsidRPr="00854B4A">
        <w:t xml:space="preserve"> Car</w:t>
      </w:r>
      <w:r>
        <w:t xml:space="preserve">d </w:t>
      </w:r>
      <w:r w:rsidRPr="00854B4A">
        <w:t xml:space="preserve">: L'orchestrateur envoie une requête au </w:t>
      </w:r>
      <w:proofErr w:type="spellStart"/>
      <w:r w:rsidRPr="00854B4A">
        <w:t>microservice</w:t>
      </w:r>
      <w:proofErr w:type="spellEnd"/>
      <w:r w:rsidRPr="00854B4A">
        <w:t xml:space="preserve"> Card pour vérifier la disponibilité de la carte et la réserver.</w:t>
      </w:r>
    </w:p>
    <w:p w14:paraId="086EC4ED" w14:textId="77777777" w:rsidR="00854B4A" w:rsidRPr="00854B4A" w:rsidRDefault="00854B4A" w:rsidP="00854B4A">
      <w:pPr>
        <w:rPr>
          <w:b/>
          <w:bCs/>
        </w:rPr>
      </w:pPr>
    </w:p>
    <w:p w14:paraId="2B32F464" w14:textId="5ECEC820" w:rsidR="00854B4A" w:rsidRPr="00854B4A" w:rsidRDefault="00854B4A" w:rsidP="00854B4A">
      <w:pPr>
        <w:rPr>
          <w:b/>
          <w:bCs/>
        </w:rPr>
      </w:pPr>
      <w:r w:rsidRPr="00854B4A">
        <w:rPr>
          <w:b/>
          <w:bCs/>
        </w:rPr>
        <w:lastRenderedPageBreak/>
        <w:t>Gestion des Échecs :</w:t>
      </w:r>
    </w:p>
    <w:p w14:paraId="5CD65D18" w14:textId="7CEEEED4" w:rsidR="00854B4A" w:rsidRPr="00854B4A" w:rsidRDefault="00854B4A" w:rsidP="00854B4A">
      <w:pPr>
        <w:jc w:val="both"/>
      </w:pPr>
      <w:r w:rsidRPr="00854B4A">
        <w:t xml:space="preserve">En cas d'échec à n'importe quelle étape (comme une erreur de paiement ou une indisponibilité de la carte), l'orchestrateur doit gérer la compensation. </w:t>
      </w:r>
      <w:r>
        <w:t>Notre cas nous devons exécuter les étapes de compensation illustrées sur le schéma</w:t>
      </w:r>
    </w:p>
    <w:p w14:paraId="7258C581" w14:textId="68EEC3C2" w:rsidR="005C24D6" w:rsidRDefault="005C24D6" w:rsidP="00854B4A">
      <w:pPr>
        <w:rPr>
          <w:b/>
          <w:bCs/>
        </w:rPr>
      </w:pPr>
    </w:p>
    <w:p w14:paraId="3D7610DF" w14:textId="77777777" w:rsidR="00854B4A" w:rsidRDefault="00854B4A" w:rsidP="00854B4A">
      <w:pPr>
        <w:rPr>
          <w:b/>
          <w:bCs/>
        </w:rPr>
      </w:pPr>
    </w:p>
    <w:p w14:paraId="62D0C541" w14:textId="02A48106" w:rsidR="00854B4A" w:rsidRDefault="00854B4A" w:rsidP="00854B4A">
      <w:pPr>
        <w:rPr>
          <w:b/>
          <w:bCs/>
        </w:rPr>
      </w:pPr>
      <w:r w:rsidRPr="00E95011">
        <w:rPr>
          <w:b/>
          <w:bCs/>
        </w:rPr>
        <w:t>Schéma camunda achat de carte</w:t>
      </w:r>
      <w:r w:rsidR="00E95011" w:rsidRPr="00E95011">
        <w:rPr>
          <w:b/>
          <w:bCs/>
        </w:rPr>
        <w:t> :</w:t>
      </w:r>
    </w:p>
    <w:p w14:paraId="01E19BBE" w14:textId="4ABFAC76" w:rsidR="00854B4A" w:rsidRDefault="002D5463" w:rsidP="00854B4A">
      <w:pPr>
        <w:rPr>
          <w:b/>
          <w:bCs/>
        </w:rPr>
      </w:pPr>
      <w:r w:rsidRPr="002D5463">
        <w:rPr>
          <w:b/>
          <w:bCs/>
          <w:noProof/>
        </w:rPr>
        <w:drawing>
          <wp:inline distT="0" distB="0" distL="0" distR="0" wp14:anchorId="3647FFFD" wp14:editId="27143E77">
            <wp:extent cx="5760720" cy="1621155"/>
            <wp:effectExtent l="0" t="0" r="0" b="0"/>
            <wp:docPr id="126764511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7645119" name=""/>
                    <pic:cNvPicPr/>
                  </pic:nvPicPr>
                  <pic:blipFill>
                    <a:blip r:embed="rId10"/>
                    <a:stretch>
                      <a:fillRect/>
                    </a:stretch>
                  </pic:blipFill>
                  <pic:spPr>
                    <a:xfrm>
                      <a:off x="0" y="0"/>
                      <a:ext cx="5760720" cy="1621155"/>
                    </a:xfrm>
                    <a:prstGeom prst="rect">
                      <a:avLst/>
                    </a:prstGeom>
                  </pic:spPr>
                </pic:pic>
              </a:graphicData>
            </a:graphic>
          </wp:inline>
        </w:drawing>
      </w:r>
    </w:p>
    <w:p w14:paraId="463417E5" w14:textId="77777777" w:rsidR="00854B4A" w:rsidRDefault="00854B4A" w:rsidP="00854B4A">
      <w:pPr>
        <w:rPr>
          <w:b/>
          <w:bCs/>
        </w:rPr>
      </w:pPr>
    </w:p>
    <w:p w14:paraId="5CE7C322" w14:textId="0061E284" w:rsidR="00854B4A" w:rsidRDefault="00854B4A" w:rsidP="00854B4A">
      <w:pPr>
        <w:rPr>
          <w:b/>
          <w:bCs/>
        </w:rPr>
      </w:pPr>
    </w:p>
    <w:p w14:paraId="26B034BD" w14:textId="1B4FA52F" w:rsidR="00854B4A" w:rsidRDefault="00854B4A" w:rsidP="00854B4A">
      <w:r w:rsidRPr="00854B4A">
        <w:rPr>
          <w:noProof/>
        </w:rPr>
        <w:drawing>
          <wp:anchor distT="0" distB="0" distL="114300" distR="114300" simplePos="0" relativeHeight="251662336" behindDoc="0" locked="0" layoutInCell="1" allowOverlap="1" wp14:anchorId="38188EA9" wp14:editId="7BF67D78">
            <wp:simplePos x="0" y="0"/>
            <wp:positionH relativeFrom="column">
              <wp:posOffset>14605</wp:posOffset>
            </wp:positionH>
            <wp:positionV relativeFrom="paragraph">
              <wp:posOffset>320040</wp:posOffset>
            </wp:positionV>
            <wp:extent cx="5760720" cy="2080260"/>
            <wp:effectExtent l="0" t="0" r="0" b="0"/>
            <wp:wrapTopAndBottom/>
            <wp:docPr id="390394175" name="Image 1" descr="Une image contenant diagramme, ligne, texte, Parallè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394175" name="Image 1" descr="Une image contenant diagramme, ligne, texte, Parallèle&#10;&#10;Description générée automatiquemen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60720" cy="2080260"/>
                    </a:xfrm>
                    <a:prstGeom prst="rect">
                      <a:avLst/>
                    </a:prstGeom>
                  </pic:spPr>
                </pic:pic>
              </a:graphicData>
            </a:graphic>
          </wp:anchor>
        </w:drawing>
      </w:r>
      <w:r w:rsidRPr="00854B4A">
        <w:t>Nous avons aussi un autre exemple sur la création d’un compte utilisateur</w:t>
      </w:r>
      <w:r>
        <w:t xml:space="preserve"> : </w:t>
      </w:r>
    </w:p>
    <w:p w14:paraId="659073B6" w14:textId="31A79017" w:rsidR="00854B4A" w:rsidRDefault="00854B4A" w:rsidP="00854B4A"/>
    <w:p w14:paraId="61A73E9B" w14:textId="1FF529C1" w:rsidR="00854B4A" w:rsidRDefault="00854B4A" w:rsidP="00854B4A"/>
    <w:p w14:paraId="379947EE" w14:textId="77777777" w:rsidR="000436D2" w:rsidRDefault="000436D2" w:rsidP="00854B4A">
      <w:pPr>
        <w:rPr>
          <w:b/>
          <w:bCs/>
        </w:rPr>
      </w:pPr>
    </w:p>
    <w:p w14:paraId="7790001A" w14:textId="77777777" w:rsidR="000436D2" w:rsidRDefault="000436D2" w:rsidP="00854B4A">
      <w:pPr>
        <w:rPr>
          <w:b/>
          <w:bCs/>
        </w:rPr>
      </w:pPr>
    </w:p>
    <w:p w14:paraId="1F68A4E2" w14:textId="77777777" w:rsidR="000436D2" w:rsidRDefault="000436D2" w:rsidP="00854B4A">
      <w:pPr>
        <w:rPr>
          <w:b/>
          <w:bCs/>
        </w:rPr>
      </w:pPr>
    </w:p>
    <w:p w14:paraId="2D0C76B4" w14:textId="77777777" w:rsidR="000436D2" w:rsidRDefault="000436D2" w:rsidP="00854B4A">
      <w:pPr>
        <w:rPr>
          <w:b/>
          <w:bCs/>
        </w:rPr>
      </w:pPr>
    </w:p>
    <w:p w14:paraId="7B89EFD7" w14:textId="77777777" w:rsidR="000436D2" w:rsidRDefault="000436D2" w:rsidP="00854B4A">
      <w:pPr>
        <w:rPr>
          <w:b/>
          <w:bCs/>
        </w:rPr>
      </w:pPr>
    </w:p>
    <w:p w14:paraId="52EF718D" w14:textId="77777777" w:rsidR="000436D2" w:rsidRDefault="000436D2" w:rsidP="00854B4A">
      <w:pPr>
        <w:rPr>
          <w:b/>
          <w:bCs/>
        </w:rPr>
      </w:pPr>
    </w:p>
    <w:p w14:paraId="221CEBE5" w14:textId="75C2F2F4" w:rsidR="00854B4A" w:rsidRDefault="000F07ED" w:rsidP="00854B4A">
      <w:pPr>
        <w:rPr>
          <w:b/>
          <w:bCs/>
          <w:color w:val="FF0000"/>
        </w:rPr>
      </w:pPr>
      <w:r w:rsidRPr="000F07ED">
        <w:rPr>
          <w:b/>
          <w:bCs/>
        </w:rPr>
        <w:lastRenderedPageBreak/>
        <w:t>Mise en place des tests unitaire :</w:t>
      </w:r>
      <w:r w:rsidRPr="000F07ED">
        <w:rPr>
          <w:b/>
          <w:bCs/>
          <w:color w:val="FF0000"/>
        </w:rPr>
        <w:t xml:space="preserve"> </w:t>
      </w:r>
    </w:p>
    <w:p w14:paraId="7A41AB4A" w14:textId="371A600E" w:rsidR="000F07ED" w:rsidRDefault="00914FD5" w:rsidP="00914FD5">
      <w:pPr>
        <w:jc w:val="both"/>
      </w:pPr>
      <w:r>
        <w:t xml:space="preserve">Nous avons décidé de mettre en place des tests unitaires sur nos micro-services. Ces tests unitaires seront exécutés lors de la mise en marche d’un pipeline. Ces pipelines se déclencheront lors de changements sur la branche principale. Une fois que les différents jobs des pipelines auront terminé de s’exécuter, un état des lieux du code sera disponible sur </w:t>
      </w:r>
      <w:proofErr w:type="spellStart"/>
      <w:r>
        <w:t>SonarCloud</w:t>
      </w:r>
      <w:proofErr w:type="spellEnd"/>
      <w:r>
        <w:t>.</w:t>
      </w:r>
    </w:p>
    <w:p w14:paraId="65A71823" w14:textId="3943BF1E" w:rsidR="000F07ED" w:rsidRDefault="000F07ED" w:rsidP="000F07ED">
      <w:pPr>
        <w:pStyle w:val="Paragraphedeliste"/>
        <w:numPr>
          <w:ilvl w:val="0"/>
          <w:numId w:val="18"/>
        </w:numPr>
        <w:rPr>
          <w:b/>
          <w:bCs/>
        </w:rPr>
      </w:pPr>
      <w:r w:rsidRPr="000436D2">
        <w:rPr>
          <w:b/>
          <w:bCs/>
        </w:rPr>
        <w:t xml:space="preserve">Tests unitaires </w:t>
      </w:r>
      <w:r w:rsidR="000436D2" w:rsidRPr="000436D2">
        <w:rPr>
          <w:b/>
          <w:bCs/>
        </w:rPr>
        <w:t>du micro-service Card</w:t>
      </w:r>
      <w:r w:rsidR="000436D2">
        <w:rPr>
          <w:b/>
          <w:bCs/>
        </w:rPr>
        <w:t> :</w:t>
      </w:r>
    </w:p>
    <w:p w14:paraId="2FBF7DFE" w14:textId="77777777" w:rsidR="00914FD5" w:rsidRDefault="00914FD5" w:rsidP="000436D2">
      <w:pPr>
        <w:keepNext/>
        <w:ind w:left="360"/>
      </w:pPr>
      <w:r>
        <w:t>Dans notre cas, nous avons commencé à mettre en place nos tests unitaires sur le micro-service Card. Ces tests vont nous permettre de nous assurer du bon fonctionnement des différents composants et services de celui-ci.</w:t>
      </w:r>
    </w:p>
    <w:p w14:paraId="52C745C9" w14:textId="3DE25ABB" w:rsidR="000436D2" w:rsidRDefault="000436D2" w:rsidP="000436D2">
      <w:pPr>
        <w:keepNext/>
        <w:ind w:left="360"/>
      </w:pPr>
      <w:r w:rsidRPr="000436D2">
        <w:drawing>
          <wp:inline distT="0" distB="0" distL="0" distR="0" wp14:anchorId="3BA434B1" wp14:editId="46F343C2">
            <wp:extent cx="5760720" cy="3305810"/>
            <wp:effectExtent l="0" t="0" r="0" b="8890"/>
            <wp:docPr id="214688901" name="Image 1" descr="Une image contenant text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688901" name="Image 1" descr="Une image contenant texte, capture d’écran&#10;&#10;Description générée automatiquement"/>
                    <pic:cNvPicPr/>
                  </pic:nvPicPr>
                  <pic:blipFill>
                    <a:blip r:embed="rId12"/>
                    <a:stretch>
                      <a:fillRect/>
                    </a:stretch>
                  </pic:blipFill>
                  <pic:spPr>
                    <a:xfrm>
                      <a:off x="0" y="0"/>
                      <a:ext cx="5760720" cy="3305810"/>
                    </a:xfrm>
                    <a:prstGeom prst="rect">
                      <a:avLst/>
                    </a:prstGeom>
                  </pic:spPr>
                </pic:pic>
              </a:graphicData>
            </a:graphic>
          </wp:inline>
        </w:drawing>
      </w:r>
    </w:p>
    <w:p w14:paraId="30C24F7F" w14:textId="4A51A0B2" w:rsidR="000436D2" w:rsidRDefault="000436D2" w:rsidP="000436D2">
      <w:pPr>
        <w:pStyle w:val="Lgende"/>
        <w:jc w:val="center"/>
      </w:pPr>
      <w:r>
        <w:t xml:space="preserve">Figure </w:t>
      </w:r>
      <w:r>
        <w:fldChar w:fldCharType="begin"/>
      </w:r>
      <w:r>
        <w:instrText xml:space="preserve"> SEQ Figure \* ARABIC </w:instrText>
      </w:r>
      <w:r>
        <w:fldChar w:fldCharType="separate"/>
      </w:r>
      <w:r>
        <w:rPr>
          <w:noProof/>
        </w:rPr>
        <w:t>1</w:t>
      </w:r>
      <w:r>
        <w:fldChar w:fldCharType="end"/>
      </w:r>
      <w:r>
        <w:t xml:space="preserve"> – Exemple de tests sur nos services </w:t>
      </w:r>
      <w:proofErr w:type="spellStart"/>
      <w:r>
        <w:t>Cards</w:t>
      </w:r>
      <w:proofErr w:type="spellEnd"/>
    </w:p>
    <w:p w14:paraId="1E26C4E0" w14:textId="7D952CD1" w:rsidR="000436D2" w:rsidRDefault="000436D2" w:rsidP="000436D2">
      <w:pPr>
        <w:pStyle w:val="Paragraphedeliste"/>
        <w:numPr>
          <w:ilvl w:val="0"/>
          <w:numId w:val="18"/>
        </w:numPr>
        <w:rPr>
          <w:b/>
          <w:bCs/>
        </w:rPr>
      </w:pPr>
      <w:r w:rsidRPr="000436D2">
        <w:rPr>
          <w:b/>
          <w:bCs/>
        </w:rPr>
        <w:t>Mise en place de la pipeline</w:t>
      </w:r>
      <w:r>
        <w:rPr>
          <w:b/>
          <w:bCs/>
        </w:rPr>
        <w:t> :</w:t>
      </w:r>
    </w:p>
    <w:p w14:paraId="1CEAA5A3" w14:textId="23DF9744" w:rsidR="000436D2" w:rsidRDefault="000436D2" w:rsidP="000436D2">
      <w:pPr>
        <w:ind w:left="360"/>
      </w:pPr>
      <w:r>
        <w:rPr>
          <w:noProof/>
        </w:rPr>
        <mc:AlternateContent>
          <mc:Choice Requires="wps">
            <w:drawing>
              <wp:anchor distT="0" distB="0" distL="114300" distR="114300" simplePos="0" relativeHeight="251665408" behindDoc="1" locked="0" layoutInCell="1" allowOverlap="1" wp14:anchorId="180D7284" wp14:editId="7180F631">
                <wp:simplePos x="0" y="0"/>
                <wp:positionH relativeFrom="column">
                  <wp:posOffset>-739140</wp:posOffset>
                </wp:positionH>
                <wp:positionV relativeFrom="paragraph">
                  <wp:posOffset>2037715</wp:posOffset>
                </wp:positionV>
                <wp:extent cx="7231380" cy="635"/>
                <wp:effectExtent l="0" t="0" r="0" b="0"/>
                <wp:wrapTight wrapText="bothSides">
                  <wp:wrapPolygon edited="0">
                    <wp:start x="0" y="0"/>
                    <wp:lineTo x="0" y="21600"/>
                    <wp:lineTo x="21600" y="21600"/>
                    <wp:lineTo x="21600" y="0"/>
                  </wp:wrapPolygon>
                </wp:wrapTight>
                <wp:docPr id="95950913" name="Zone de texte 1"/>
                <wp:cNvGraphicFramePr/>
                <a:graphic xmlns:a="http://schemas.openxmlformats.org/drawingml/2006/main">
                  <a:graphicData uri="http://schemas.microsoft.com/office/word/2010/wordprocessingShape">
                    <wps:wsp>
                      <wps:cNvSpPr txBox="1"/>
                      <wps:spPr>
                        <a:xfrm>
                          <a:off x="0" y="0"/>
                          <a:ext cx="7231380" cy="635"/>
                        </a:xfrm>
                        <a:prstGeom prst="rect">
                          <a:avLst/>
                        </a:prstGeom>
                        <a:solidFill>
                          <a:prstClr val="white"/>
                        </a:solidFill>
                        <a:ln>
                          <a:noFill/>
                        </a:ln>
                      </wps:spPr>
                      <wps:txbx>
                        <w:txbxContent>
                          <w:p w14:paraId="2E4991CA" w14:textId="35E36CA3" w:rsidR="000436D2" w:rsidRPr="001B09B8" w:rsidRDefault="000436D2" w:rsidP="000436D2">
                            <w:pPr>
                              <w:pStyle w:val="Lgende"/>
                              <w:jc w:val="center"/>
                              <w:rPr>
                                <w:sz w:val="22"/>
                                <w:szCs w:val="22"/>
                              </w:rPr>
                            </w:pPr>
                            <w:r>
                              <w:t xml:space="preserve">Figure </w:t>
                            </w:r>
                            <w:r>
                              <w:fldChar w:fldCharType="begin"/>
                            </w:r>
                            <w:r>
                              <w:instrText xml:space="preserve"> SEQ Figure \* ARABIC </w:instrText>
                            </w:r>
                            <w:r>
                              <w:fldChar w:fldCharType="separate"/>
                            </w:r>
                            <w:r>
                              <w:rPr>
                                <w:noProof/>
                              </w:rPr>
                              <w:t>2</w:t>
                            </w:r>
                            <w:r>
                              <w:fldChar w:fldCharType="end"/>
                            </w:r>
                            <w:r>
                              <w:t xml:space="preserve"> - Job de test du Micro-Service Card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80D7284" id="Zone de texte 1" o:spid="_x0000_s1030" type="#_x0000_t202" style="position:absolute;left:0;text-align:left;margin-left:-58.2pt;margin-top:160.45pt;width:569.4pt;height:.05pt;z-index:-251651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" stroked="f">
                <v:textbox style="mso-fit-shape-to-text:t" inset="0,0,0,0">
                  <w:txbxContent>
                    <w:p w14:paraId="2E4991CA" w14:textId="35E36CA3" w:rsidR="000436D2" w:rsidRPr="001B09B8" w:rsidRDefault="000436D2" w:rsidP="000436D2">
                      <w:pPr>
                        <w:pStyle w:val="Lgende"/>
                        <w:jc w:val="center"/>
                        <w:rPr>
                          <w:sz w:val="22"/>
                          <w:szCs w:val="22"/>
                        </w:rPr>
                      </w:pPr>
                      <w:r>
                        <w:t xml:space="preserve">Figure </w:t>
                      </w:r>
                      <w:r>
                        <w:fldChar w:fldCharType="begin"/>
                      </w:r>
                      <w:r>
                        <w:instrText xml:space="preserve"> SEQ Figure \* ARABIC </w:instrText>
                      </w:r>
                      <w:r>
                        <w:fldChar w:fldCharType="separate"/>
                      </w:r>
                      <w:r>
                        <w:rPr>
                          <w:noProof/>
                        </w:rPr>
                        <w:t>2</w:t>
                      </w:r>
                      <w:r>
                        <w:fldChar w:fldCharType="end"/>
                      </w:r>
                      <w:r>
                        <w:t xml:space="preserve"> - Job de test du Micro-Service Card</w:t>
                      </w:r>
                    </w:p>
                  </w:txbxContent>
                </v:textbox>
                <w10:wrap type="tight"/>
              </v:shape>
            </w:pict>
          </mc:Fallback>
        </mc:AlternateContent>
      </w:r>
      <w:r w:rsidRPr="000436D2">
        <w:drawing>
          <wp:anchor distT="0" distB="0" distL="114300" distR="114300" simplePos="0" relativeHeight="251663360" behindDoc="1" locked="0" layoutInCell="1" allowOverlap="1" wp14:anchorId="0B2CD206" wp14:editId="15C92F49">
            <wp:simplePos x="0" y="0"/>
            <wp:positionH relativeFrom="margin">
              <wp:align>center</wp:align>
            </wp:positionH>
            <wp:positionV relativeFrom="paragraph">
              <wp:posOffset>866140</wp:posOffset>
            </wp:positionV>
            <wp:extent cx="7231808" cy="1114425"/>
            <wp:effectExtent l="0" t="0" r="7620" b="0"/>
            <wp:wrapTight wrapText="bothSides">
              <wp:wrapPolygon edited="0">
                <wp:start x="0" y="0"/>
                <wp:lineTo x="0" y="21046"/>
                <wp:lineTo x="21566" y="21046"/>
                <wp:lineTo x="21566" y="0"/>
                <wp:lineTo x="0" y="0"/>
              </wp:wrapPolygon>
            </wp:wrapTight>
            <wp:docPr id="827066648" name="Image 1" descr="Une image contenant texte, Police, capture d’écran, algè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7066648" name="Image 1" descr="Une image contenant texte, Police, capture d’écran, algèbre&#10;&#10;Description générée automatiquement"/>
                    <pic:cNvPicPr/>
                  </pic:nvPicPr>
                  <pic:blipFill>
                    <a:blip r:embed="rId13">
                      <a:extLst>
                        <a:ext uri="{28A0092B-C50C-407E-A947-70E740481C1C}">
                          <a14:useLocalDpi xmlns:a14="http://schemas.microsoft.com/office/drawing/2010/main" val="0"/>
                        </a:ext>
                      </a:extLst>
                    </a:blip>
                    <a:stretch>
                      <a:fillRect/>
                    </a:stretch>
                  </pic:blipFill>
                  <pic:spPr>
                    <a:xfrm>
                      <a:off x="0" y="0"/>
                      <a:ext cx="7231808" cy="1114425"/>
                    </a:xfrm>
                    <a:prstGeom prst="rect">
                      <a:avLst/>
                    </a:prstGeom>
                  </pic:spPr>
                </pic:pic>
              </a:graphicData>
            </a:graphic>
            <wp14:sizeRelH relativeFrom="margin">
              <wp14:pctWidth>0</wp14:pctWidth>
            </wp14:sizeRelH>
            <wp14:sizeRelV relativeFrom="margin">
              <wp14:pctHeight>0</wp14:pctHeight>
            </wp14:sizeRelV>
          </wp:anchor>
        </w:drawing>
      </w:r>
      <w:r w:rsidR="00914FD5">
        <w:t xml:space="preserve">Une fois les tests mis en place dans le code, il nous fallait un moyen d’exécuter ces tests automatiquement à chaque changement sur la branche principale. C’est dans ce cadre-là que nous avons mis en place le job suivant dans une pipeline GitHub Actions pour exécuter les tests unitaires et les différents tests proposés par </w:t>
      </w:r>
      <w:proofErr w:type="spellStart"/>
      <w:r w:rsidR="00914FD5">
        <w:t>SonarCloud</w:t>
      </w:r>
      <w:proofErr w:type="spellEnd"/>
      <w:r w:rsidR="00914FD5">
        <w:t>.</w:t>
      </w:r>
      <w:r>
        <w:br/>
      </w:r>
    </w:p>
    <w:p w14:paraId="0D6B78F5" w14:textId="30708F39" w:rsidR="000436D2" w:rsidRDefault="000436D2" w:rsidP="000436D2">
      <w:pPr>
        <w:pStyle w:val="Paragraphedeliste"/>
        <w:numPr>
          <w:ilvl w:val="0"/>
          <w:numId w:val="18"/>
        </w:numPr>
        <w:rPr>
          <w:b/>
          <w:bCs/>
        </w:rPr>
      </w:pPr>
      <w:r w:rsidRPr="000436D2">
        <w:rPr>
          <w:b/>
          <w:bCs/>
        </w:rPr>
        <w:lastRenderedPageBreak/>
        <w:t xml:space="preserve">Résultat des tests </w:t>
      </w:r>
      <w:proofErr w:type="spellStart"/>
      <w:r w:rsidRPr="000436D2">
        <w:rPr>
          <w:b/>
          <w:bCs/>
        </w:rPr>
        <w:t>SonarCloud</w:t>
      </w:r>
      <w:proofErr w:type="spellEnd"/>
      <w:r w:rsidRPr="000436D2">
        <w:rPr>
          <w:b/>
          <w:bCs/>
        </w:rPr>
        <w:t xml:space="preserve"> et unitaire :</w:t>
      </w:r>
    </w:p>
    <w:p w14:paraId="18BC71B0" w14:textId="058B4E61" w:rsidR="000436D2" w:rsidRDefault="00914FD5" w:rsidP="000436D2">
      <w:pPr>
        <w:keepNext/>
        <w:ind w:left="360"/>
      </w:pPr>
      <w:r>
        <w:t xml:space="preserve">Une fois ces différentes batteries de tests effectuées, un rapport </w:t>
      </w:r>
      <w:proofErr w:type="spellStart"/>
      <w:r>
        <w:t>SonarCloud</w:t>
      </w:r>
      <w:proofErr w:type="spellEnd"/>
      <w:r>
        <w:t xml:space="preserve"> est disponible. Voici le rapport des tests du micro-service Card.</w:t>
      </w:r>
      <w:r w:rsidR="000436D2">
        <w:br/>
      </w:r>
      <w:r w:rsidR="000436D2" w:rsidRPr="000436D2">
        <w:drawing>
          <wp:inline distT="0" distB="0" distL="0" distR="0" wp14:anchorId="1089E678" wp14:editId="27A89971">
            <wp:extent cx="5760720" cy="1096010"/>
            <wp:effectExtent l="0" t="0" r="0" b="8890"/>
            <wp:docPr id="98317623"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317623" name="Image 1" descr="Une image contenant texte, capture d’écran, Police&#10;&#10;Description générée automatiquement"/>
                    <pic:cNvPicPr/>
                  </pic:nvPicPr>
                  <pic:blipFill>
                    <a:blip r:embed="rId14"/>
                    <a:stretch>
                      <a:fillRect/>
                    </a:stretch>
                  </pic:blipFill>
                  <pic:spPr>
                    <a:xfrm>
                      <a:off x="0" y="0"/>
                      <a:ext cx="5760720" cy="1096010"/>
                    </a:xfrm>
                    <a:prstGeom prst="rect">
                      <a:avLst/>
                    </a:prstGeom>
                  </pic:spPr>
                </pic:pic>
              </a:graphicData>
            </a:graphic>
          </wp:inline>
        </w:drawing>
      </w:r>
    </w:p>
    <w:p w14:paraId="22F6ED8A" w14:textId="27EE6D48" w:rsidR="00914FD5" w:rsidRDefault="000436D2" w:rsidP="00914FD5">
      <w:pPr>
        <w:pStyle w:val="Lgende"/>
        <w:jc w:val="center"/>
      </w:pPr>
      <w:r>
        <w:t xml:space="preserve">Figure </w:t>
      </w:r>
      <w:r>
        <w:fldChar w:fldCharType="begin"/>
      </w:r>
      <w:r>
        <w:instrText xml:space="preserve"> SEQ Figure \* ARABIC </w:instrText>
      </w:r>
      <w:r>
        <w:fldChar w:fldCharType="separate"/>
      </w:r>
      <w:r>
        <w:rPr>
          <w:noProof/>
        </w:rPr>
        <w:t>3</w:t>
      </w:r>
      <w:r>
        <w:fldChar w:fldCharType="end"/>
      </w:r>
      <w:r>
        <w:t xml:space="preserve"> - Rapport </w:t>
      </w:r>
      <w:proofErr w:type="spellStart"/>
      <w:r>
        <w:t>SonarCloud</w:t>
      </w:r>
      <w:proofErr w:type="spellEnd"/>
      <w:r>
        <w:t xml:space="preserve"> du micro-service</w:t>
      </w:r>
    </w:p>
    <w:p w14:paraId="24B9C193" w14:textId="37609B23" w:rsidR="00914FD5" w:rsidRPr="00914FD5" w:rsidRDefault="00914FD5" w:rsidP="00914FD5">
      <w:r>
        <w:t>Sur la capture d’écran ci-dessus, nous avons une couverture de code de 28%. Ce pourcentage assez bas s’explique par un manque de temps pour réaliser et mettre en place ces tests.</w:t>
      </w:r>
    </w:p>
    <w:sectPr w:rsidR="00914FD5" w:rsidRPr="00914FD5" w:rsidSect="00F0761D">
      <w:footerReference w:type="default" r:id="rId15"/>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4C671C2" w14:textId="77777777" w:rsidR="000403C5" w:rsidRDefault="000403C5" w:rsidP="00F84AF1">
      <w:pPr>
        <w:spacing w:after="0" w:line="240" w:lineRule="auto"/>
      </w:pPr>
      <w:r>
        <w:separator/>
      </w:r>
    </w:p>
  </w:endnote>
  <w:endnote w:type="continuationSeparator" w:id="0">
    <w:p w14:paraId="362C60FE" w14:textId="77777777" w:rsidR="000403C5" w:rsidRDefault="000403C5" w:rsidP="00F84A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9945061"/>
      <w:docPartObj>
        <w:docPartGallery w:val="Page Numbers (Bottom of Page)"/>
        <w:docPartUnique/>
      </w:docPartObj>
    </w:sdtPr>
    <w:sdtContent>
      <w:p w14:paraId="21232E5E" w14:textId="3EA0FF68" w:rsidR="00F84AF1" w:rsidRDefault="00F84AF1">
        <w:pPr>
          <w:pStyle w:val="Pieddepage"/>
          <w:jc w:val="right"/>
        </w:pPr>
        <w:r>
          <w:fldChar w:fldCharType="begin"/>
        </w:r>
        <w:r>
          <w:instrText>PAGE   \* MERGEFORMAT</w:instrText>
        </w:r>
        <w:r>
          <w:fldChar w:fldCharType="separate"/>
        </w:r>
        <w:r>
          <w:t>2</w:t>
        </w:r>
        <w:r>
          <w:fldChar w:fldCharType="end"/>
        </w:r>
      </w:p>
    </w:sdtContent>
  </w:sdt>
  <w:p w14:paraId="64AE0304" w14:textId="77777777" w:rsidR="00F84AF1" w:rsidRDefault="00F84AF1">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C1CB8CB" w14:textId="77777777" w:rsidR="000403C5" w:rsidRDefault="000403C5" w:rsidP="00F84AF1">
      <w:pPr>
        <w:spacing w:after="0" w:line="240" w:lineRule="auto"/>
      </w:pPr>
      <w:r>
        <w:separator/>
      </w:r>
    </w:p>
  </w:footnote>
  <w:footnote w:type="continuationSeparator" w:id="0">
    <w:p w14:paraId="349D73BE" w14:textId="77777777" w:rsidR="000403C5" w:rsidRDefault="000403C5" w:rsidP="00F84AF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1F7B46"/>
    <w:multiLevelType w:val="hybridMultilevel"/>
    <w:tmpl w:val="76EE2752"/>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7AB49A3"/>
    <w:multiLevelType w:val="hybridMultilevel"/>
    <w:tmpl w:val="4CB2CD82"/>
    <w:lvl w:ilvl="0" w:tplc="040C0005">
      <w:start w:val="1"/>
      <w:numFmt w:val="bullet"/>
      <w:lvlText w:val=""/>
      <w:lvlJc w:val="left"/>
      <w:pPr>
        <w:ind w:left="760" w:hanging="360"/>
      </w:pPr>
      <w:rPr>
        <w:rFonts w:ascii="Wingdings" w:hAnsi="Wingdings" w:hint="default"/>
      </w:rPr>
    </w:lvl>
    <w:lvl w:ilvl="1" w:tplc="040C0003" w:tentative="1">
      <w:start w:val="1"/>
      <w:numFmt w:val="bullet"/>
      <w:lvlText w:val="o"/>
      <w:lvlJc w:val="left"/>
      <w:pPr>
        <w:ind w:left="1480" w:hanging="360"/>
      </w:pPr>
      <w:rPr>
        <w:rFonts w:ascii="Courier New" w:hAnsi="Courier New" w:cs="Courier New" w:hint="default"/>
      </w:rPr>
    </w:lvl>
    <w:lvl w:ilvl="2" w:tplc="040C0005" w:tentative="1">
      <w:start w:val="1"/>
      <w:numFmt w:val="bullet"/>
      <w:lvlText w:val=""/>
      <w:lvlJc w:val="left"/>
      <w:pPr>
        <w:ind w:left="2200" w:hanging="360"/>
      </w:pPr>
      <w:rPr>
        <w:rFonts w:ascii="Wingdings" w:hAnsi="Wingdings" w:hint="default"/>
      </w:rPr>
    </w:lvl>
    <w:lvl w:ilvl="3" w:tplc="040C0001" w:tentative="1">
      <w:start w:val="1"/>
      <w:numFmt w:val="bullet"/>
      <w:lvlText w:val=""/>
      <w:lvlJc w:val="left"/>
      <w:pPr>
        <w:ind w:left="2920" w:hanging="360"/>
      </w:pPr>
      <w:rPr>
        <w:rFonts w:ascii="Symbol" w:hAnsi="Symbol" w:hint="default"/>
      </w:rPr>
    </w:lvl>
    <w:lvl w:ilvl="4" w:tplc="040C0003" w:tentative="1">
      <w:start w:val="1"/>
      <w:numFmt w:val="bullet"/>
      <w:lvlText w:val="o"/>
      <w:lvlJc w:val="left"/>
      <w:pPr>
        <w:ind w:left="3640" w:hanging="360"/>
      </w:pPr>
      <w:rPr>
        <w:rFonts w:ascii="Courier New" w:hAnsi="Courier New" w:cs="Courier New" w:hint="default"/>
      </w:rPr>
    </w:lvl>
    <w:lvl w:ilvl="5" w:tplc="040C0005" w:tentative="1">
      <w:start w:val="1"/>
      <w:numFmt w:val="bullet"/>
      <w:lvlText w:val=""/>
      <w:lvlJc w:val="left"/>
      <w:pPr>
        <w:ind w:left="4360" w:hanging="360"/>
      </w:pPr>
      <w:rPr>
        <w:rFonts w:ascii="Wingdings" w:hAnsi="Wingdings" w:hint="default"/>
      </w:rPr>
    </w:lvl>
    <w:lvl w:ilvl="6" w:tplc="040C0001" w:tentative="1">
      <w:start w:val="1"/>
      <w:numFmt w:val="bullet"/>
      <w:lvlText w:val=""/>
      <w:lvlJc w:val="left"/>
      <w:pPr>
        <w:ind w:left="5080" w:hanging="360"/>
      </w:pPr>
      <w:rPr>
        <w:rFonts w:ascii="Symbol" w:hAnsi="Symbol" w:hint="default"/>
      </w:rPr>
    </w:lvl>
    <w:lvl w:ilvl="7" w:tplc="040C0003" w:tentative="1">
      <w:start w:val="1"/>
      <w:numFmt w:val="bullet"/>
      <w:lvlText w:val="o"/>
      <w:lvlJc w:val="left"/>
      <w:pPr>
        <w:ind w:left="5800" w:hanging="360"/>
      </w:pPr>
      <w:rPr>
        <w:rFonts w:ascii="Courier New" w:hAnsi="Courier New" w:cs="Courier New" w:hint="default"/>
      </w:rPr>
    </w:lvl>
    <w:lvl w:ilvl="8" w:tplc="040C0005" w:tentative="1">
      <w:start w:val="1"/>
      <w:numFmt w:val="bullet"/>
      <w:lvlText w:val=""/>
      <w:lvlJc w:val="left"/>
      <w:pPr>
        <w:ind w:left="6520" w:hanging="360"/>
      </w:pPr>
      <w:rPr>
        <w:rFonts w:ascii="Wingdings" w:hAnsi="Wingdings" w:hint="default"/>
      </w:rPr>
    </w:lvl>
  </w:abstractNum>
  <w:abstractNum w:abstractNumId="2" w15:restartNumberingAfterBreak="0">
    <w:nsid w:val="081E0825"/>
    <w:multiLevelType w:val="hybridMultilevel"/>
    <w:tmpl w:val="C1DCA07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5B8688B"/>
    <w:multiLevelType w:val="hybridMultilevel"/>
    <w:tmpl w:val="F182AE9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9743C94"/>
    <w:multiLevelType w:val="hybridMultilevel"/>
    <w:tmpl w:val="8742539A"/>
    <w:lvl w:ilvl="0" w:tplc="040C000F">
      <w:start w:val="1"/>
      <w:numFmt w:val="decimal"/>
      <w:lvlText w:val="%1."/>
      <w:lvlJc w:val="left"/>
      <w:pPr>
        <w:ind w:left="760" w:hanging="360"/>
      </w:pPr>
    </w:lvl>
    <w:lvl w:ilvl="1" w:tplc="040C0019" w:tentative="1">
      <w:start w:val="1"/>
      <w:numFmt w:val="lowerLetter"/>
      <w:lvlText w:val="%2."/>
      <w:lvlJc w:val="left"/>
      <w:pPr>
        <w:ind w:left="1480" w:hanging="360"/>
      </w:pPr>
    </w:lvl>
    <w:lvl w:ilvl="2" w:tplc="040C001B" w:tentative="1">
      <w:start w:val="1"/>
      <w:numFmt w:val="lowerRoman"/>
      <w:lvlText w:val="%3."/>
      <w:lvlJc w:val="right"/>
      <w:pPr>
        <w:ind w:left="2200" w:hanging="180"/>
      </w:pPr>
    </w:lvl>
    <w:lvl w:ilvl="3" w:tplc="040C000F" w:tentative="1">
      <w:start w:val="1"/>
      <w:numFmt w:val="decimal"/>
      <w:lvlText w:val="%4."/>
      <w:lvlJc w:val="left"/>
      <w:pPr>
        <w:ind w:left="2920" w:hanging="360"/>
      </w:pPr>
    </w:lvl>
    <w:lvl w:ilvl="4" w:tplc="040C0019" w:tentative="1">
      <w:start w:val="1"/>
      <w:numFmt w:val="lowerLetter"/>
      <w:lvlText w:val="%5."/>
      <w:lvlJc w:val="left"/>
      <w:pPr>
        <w:ind w:left="3640" w:hanging="360"/>
      </w:pPr>
    </w:lvl>
    <w:lvl w:ilvl="5" w:tplc="040C001B" w:tentative="1">
      <w:start w:val="1"/>
      <w:numFmt w:val="lowerRoman"/>
      <w:lvlText w:val="%6."/>
      <w:lvlJc w:val="right"/>
      <w:pPr>
        <w:ind w:left="4360" w:hanging="180"/>
      </w:pPr>
    </w:lvl>
    <w:lvl w:ilvl="6" w:tplc="040C000F" w:tentative="1">
      <w:start w:val="1"/>
      <w:numFmt w:val="decimal"/>
      <w:lvlText w:val="%7."/>
      <w:lvlJc w:val="left"/>
      <w:pPr>
        <w:ind w:left="5080" w:hanging="360"/>
      </w:pPr>
    </w:lvl>
    <w:lvl w:ilvl="7" w:tplc="040C0019" w:tentative="1">
      <w:start w:val="1"/>
      <w:numFmt w:val="lowerLetter"/>
      <w:lvlText w:val="%8."/>
      <w:lvlJc w:val="left"/>
      <w:pPr>
        <w:ind w:left="5800" w:hanging="360"/>
      </w:pPr>
    </w:lvl>
    <w:lvl w:ilvl="8" w:tplc="040C001B" w:tentative="1">
      <w:start w:val="1"/>
      <w:numFmt w:val="lowerRoman"/>
      <w:lvlText w:val="%9."/>
      <w:lvlJc w:val="right"/>
      <w:pPr>
        <w:ind w:left="6520" w:hanging="180"/>
      </w:pPr>
    </w:lvl>
  </w:abstractNum>
  <w:abstractNum w:abstractNumId="5" w15:restartNumberingAfterBreak="0">
    <w:nsid w:val="1A241D73"/>
    <w:multiLevelType w:val="hybridMultilevel"/>
    <w:tmpl w:val="DCF09DC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F91345D"/>
    <w:multiLevelType w:val="hybridMultilevel"/>
    <w:tmpl w:val="2CA66C1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3106698"/>
    <w:multiLevelType w:val="hybridMultilevel"/>
    <w:tmpl w:val="E5766E48"/>
    <w:lvl w:ilvl="0" w:tplc="F2E00A28">
      <w:start w:val="1"/>
      <w:numFmt w:val="upperRoman"/>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23D37C03"/>
    <w:multiLevelType w:val="hybridMultilevel"/>
    <w:tmpl w:val="B28AEF5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41F50E2D"/>
    <w:multiLevelType w:val="hybridMultilevel"/>
    <w:tmpl w:val="15EA344E"/>
    <w:lvl w:ilvl="0" w:tplc="F2E00A28">
      <w:start w:val="1"/>
      <w:numFmt w:val="upperRoman"/>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54336126"/>
    <w:multiLevelType w:val="hybridMultilevel"/>
    <w:tmpl w:val="D902D7E0"/>
    <w:lvl w:ilvl="0" w:tplc="9A60C6B0">
      <w:numFmt w:val="bullet"/>
      <w:lvlText w:val="-"/>
      <w:lvlJc w:val="left"/>
      <w:pPr>
        <w:ind w:left="720" w:hanging="360"/>
      </w:pPr>
      <w:rPr>
        <w:rFonts w:ascii="Aptos" w:eastAsiaTheme="minorHAnsi" w:hAnsi="Aptos" w:cstheme="minorBidi" w:hint="default"/>
        <w:b/>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5D1B2B18"/>
    <w:multiLevelType w:val="hybridMultilevel"/>
    <w:tmpl w:val="D32A72A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68D61D0F"/>
    <w:multiLevelType w:val="hybridMultilevel"/>
    <w:tmpl w:val="588EBA5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691A4AD9"/>
    <w:multiLevelType w:val="multilevel"/>
    <w:tmpl w:val="746E0E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EB72FF8"/>
    <w:multiLevelType w:val="hybridMultilevel"/>
    <w:tmpl w:val="4E0E0744"/>
    <w:lvl w:ilvl="0" w:tplc="E78687A6">
      <w:numFmt w:val="bullet"/>
      <w:lvlText w:val="-"/>
      <w:lvlJc w:val="left"/>
      <w:pPr>
        <w:ind w:left="720" w:hanging="360"/>
      </w:pPr>
      <w:rPr>
        <w:rFonts w:ascii="Aptos" w:eastAsiaTheme="minorHAnsi"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787C10F2"/>
    <w:multiLevelType w:val="hybridMultilevel"/>
    <w:tmpl w:val="F8C65230"/>
    <w:lvl w:ilvl="0" w:tplc="A3F222CA">
      <w:numFmt w:val="bullet"/>
      <w:lvlText w:val="-"/>
      <w:lvlJc w:val="left"/>
      <w:pPr>
        <w:ind w:left="720" w:hanging="360"/>
      </w:pPr>
      <w:rPr>
        <w:rFonts w:ascii="Aptos" w:eastAsiaTheme="minorHAnsi"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79992D70"/>
    <w:multiLevelType w:val="hybridMultilevel"/>
    <w:tmpl w:val="DE12094C"/>
    <w:lvl w:ilvl="0" w:tplc="A47CDB5C">
      <w:numFmt w:val="bullet"/>
      <w:lvlText w:val="-"/>
      <w:lvlJc w:val="left"/>
      <w:pPr>
        <w:ind w:left="720" w:hanging="360"/>
      </w:pPr>
      <w:rPr>
        <w:rFonts w:ascii="Aptos" w:eastAsiaTheme="minorHAnsi"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7B6B1CF7"/>
    <w:multiLevelType w:val="hybridMultilevel"/>
    <w:tmpl w:val="9B4406D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363135376">
    <w:abstractNumId w:val="3"/>
  </w:num>
  <w:num w:numId="2" w16cid:durableId="1526484165">
    <w:abstractNumId w:val="11"/>
  </w:num>
  <w:num w:numId="3" w16cid:durableId="727073276">
    <w:abstractNumId w:val="6"/>
  </w:num>
  <w:num w:numId="4" w16cid:durableId="24016804">
    <w:abstractNumId w:val="8"/>
  </w:num>
  <w:num w:numId="5" w16cid:durableId="568077363">
    <w:abstractNumId w:val="10"/>
  </w:num>
  <w:num w:numId="6" w16cid:durableId="626745028">
    <w:abstractNumId w:val="15"/>
  </w:num>
  <w:num w:numId="7" w16cid:durableId="1094204726">
    <w:abstractNumId w:val="14"/>
  </w:num>
  <w:num w:numId="8" w16cid:durableId="757597802">
    <w:abstractNumId w:val="16"/>
  </w:num>
  <w:num w:numId="9" w16cid:durableId="2107146172">
    <w:abstractNumId w:val="7"/>
  </w:num>
  <w:num w:numId="10" w16cid:durableId="281150999">
    <w:abstractNumId w:val="9"/>
  </w:num>
  <w:num w:numId="11" w16cid:durableId="266697037">
    <w:abstractNumId w:val="0"/>
  </w:num>
  <w:num w:numId="12" w16cid:durableId="282350042">
    <w:abstractNumId w:val="13"/>
  </w:num>
  <w:num w:numId="13" w16cid:durableId="1455709861">
    <w:abstractNumId w:val="5"/>
  </w:num>
  <w:num w:numId="14" w16cid:durableId="2016030993">
    <w:abstractNumId w:val="4"/>
  </w:num>
  <w:num w:numId="15" w16cid:durableId="368800688">
    <w:abstractNumId w:val="12"/>
  </w:num>
  <w:num w:numId="16" w16cid:durableId="655038561">
    <w:abstractNumId w:val="1"/>
  </w:num>
  <w:num w:numId="17" w16cid:durableId="1236474691">
    <w:abstractNumId w:val="2"/>
  </w:num>
  <w:num w:numId="18" w16cid:durableId="171141329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3E11"/>
    <w:rsid w:val="00001FD8"/>
    <w:rsid w:val="0001629C"/>
    <w:rsid w:val="000403C5"/>
    <w:rsid w:val="00041B5B"/>
    <w:rsid w:val="000436D2"/>
    <w:rsid w:val="00094CE1"/>
    <w:rsid w:val="000E6E66"/>
    <w:rsid w:val="000F07ED"/>
    <w:rsid w:val="000F4724"/>
    <w:rsid w:val="000F55BC"/>
    <w:rsid w:val="00106B82"/>
    <w:rsid w:val="002D5463"/>
    <w:rsid w:val="00315548"/>
    <w:rsid w:val="003D79BD"/>
    <w:rsid w:val="003E6180"/>
    <w:rsid w:val="00410CB4"/>
    <w:rsid w:val="004D6E83"/>
    <w:rsid w:val="00565384"/>
    <w:rsid w:val="00587340"/>
    <w:rsid w:val="005944DD"/>
    <w:rsid w:val="005A516E"/>
    <w:rsid w:val="005B1ACE"/>
    <w:rsid w:val="005C24D6"/>
    <w:rsid w:val="006B0A7A"/>
    <w:rsid w:val="008519CB"/>
    <w:rsid w:val="00854B4A"/>
    <w:rsid w:val="008B2C9F"/>
    <w:rsid w:val="008D6365"/>
    <w:rsid w:val="00902646"/>
    <w:rsid w:val="00914FD5"/>
    <w:rsid w:val="0099103D"/>
    <w:rsid w:val="009E1F16"/>
    <w:rsid w:val="00A14A4A"/>
    <w:rsid w:val="00A720C3"/>
    <w:rsid w:val="00A7344F"/>
    <w:rsid w:val="00B3671A"/>
    <w:rsid w:val="00B44314"/>
    <w:rsid w:val="00B816B2"/>
    <w:rsid w:val="00BA77E9"/>
    <w:rsid w:val="00BB5ECF"/>
    <w:rsid w:val="00BC050A"/>
    <w:rsid w:val="00BD22D6"/>
    <w:rsid w:val="00CC6600"/>
    <w:rsid w:val="00D03713"/>
    <w:rsid w:val="00D53219"/>
    <w:rsid w:val="00D9704B"/>
    <w:rsid w:val="00DC0668"/>
    <w:rsid w:val="00E25BD8"/>
    <w:rsid w:val="00E95011"/>
    <w:rsid w:val="00EE1486"/>
    <w:rsid w:val="00F0761D"/>
    <w:rsid w:val="00F84AF1"/>
    <w:rsid w:val="00FE3E1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22C786"/>
  <w15:chartTrackingRefBased/>
  <w15:docId w15:val="{06417D8B-8AF0-4183-8633-5D94DAE53C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FE3E1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FE3E1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FE3E11"/>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FE3E11"/>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FE3E11"/>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FE3E11"/>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FE3E11"/>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FE3E11"/>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FE3E11"/>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E3E11"/>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FE3E11"/>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FE3E11"/>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FE3E11"/>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FE3E11"/>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FE3E11"/>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FE3E11"/>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FE3E11"/>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FE3E11"/>
    <w:rPr>
      <w:rFonts w:eastAsiaTheme="majorEastAsia" w:cstheme="majorBidi"/>
      <w:color w:val="272727" w:themeColor="text1" w:themeTint="D8"/>
    </w:rPr>
  </w:style>
  <w:style w:type="paragraph" w:styleId="Titre">
    <w:name w:val="Title"/>
    <w:basedOn w:val="Normal"/>
    <w:next w:val="Normal"/>
    <w:link w:val="TitreCar"/>
    <w:uiPriority w:val="10"/>
    <w:qFormat/>
    <w:rsid w:val="00FE3E1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FE3E11"/>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FE3E11"/>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FE3E11"/>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FE3E11"/>
    <w:pPr>
      <w:spacing w:before="160"/>
      <w:jc w:val="center"/>
    </w:pPr>
    <w:rPr>
      <w:i/>
      <w:iCs/>
      <w:color w:val="404040" w:themeColor="text1" w:themeTint="BF"/>
    </w:rPr>
  </w:style>
  <w:style w:type="character" w:customStyle="1" w:styleId="CitationCar">
    <w:name w:val="Citation Car"/>
    <w:basedOn w:val="Policepardfaut"/>
    <w:link w:val="Citation"/>
    <w:uiPriority w:val="29"/>
    <w:rsid w:val="00FE3E11"/>
    <w:rPr>
      <w:i/>
      <w:iCs/>
      <w:color w:val="404040" w:themeColor="text1" w:themeTint="BF"/>
    </w:rPr>
  </w:style>
  <w:style w:type="paragraph" w:styleId="Paragraphedeliste">
    <w:name w:val="List Paragraph"/>
    <w:basedOn w:val="Normal"/>
    <w:uiPriority w:val="34"/>
    <w:qFormat/>
    <w:rsid w:val="00FE3E11"/>
    <w:pPr>
      <w:ind w:left="720"/>
      <w:contextualSpacing/>
    </w:pPr>
  </w:style>
  <w:style w:type="character" w:styleId="Accentuationintense">
    <w:name w:val="Intense Emphasis"/>
    <w:basedOn w:val="Policepardfaut"/>
    <w:uiPriority w:val="21"/>
    <w:qFormat/>
    <w:rsid w:val="00FE3E11"/>
    <w:rPr>
      <w:i/>
      <w:iCs/>
      <w:color w:val="0F4761" w:themeColor="accent1" w:themeShade="BF"/>
    </w:rPr>
  </w:style>
  <w:style w:type="paragraph" w:styleId="Citationintense">
    <w:name w:val="Intense Quote"/>
    <w:basedOn w:val="Normal"/>
    <w:next w:val="Normal"/>
    <w:link w:val="CitationintenseCar"/>
    <w:uiPriority w:val="30"/>
    <w:qFormat/>
    <w:rsid w:val="00FE3E1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FE3E11"/>
    <w:rPr>
      <w:i/>
      <w:iCs/>
      <w:color w:val="0F4761" w:themeColor="accent1" w:themeShade="BF"/>
    </w:rPr>
  </w:style>
  <w:style w:type="character" w:styleId="Rfrenceintense">
    <w:name w:val="Intense Reference"/>
    <w:basedOn w:val="Policepardfaut"/>
    <w:uiPriority w:val="32"/>
    <w:qFormat/>
    <w:rsid w:val="00FE3E11"/>
    <w:rPr>
      <w:b/>
      <w:bCs/>
      <w:smallCaps/>
      <w:color w:val="0F4761" w:themeColor="accent1" w:themeShade="BF"/>
      <w:spacing w:val="5"/>
    </w:rPr>
  </w:style>
  <w:style w:type="paragraph" w:styleId="Sansinterligne">
    <w:name w:val="No Spacing"/>
    <w:link w:val="SansinterligneCar"/>
    <w:uiPriority w:val="1"/>
    <w:qFormat/>
    <w:rsid w:val="00FE3E11"/>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FE3E11"/>
    <w:rPr>
      <w:rFonts w:eastAsiaTheme="minorEastAsia"/>
      <w:lang w:eastAsia="fr-FR"/>
    </w:rPr>
  </w:style>
  <w:style w:type="table" w:styleId="Grilledutableau">
    <w:name w:val="Table Grid"/>
    <w:basedOn w:val="TableauNormal"/>
    <w:uiPriority w:val="39"/>
    <w:rsid w:val="009026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ev">
    <w:name w:val="Strong"/>
    <w:basedOn w:val="Policepardfaut"/>
    <w:uiPriority w:val="22"/>
    <w:qFormat/>
    <w:rsid w:val="00902646"/>
    <w:rPr>
      <w:b/>
      <w:bCs/>
    </w:rPr>
  </w:style>
  <w:style w:type="table" w:styleId="TableauGrille2-Accentuation2">
    <w:name w:val="Grid Table 2 Accent 2"/>
    <w:basedOn w:val="TableauNormal"/>
    <w:uiPriority w:val="47"/>
    <w:rsid w:val="00902646"/>
    <w:pPr>
      <w:spacing w:after="0" w:line="240" w:lineRule="auto"/>
    </w:pPr>
    <w:tblPr>
      <w:tblStyleRowBandSize w:val="1"/>
      <w:tblStyleColBandSize w:val="1"/>
      <w:tblBorders>
        <w:top w:val="single" w:sz="2" w:space="0" w:color="F1A983" w:themeColor="accent2" w:themeTint="99"/>
        <w:bottom w:val="single" w:sz="2" w:space="0" w:color="F1A983" w:themeColor="accent2" w:themeTint="99"/>
        <w:insideH w:val="single" w:sz="2" w:space="0" w:color="F1A983" w:themeColor="accent2" w:themeTint="99"/>
        <w:insideV w:val="single" w:sz="2" w:space="0" w:color="F1A983" w:themeColor="accent2" w:themeTint="99"/>
      </w:tblBorders>
    </w:tblPr>
    <w:tblStylePr w:type="firstRow">
      <w:rPr>
        <w:b/>
        <w:bCs/>
      </w:rPr>
      <w:tblPr/>
      <w:tcPr>
        <w:tcBorders>
          <w:top w:val="nil"/>
          <w:bottom w:val="single" w:sz="12" w:space="0" w:color="F1A983" w:themeColor="accent2" w:themeTint="99"/>
          <w:insideH w:val="nil"/>
          <w:insideV w:val="nil"/>
        </w:tcBorders>
        <w:shd w:val="clear" w:color="auto" w:fill="FFFFFF" w:themeFill="background1"/>
      </w:tcPr>
    </w:tblStylePr>
    <w:tblStylePr w:type="lastRow">
      <w:rPr>
        <w:b/>
        <w:bCs/>
      </w:rPr>
      <w:tblPr/>
      <w:tcPr>
        <w:tcBorders>
          <w:top w:val="double" w:sz="2" w:space="0" w:color="F1A9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E2D5" w:themeFill="accent2" w:themeFillTint="33"/>
      </w:tcPr>
    </w:tblStylePr>
    <w:tblStylePr w:type="band1Horz">
      <w:tblPr/>
      <w:tcPr>
        <w:shd w:val="clear" w:color="auto" w:fill="FAE2D5" w:themeFill="accent2" w:themeFillTint="33"/>
      </w:tcPr>
    </w:tblStylePr>
  </w:style>
  <w:style w:type="paragraph" w:styleId="Lgende">
    <w:name w:val="caption"/>
    <w:basedOn w:val="Normal"/>
    <w:next w:val="Normal"/>
    <w:uiPriority w:val="35"/>
    <w:unhideWhenUsed/>
    <w:qFormat/>
    <w:rsid w:val="00315548"/>
    <w:pPr>
      <w:spacing w:after="200" w:line="240" w:lineRule="auto"/>
    </w:pPr>
    <w:rPr>
      <w:i/>
      <w:iCs/>
      <w:color w:val="0E2841" w:themeColor="text2"/>
      <w:sz w:val="18"/>
      <w:szCs w:val="18"/>
    </w:rPr>
  </w:style>
  <w:style w:type="paragraph" w:styleId="En-tte">
    <w:name w:val="header"/>
    <w:basedOn w:val="Normal"/>
    <w:link w:val="En-tteCar"/>
    <w:uiPriority w:val="99"/>
    <w:unhideWhenUsed/>
    <w:rsid w:val="00F84AF1"/>
    <w:pPr>
      <w:tabs>
        <w:tab w:val="center" w:pos="4536"/>
        <w:tab w:val="right" w:pos="9072"/>
      </w:tabs>
      <w:spacing w:after="0" w:line="240" w:lineRule="auto"/>
    </w:pPr>
  </w:style>
  <w:style w:type="character" w:customStyle="1" w:styleId="En-tteCar">
    <w:name w:val="En-tête Car"/>
    <w:basedOn w:val="Policepardfaut"/>
    <w:link w:val="En-tte"/>
    <w:uiPriority w:val="99"/>
    <w:rsid w:val="00F84AF1"/>
  </w:style>
  <w:style w:type="paragraph" w:styleId="Pieddepage">
    <w:name w:val="footer"/>
    <w:basedOn w:val="Normal"/>
    <w:link w:val="PieddepageCar"/>
    <w:uiPriority w:val="99"/>
    <w:unhideWhenUsed/>
    <w:rsid w:val="00F84AF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84AF1"/>
  </w:style>
  <w:style w:type="paragraph" w:styleId="En-ttedetabledesmatires">
    <w:name w:val="TOC Heading"/>
    <w:basedOn w:val="Titre1"/>
    <w:next w:val="Normal"/>
    <w:uiPriority w:val="39"/>
    <w:unhideWhenUsed/>
    <w:qFormat/>
    <w:rsid w:val="00F84AF1"/>
    <w:pPr>
      <w:spacing w:before="240" w:after="0"/>
      <w:outlineLvl w:val="9"/>
    </w:pPr>
    <w:rPr>
      <w:sz w:val="32"/>
      <w:szCs w:val="32"/>
      <w:lang w:eastAsia="fr-FR"/>
    </w:rPr>
  </w:style>
  <w:style w:type="paragraph" w:styleId="TM1">
    <w:name w:val="toc 1"/>
    <w:basedOn w:val="Normal"/>
    <w:next w:val="Normal"/>
    <w:autoRedefine/>
    <w:uiPriority w:val="39"/>
    <w:unhideWhenUsed/>
    <w:rsid w:val="00F84AF1"/>
    <w:pPr>
      <w:spacing w:after="100"/>
    </w:pPr>
  </w:style>
  <w:style w:type="paragraph" w:styleId="TM2">
    <w:name w:val="toc 2"/>
    <w:basedOn w:val="Normal"/>
    <w:next w:val="Normal"/>
    <w:autoRedefine/>
    <w:uiPriority w:val="39"/>
    <w:unhideWhenUsed/>
    <w:rsid w:val="00F84AF1"/>
    <w:pPr>
      <w:spacing w:after="100"/>
      <w:ind w:left="220"/>
    </w:pPr>
  </w:style>
  <w:style w:type="character" w:styleId="Lienhypertexte">
    <w:name w:val="Hyperlink"/>
    <w:basedOn w:val="Policepardfaut"/>
    <w:uiPriority w:val="99"/>
    <w:unhideWhenUsed/>
    <w:rsid w:val="00F84AF1"/>
    <w:rPr>
      <w:color w:val="467886" w:themeColor="hyperlink"/>
      <w:u w:val="single"/>
    </w:rPr>
  </w:style>
  <w:style w:type="paragraph" w:styleId="Tabledesillustrations">
    <w:name w:val="table of figures"/>
    <w:basedOn w:val="Normal"/>
    <w:next w:val="Normal"/>
    <w:uiPriority w:val="99"/>
    <w:unhideWhenUsed/>
    <w:rsid w:val="00F84AF1"/>
    <w:pPr>
      <w:spacing w:after="0"/>
    </w:pPr>
  </w:style>
  <w:style w:type="paragraph" w:styleId="NormalWeb">
    <w:name w:val="Normal (Web)"/>
    <w:basedOn w:val="Normal"/>
    <w:uiPriority w:val="99"/>
    <w:semiHidden/>
    <w:unhideWhenUsed/>
    <w:rsid w:val="00BD22D6"/>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741020">
      <w:bodyDiv w:val="1"/>
      <w:marLeft w:val="0"/>
      <w:marRight w:val="0"/>
      <w:marTop w:val="0"/>
      <w:marBottom w:val="0"/>
      <w:divBdr>
        <w:top w:val="none" w:sz="0" w:space="0" w:color="auto"/>
        <w:left w:val="none" w:sz="0" w:space="0" w:color="auto"/>
        <w:bottom w:val="none" w:sz="0" w:space="0" w:color="auto"/>
        <w:right w:val="none" w:sz="0" w:space="0" w:color="auto"/>
      </w:divBdr>
      <w:divsChild>
        <w:div w:id="384790876">
          <w:marLeft w:val="0"/>
          <w:marRight w:val="0"/>
          <w:marTop w:val="0"/>
          <w:marBottom w:val="0"/>
          <w:divBdr>
            <w:top w:val="none" w:sz="0" w:space="0" w:color="auto"/>
            <w:left w:val="none" w:sz="0" w:space="0" w:color="auto"/>
            <w:bottom w:val="none" w:sz="0" w:space="0" w:color="auto"/>
            <w:right w:val="none" w:sz="0" w:space="0" w:color="auto"/>
          </w:divBdr>
        </w:div>
      </w:divsChild>
    </w:div>
    <w:div w:id="309944566">
      <w:bodyDiv w:val="1"/>
      <w:marLeft w:val="0"/>
      <w:marRight w:val="0"/>
      <w:marTop w:val="0"/>
      <w:marBottom w:val="0"/>
      <w:divBdr>
        <w:top w:val="none" w:sz="0" w:space="0" w:color="auto"/>
        <w:left w:val="none" w:sz="0" w:space="0" w:color="auto"/>
        <w:bottom w:val="none" w:sz="0" w:space="0" w:color="auto"/>
        <w:right w:val="none" w:sz="0" w:space="0" w:color="auto"/>
      </w:divBdr>
    </w:div>
    <w:div w:id="1338656783">
      <w:bodyDiv w:val="1"/>
      <w:marLeft w:val="0"/>
      <w:marRight w:val="0"/>
      <w:marTop w:val="0"/>
      <w:marBottom w:val="0"/>
      <w:divBdr>
        <w:top w:val="none" w:sz="0" w:space="0" w:color="auto"/>
        <w:left w:val="none" w:sz="0" w:space="0" w:color="auto"/>
        <w:bottom w:val="none" w:sz="0" w:space="0" w:color="auto"/>
        <w:right w:val="none" w:sz="0" w:space="0" w:color="auto"/>
      </w:divBdr>
      <w:divsChild>
        <w:div w:id="930554197">
          <w:marLeft w:val="0"/>
          <w:marRight w:val="0"/>
          <w:marTop w:val="0"/>
          <w:marBottom w:val="0"/>
          <w:divBdr>
            <w:top w:val="none" w:sz="0" w:space="0" w:color="auto"/>
            <w:left w:val="none" w:sz="0" w:space="0" w:color="auto"/>
            <w:bottom w:val="none" w:sz="0" w:space="0" w:color="auto"/>
            <w:right w:val="none" w:sz="0" w:space="0" w:color="auto"/>
          </w:divBdr>
        </w:div>
      </w:divsChild>
    </w:div>
    <w:div w:id="1609393455">
      <w:bodyDiv w:val="1"/>
      <w:marLeft w:val="0"/>
      <w:marRight w:val="0"/>
      <w:marTop w:val="0"/>
      <w:marBottom w:val="0"/>
      <w:divBdr>
        <w:top w:val="none" w:sz="0" w:space="0" w:color="auto"/>
        <w:left w:val="none" w:sz="0" w:space="0" w:color="auto"/>
        <w:bottom w:val="none" w:sz="0" w:space="0" w:color="auto"/>
        <w:right w:val="none" w:sz="0" w:space="0" w:color="auto"/>
      </w:divBdr>
    </w:div>
    <w:div w:id="1645086621">
      <w:bodyDiv w:val="1"/>
      <w:marLeft w:val="0"/>
      <w:marRight w:val="0"/>
      <w:marTop w:val="0"/>
      <w:marBottom w:val="0"/>
      <w:divBdr>
        <w:top w:val="none" w:sz="0" w:space="0" w:color="auto"/>
        <w:left w:val="none" w:sz="0" w:space="0" w:color="auto"/>
        <w:bottom w:val="none" w:sz="0" w:space="0" w:color="auto"/>
        <w:right w:val="none" w:sz="0" w:space="0" w:color="auto"/>
      </w:divBdr>
    </w:div>
    <w:div w:id="1906330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B91ED6-EF79-4A6F-86EC-256601AEAC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7</Pages>
  <Words>915</Words>
  <Characters>5035</Characters>
  <Application>Microsoft Office Word</Application>
  <DocSecurity>0</DocSecurity>
  <Lines>41</Lines>
  <Paragraphs>11</Paragraphs>
  <ScaleCrop>false</ScaleCrop>
  <HeadingPairs>
    <vt:vector size="2" baseType="variant">
      <vt:variant>
        <vt:lpstr>Titre</vt:lpstr>
      </vt:variant>
      <vt:variant>
        <vt:i4>1</vt:i4>
      </vt:variant>
    </vt:vector>
  </HeadingPairs>
  <TitlesOfParts>
    <vt:vector size="1" baseType="lpstr">
      <vt:lpstr>Web Statique &amp; Dynamique</vt:lpstr>
    </vt:vector>
  </TitlesOfParts>
  <Company/>
  <LinksUpToDate>false</LinksUpToDate>
  <CharactersWithSpaces>5939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 Statique &amp; Dynamique</dc:title>
  <dc:subject>2023-2024</dc:subject>
  <dc:creator>theo clere</dc:creator>
  <cp:keywords/>
  <dc:description/>
  <cp:lastModifiedBy>Maxime Brossard</cp:lastModifiedBy>
  <cp:revision>4</cp:revision>
  <cp:lastPrinted>2024-05-26T16:45:00Z</cp:lastPrinted>
  <dcterms:created xsi:type="dcterms:W3CDTF">2024-06-01T12:31:00Z</dcterms:created>
  <dcterms:modified xsi:type="dcterms:W3CDTF">2024-06-02T16:57:00Z</dcterms:modified>
</cp:coreProperties>
</file>