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4B5" w:rsidRDefault="008E44B5" w:rsidP="006E67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4256DF" w:rsidRDefault="004256DF" w:rsidP="004256DF">
      <w:pPr>
        <w:jc w:val="both"/>
        <w:rPr>
          <w:sz w:val="22"/>
          <w:szCs w:val="22"/>
          <w:lang w:val="en-US"/>
        </w:rPr>
      </w:pPr>
      <w:r w:rsidRPr="00B74D2B">
        <w:rPr>
          <w:sz w:val="22"/>
          <w:szCs w:val="22"/>
          <w:lang w:val="en-US"/>
        </w:rPr>
        <w:t>The detailed microscopic origin of magnetism</w:t>
      </w:r>
      <w:r>
        <w:rPr>
          <w:sz w:val="22"/>
          <w:szCs w:val="22"/>
          <w:lang w:val="en-US"/>
        </w:rPr>
        <w:t xml:space="preserve"> in many materials</w:t>
      </w:r>
      <w:r w:rsidRPr="00B74D2B">
        <w:rPr>
          <w:sz w:val="22"/>
          <w:szCs w:val="22"/>
          <w:lang w:val="en-US"/>
        </w:rPr>
        <w:t xml:space="preserve"> depend </w:t>
      </w:r>
      <w:r>
        <w:rPr>
          <w:sz w:val="22"/>
          <w:szCs w:val="22"/>
          <w:lang w:val="en-US"/>
        </w:rPr>
        <w:t xml:space="preserve">crucially </w:t>
      </w:r>
      <w:r w:rsidRPr="00B74D2B">
        <w:rPr>
          <w:sz w:val="22"/>
          <w:szCs w:val="22"/>
          <w:lang w:val="en-US"/>
        </w:rPr>
        <w:t xml:space="preserve">on the relaxation mechanism </w:t>
      </w:r>
      <w:r>
        <w:rPr>
          <w:sz w:val="22"/>
          <w:szCs w:val="22"/>
          <w:lang w:val="en-US"/>
        </w:rPr>
        <w:t xml:space="preserve">of the spins. In typical material it </w:t>
      </w:r>
      <w:r w:rsidRPr="00B74D2B">
        <w:rPr>
          <w:sz w:val="22"/>
          <w:szCs w:val="22"/>
          <w:lang w:val="en-US"/>
        </w:rPr>
        <w:t xml:space="preserve">is not controlled </w:t>
      </w:r>
      <w:r>
        <w:rPr>
          <w:sz w:val="22"/>
          <w:szCs w:val="22"/>
          <w:lang w:val="en-US"/>
        </w:rPr>
        <w:t xml:space="preserve">because of the lack of efficient tuning knobs and because of the very short </w:t>
      </w:r>
      <w:r w:rsidRPr="00B74D2B">
        <w:rPr>
          <w:sz w:val="22"/>
          <w:szCs w:val="22"/>
          <w:lang w:val="en-US"/>
        </w:rPr>
        <w:t>damping</w:t>
      </w:r>
      <w:r>
        <w:rPr>
          <w:sz w:val="22"/>
          <w:szCs w:val="22"/>
          <w:lang w:val="en-US"/>
        </w:rPr>
        <w:t xml:space="preserve">, making a complete determination of the Gilbert-damping coefficients and dipolar interactions </w:t>
      </w:r>
      <w:r w:rsidRPr="00B74D2B">
        <w:rPr>
          <w:sz w:val="22"/>
          <w:szCs w:val="22"/>
          <w:lang w:val="en-US"/>
        </w:rPr>
        <w:t>a complicated task</w:t>
      </w:r>
      <w:r>
        <w:rPr>
          <w:sz w:val="22"/>
          <w:szCs w:val="22"/>
          <w:lang w:val="en-US"/>
        </w:rPr>
        <w:t xml:space="preserve">.  </w:t>
      </w:r>
      <w:r>
        <w:rPr>
          <w:sz w:val="22"/>
          <w:szCs w:val="22"/>
          <w:lang w:val="en-US"/>
        </w:rPr>
        <w:t xml:space="preserve"> </w:t>
      </w:r>
      <w:r w:rsidRPr="00BA74A5">
        <w:rPr>
          <w:sz w:val="22"/>
          <w:szCs w:val="22"/>
          <w:lang w:val="en-US"/>
        </w:rPr>
        <w:t xml:space="preserve">The interaction the electronic spins also </w:t>
      </w:r>
      <w:r>
        <w:rPr>
          <w:sz w:val="22"/>
          <w:szCs w:val="22"/>
          <w:lang w:val="en-US"/>
        </w:rPr>
        <w:t>play a role in</w:t>
      </w:r>
      <w:r w:rsidRPr="00BA74A5">
        <w:rPr>
          <w:sz w:val="22"/>
          <w:szCs w:val="22"/>
          <w:lang w:val="en-US"/>
        </w:rPr>
        <w:t xml:space="preserve"> similar spin-mechanical </w:t>
      </w:r>
      <w:r>
        <w:rPr>
          <w:sz w:val="22"/>
          <w:szCs w:val="22"/>
          <w:lang w:val="en-US"/>
        </w:rPr>
        <w:t xml:space="preserve">platforms at the quantum level.  </w:t>
      </w:r>
      <w:r>
        <w:rPr>
          <w:sz w:val="22"/>
          <w:szCs w:val="22"/>
          <w:lang w:val="en-US"/>
        </w:rPr>
        <w:t>In this work we control</w:t>
      </w:r>
      <w:r w:rsidRPr="00B74D2B">
        <w:rPr>
          <w:sz w:val="22"/>
          <w:szCs w:val="22"/>
          <w:lang w:val="en-US"/>
        </w:rPr>
        <w:t xml:space="preserve"> both the interaction and the relaxation </w:t>
      </w:r>
      <w:r>
        <w:rPr>
          <w:sz w:val="22"/>
          <w:szCs w:val="22"/>
          <w:lang w:val="en-US"/>
        </w:rPr>
        <w:t xml:space="preserve">on a paramagnetic material (the doped-diamond). </w:t>
      </w:r>
    </w:p>
    <w:p w:rsidR="004256DF" w:rsidRDefault="004256DF" w:rsidP="004256DF">
      <w:pPr>
        <w:jc w:val="both"/>
        <w:rPr>
          <w:sz w:val="22"/>
          <w:szCs w:val="22"/>
          <w:lang w:val="en-US"/>
        </w:rPr>
      </w:pPr>
    </w:p>
    <w:p w:rsidR="004256DF" w:rsidRDefault="004256DF" w:rsidP="004256DF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Our work</w:t>
      </w:r>
      <w:r w:rsidRPr="00B74D2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could be considered </w:t>
      </w:r>
      <w:r>
        <w:rPr>
          <w:sz w:val="22"/>
          <w:szCs w:val="22"/>
          <w:lang w:val="en-US"/>
        </w:rPr>
        <w:t>both as</w:t>
      </w:r>
      <w:r w:rsidRPr="00B74D2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</w:t>
      </w:r>
      <w:r w:rsidRPr="00B74D2B">
        <w:rPr>
          <w:sz w:val="22"/>
          <w:szCs w:val="22"/>
          <w:lang w:val="en-US"/>
        </w:rPr>
        <w:t xml:space="preserve"> bottom-up approach for </w:t>
      </w:r>
      <w:r>
        <w:rPr>
          <w:sz w:val="22"/>
          <w:szCs w:val="22"/>
          <w:lang w:val="en-US"/>
        </w:rPr>
        <w:t xml:space="preserve">the study of </w:t>
      </w:r>
      <w:r w:rsidRPr="00B74D2B">
        <w:rPr>
          <w:sz w:val="22"/>
          <w:szCs w:val="22"/>
          <w:lang w:val="en-US"/>
        </w:rPr>
        <w:t>magneti</w:t>
      </w:r>
      <w:r>
        <w:rPr>
          <w:sz w:val="22"/>
          <w:szCs w:val="22"/>
          <w:lang w:val="en-US"/>
        </w:rPr>
        <w:t>c forces.</w:t>
      </w:r>
    </w:p>
    <w:p w:rsidR="004256DF" w:rsidRDefault="004256DF" w:rsidP="004256DF">
      <w:pPr>
        <w:jc w:val="both"/>
        <w:rPr>
          <w:sz w:val="22"/>
          <w:szCs w:val="22"/>
          <w:lang w:val="en-US"/>
        </w:rPr>
      </w:pPr>
    </w:p>
    <w:p w:rsidR="004256DF" w:rsidRPr="00B74D2B" w:rsidRDefault="004256DF" w:rsidP="004256DF">
      <w:pPr>
        <w:jc w:val="both"/>
        <w:rPr>
          <w:sz w:val="22"/>
          <w:szCs w:val="22"/>
          <w:lang w:val="en-US"/>
        </w:rPr>
      </w:pPr>
      <w:r w:rsidRPr="006E67AF">
        <w:rPr>
          <w:sz w:val="22"/>
          <w:szCs w:val="22"/>
          <w:lang w:val="en-US"/>
        </w:rPr>
        <w:t xml:space="preserve">The exquisite sensitivity of the spin-torque </w:t>
      </w:r>
      <w:r>
        <w:rPr>
          <w:sz w:val="22"/>
          <w:szCs w:val="22"/>
          <w:lang w:val="en-US"/>
        </w:rPr>
        <w:t xml:space="preserve">read-out that we employ also </w:t>
      </w:r>
      <w:r w:rsidRPr="006E67AF">
        <w:rPr>
          <w:sz w:val="22"/>
          <w:szCs w:val="22"/>
          <w:lang w:val="en-US"/>
        </w:rPr>
        <w:t xml:space="preserve">enables high precision </w:t>
      </w:r>
      <w:r>
        <w:rPr>
          <w:sz w:val="22"/>
          <w:szCs w:val="22"/>
          <w:lang w:val="en-US"/>
        </w:rPr>
        <w:t xml:space="preserve">read-out of dipolar interactions. </w:t>
      </w:r>
      <w:r w:rsidRPr="00B74D2B">
        <w:rPr>
          <w:sz w:val="22"/>
          <w:szCs w:val="22"/>
          <w:lang w:val="en-US"/>
        </w:rPr>
        <w:t>Our work may thus open a path towards using NV centers to probe microscopic effects in magnetism.</w:t>
      </w:r>
      <w:r>
        <w:rPr>
          <w:sz w:val="22"/>
          <w:szCs w:val="22"/>
          <w:lang w:val="en-US"/>
        </w:rPr>
        <w:t xml:space="preserve"> And for applications in spin-</w:t>
      </w:r>
      <w:proofErr w:type="spellStart"/>
      <w:r>
        <w:rPr>
          <w:sz w:val="22"/>
          <w:szCs w:val="22"/>
          <w:lang w:val="en-US"/>
        </w:rPr>
        <w:t>mechacnis</w:t>
      </w:r>
      <w:proofErr w:type="spellEnd"/>
      <w:r>
        <w:rPr>
          <w:sz w:val="22"/>
          <w:szCs w:val="22"/>
          <w:lang w:val="en-US"/>
        </w:rPr>
        <w:t xml:space="preserve"> at the </w:t>
      </w:r>
      <w:proofErr w:type="spellStart"/>
      <w:r>
        <w:rPr>
          <w:sz w:val="22"/>
          <w:szCs w:val="22"/>
          <w:lang w:val="en-US"/>
        </w:rPr>
        <w:t>quanrtum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lvel</w:t>
      </w:r>
      <w:proofErr w:type="spellEnd"/>
      <w:r>
        <w:rPr>
          <w:sz w:val="22"/>
          <w:szCs w:val="22"/>
          <w:lang w:val="en-US"/>
        </w:rPr>
        <w:t xml:space="preserve">. </w:t>
      </w:r>
    </w:p>
    <w:p w:rsidR="004256DF" w:rsidRDefault="004256DF" w:rsidP="004256DF">
      <w:pPr>
        <w:jc w:val="both"/>
        <w:rPr>
          <w:sz w:val="22"/>
          <w:szCs w:val="22"/>
          <w:lang w:val="en-US"/>
        </w:rPr>
      </w:pPr>
    </w:p>
    <w:p w:rsidR="004256DF" w:rsidRPr="006E67AF" w:rsidRDefault="004256DF" w:rsidP="004256DF">
      <w:pPr>
        <w:jc w:val="both"/>
        <w:rPr>
          <w:sz w:val="22"/>
          <w:szCs w:val="22"/>
          <w:lang w:val="en-US"/>
        </w:rPr>
      </w:pPr>
      <w:bookmarkStart w:id="0" w:name="_GoBack"/>
      <w:bookmarkEnd w:id="0"/>
    </w:p>
    <w:p w:rsidR="00A23750" w:rsidRPr="009C1824" w:rsidRDefault="004256DF">
      <w:pPr>
        <w:rPr>
          <w:lang w:val="en-US"/>
        </w:rPr>
      </w:pPr>
    </w:p>
    <w:sectPr w:rsidR="00A23750" w:rsidRPr="009C1824" w:rsidSect="003F6E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AF"/>
    <w:rsid w:val="001C0C53"/>
    <w:rsid w:val="00352825"/>
    <w:rsid w:val="003917A7"/>
    <w:rsid w:val="003F6E17"/>
    <w:rsid w:val="004256DF"/>
    <w:rsid w:val="005650B8"/>
    <w:rsid w:val="006E67AF"/>
    <w:rsid w:val="0076684D"/>
    <w:rsid w:val="008E44B5"/>
    <w:rsid w:val="009C1824"/>
    <w:rsid w:val="00B7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DFB01"/>
  <w15:chartTrackingRefBased/>
  <w15:docId w15:val="{388E82E2-7AFD-1F48-B185-DB37675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6DF"/>
  </w:style>
  <w:style w:type="paragraph" w:styleId="Titre3">
    <w:name w:val="heading 3"/>
    <w:basedOn w:val="Normal"/>
    <w:link w:val="Titre3Car"/>
    <w:uiPriority w:val="9"/>
    <w:qFormat/>
    <w:rsid w:val="006E67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E67A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E67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Accentuation">
    <w:name w:val="Emphasis"/>
    <w:basedOn w:val="Policepardfaut"/>
    <w:uiPriority w:val="20"/>
    <w:qFormat/>
    <w:rsid w:val="006E67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6555A4-944A-D04B-ADE1-13C325C2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831</Characters>
  <Application>Microsoft Office Word</Application>
  <DocSecurity>0</DocSecurity>
  <Lines>14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8</cp:revision>
  <dcterms:created xsi:type="dcterms:W3CDTF">2021-01-03T13:17:00Z</dcterms:created>
  <dcterms:modified xsi:type="dcterms:W3CDTF">2021-01-19T19:51:00Z</dcterms:modified>
</cp:coreProperties>
</file>