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F436" w14:textId="77777777" w:rsidR="004F0811" w:rsidRDefault="00000000">
      <w:pPr>
        <w:pStyle w:val="Heading1"/>
      </w:pPr>
      <w:r>
        <w:t>Domain 3.2 – Incident Response Activities</w:t>
      </w:r>
    </w:p>
    <w:p w14:paraId="1C18A591" w14:textId="77777777" w:rsidR="004F0811" w:rsidRDefault="00000000">
      <w:pPr>
        <w:pStyle w:val="Heading2"/>
      </w:pPr>
      <w:r>
        <w:t>Focused Study Guide (CySA+ CS0‑003)</w:t>
      </w:r>
    </w:p>
    <w:p w14:paraId="78947F5E" w14:textId="77777777" w:rsidR="004F0811" w:rsidRDefault="004F0811">
      <w:pPr>
        <w:pBdr>
          <w:bottom w:val="single" w:sz="6" w:space="1" w:color="auto"/>
        </w:pBdr>
      </w:pPr>
    </w:p>
    <w:p w14:paraId="73E7353A" w14:textId="77777777" w:rsidR="004F0811" w:rsidRDefault="00000000">
      <w:pPr>
        <w:pStyle w:val="Heading1"/>
      </w:pPr>
      <w:r>
        <w:t>1. Introduction: How Domain 3.2 Fits Together</w:t>
      </w:r>
    </w:p>
    <w:p w14:paraId="07F1EA7C" w14:textId="77777777" w:rsidR="004F0811" w:rsidRDefault="00000000">
      <w:r>
        <w:t xml:space="preserve">Domain 3.2 is about what you actually </w:t>
      </w:r>
      <w:r>
        <w:rPr>
          <w:i/>
          <w:iCs/>
        </w:rPr>
        <w:t>do</w:t>
      </w:r>
      <w:r>
        <w:t xml:space="preserve"> during an incident: detect it, analyze it, contain it, clean it up, and get back to normal operations—while preserving evidence and improving the environment.</w:t>
      </w:r>
    </w:p>
    <w:p w14:paraId="66BD46A0" w14:textId="77777777" w:rsidR="004F0811" w:rsidRDefault="00000000">
      <w:r>
        <w:t>For the exam, CompTIA expects you to:</w:t>
      </w:r>
    </w:p>
    <w:p w14:paraId="064B4F15" w14:textId="77777777" w:rsidR="004F0811" w:rsidRDefault="00000000">
      <w:pPr>
        <w:pStyle w:val="ListParagraph"/>
        <w:numPr>
          <w:ilvl w:val="0"/>
          <w:numId w:val="1"/>
        </w:numPr>
      </w:pPr>
      <w:r>
        <w:t>Recognize where you are in the incident response lifecycle (Detection &amp; Analysis vs Containment/Eradication/Recovery).</w:t>
      </w:r>
    </w:p>
    <w:p w14:paraId="12257BC6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Choose the </w:t>
      </w:r>
      <w:r>
        <w:rPr>
          <w:i/>
          <w:iCs/>
        </w:rPr>
        <w:t>next best step</w:t>
      </w:r>
      <w:r>
        <w:t xml:space="preserve"> in realistic scenarios.</w:t>
      </w:r>
    </w:p>
    <w:p w14:paraId="430A15AC" w14:textId="77777777" w:rsidR="004F0811" w:rsidRDefault="00000000">
      <w:pPr>
        <w:pStyle w:val="ListParagraph"/>
        <w:numPr>
          <w:ilvl w:val="0"/>
          <w:numId w:val="1"/>
        </w:numPr>
      </w:pPr>
      <w:r>
        <w:t>Understand the practical meaning of terms like IoC, chain of custody, isolation, remediation, reimaging, and compensating controls.</w:t>
      </w:r>
    </w:p>
    <w:p w14:paraId="74EE50E8" w14:textId="77777777" w:rsidR="004F0811" w:rsidRDefault="00000000">
      <w:r>
        <w:t>Keep this high-level flow in mind:</w:t>
      </w:r>
    </w:p>
    <w:p w14:paraId="75A2C3EC" w14:textId="77777777" w:rsidR="004F0811" w:rsidRDefault="00000000">
      <w:r>
        <w:t xml:space="preserve">&gt; </w:t>
      </w:r>
      <w:r>
        <w:rPr>
          <w:b/>
          <w:bCs/>
        </w:rPr>
        <w:t>Detection &amp; Analysis → Containment → Eradication → Recovery → Post‑Incident (RCA, lessons learned)</w:t>
      </w:r>
    </w:p>
    <w:p w14:paraId="00432774" w14:textId="77777777" w:rsidR="004F0811" w:rsidRDefault="00000000">
      <w:r>
        <w:t>The concepts below are the building blocks of these phases.</w:t>
      </w:r>
    </w:p>
    <w:p w14:paraId="2B4D4437" w14:textId="77777777" w:rsidR="004F0811" w:rsidRDefault="004F0811">
      <w:pPr>
        <w:pBdr>
          <w:bottom w:val="single" w:sz="6" w:space="1" w:color="auto"/>
        </w:pBdr>
      </w:pPr>
    </w:p>
    <w:p w14:paraId="4E3EB8DD" w14:textId="77777777" w:rsidR="004F0811" w:rsidRDefault="00000000">
      <w:pPr>
        <w:pStyle w:val="Heading1"/>
      </w:pPr>
      <w:r>
        <w:t>2. Detection and Analysis</w:t>
      </w:r>
    </w:p>
    <w:p w14:paraId="5746D811" w14:textId="77777777" w:rsidR="004F0811" w:rsidRDefault="00000000">
      <w:pPr>
        <w:pStyle w:val="Heading2"/>
      </w:pPr>
      <w:r>
        <w:t>2.1 Indicators of Compromise (IoC)</w:t>
      </w:r>
    </w:p>
    <w:p w14:paraId="53DBDF96" w14:textId="77777777" w:rsidR="004F0811" w:rsidRDefault="00000000">
      <w:r>
        <w:rPr>
          <w:b/>
          <w:bCs/>
        </w:rPr>
        <w:t>Definition</w:t>
      </w:r>
    </w:p>
    <w:p w14:paraId="351D6E69" w14:textId="77777777" w:rsidR="004F0811" w:rsidRDefault="00000000">
      <w:r>
        <w:t xml:space="preserve">An Indicator of Compromise (IoC) is any piece of data that suggests a system or network may be compromised or under attack. IoCs do not </w:t>
      </w:r>
      <w:r>
        <w:rPr>
          <w:i/>
          <w:iCs/>
        </w:rPr>
        <w:t>prove</w:t>
      </w:r>
      <w:r>
        <w:t xml:space="preserve"> an attack on their own; they are clues that require validation and context.</w:t>
      </w:r>
    </w:p>
    <w:p w14:paraId="452181B8" w14:textId="77777777" w:rsidR="004F0811" w:rsidRDefault="00000000">
      <w:r>
        <w:t>Examples:</w:t>
      </w:r>
    </w:p>
    <w:p w14:paraId="317A45F0" w14:textId="77777777" w:rsidR="004F0811" w:rsidRDefault="00000000">
      <w:pPr>
        <w:pStyle w:val="ListParagraph"/>
        <w:numPr>
          <w:ilvl w:val="0"/>
          <w:numId w:val="1"/>
        </w:numPr>
      </w:pPr>
      <w:r>
        <w:t>Suspicious outbound connections to known malicious IPs/domains.</w:t>
      </w:r>
    </w:p>
    <w:p w14:paraId="3AD9D6B7" w14:textId="77777777" w:rsidR="004F0811" w:rsidRDefault="00000000">
      <w:pPr>
        <w:pStyle w:val="ListParagraph"/>
        <w:numPr>
          <w:ilvl w:val="0"/>
          <w:numId w:val="1"/>
        </w:numPr>
      </w:pPr>
      <w:r>
        <w:t>Unusual login activity (impossible travel, logins at odd hours, from new countries).</w:t>
      </w:r>
    </w:p>
    <w:p w14:paraId="520EEBBE" w14:textId="77777777" w:rsidR="004F0811" w:rsidRDefault="00000000">
      <w:pPr>
        <w:pStyle w:val="ListParagraph"/>
        <w:numPr>
          <w:ilvl w:val="0"/>
          <w:numId w:val="1"/>
        </w:numPr>
      </w:pPr>
      <w:r>
        <w:t>Unexpected services/ports open (e.g., high-numbered ports listening suddenly).</w:t>
      </w:r>
    </w:p>
    <w:p w14:paraId="2176B9E2" w14:textId="77777777" w:rsidR="004F0811" w:rsidRDefault="00000000">
      <w:pPr>
        <w:pStyle w:val="ListParagraph"/>
        <w:numPr>
          <w:ilvl w:val="0"/>
          <w:numId w:val="1"/>
        </w:numPr>
      </w:pPr>
      <w:r>
        <w:t>New or modified system files (especially binaries/config files/logs).</w:t>
      </w:r>
    </w:p>
    <w:p w14:paraId="62C5CF1E" w14:textId="77777777" w:rsidR="004F0811" w:rsidRDefault="00000000">
      <w:pPr>
        <w:pStyle w:val="ListParagraph"/>
        <w:numPr>
          <w:ilvl w:val="0"/>
          <w:numId w:val="1"/>
        </w:numPr>
      </w:pPr>
      <w:r>
        <w:t>Spikes in DNS queries to strange domains, large outbound data transfers.</w:t>
      </w:r>
    </w:p>
    <w:p w14:paraId="59A79EB1" w14:textId="77777777" w:rsidR="004F0811" w:rsidRDefault="00000000">
      <w:pPr>
        <w:pStyle w:val="ListParagraph"/>
        <w:numPr>
          <w:ilvl w:val="0"/>
          <w:numId w:val="1"/>
        </w:numPr>
      </w:pPr>
      <w:r>
        <w:t>AV/EDR alerts, SIEM correlation alerts.</w:t>
      </w:r>
    </w:p>
    <w:p w14:paraId="0E7FE29E" w14:textId="77777777" w:rsidR="004F0811" w:rsidRDefault="00000000">
      <w:r>
        <w:rPr>
          <w:b/>
          <w:bCs/>
        </w:rPr>
        <w:t>How IoCs are implemented in practice</w:t>
      </w:r>
    </w:p>
    <w:p w14:paraId="5B25739B" w14:textId="77777777" w:rsidR="004F0811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Collection</w:t>
      </w:r>
    </w:p>
    <w:p w14:paraId="46D0E197" w14:textId="77777777" w:rsidR="004F0811" w:rsidRDefault="00000000">
      <w:pPr>
        <w:pStyle w:val="ListParagraph"/>
        <w:numPr>
          <w:ilvl w:val="1"/>
          <w:numId w:val="1"/>
        </w:numPr>
      </w:pPr>
      <w:r>
        <w:t>From tools: SIEM, EDR, IDS/IPS, firewall logs, application logs, NetFlow, DNS logs.</w:t>
      </w:r>
    </w:p>
    <w:p w14:paraId="566B475A" w14:textId="77777777" w:rsidR="004F0811" w:rsidRDefault="00000000">
      <w:pPr>
        <w:pStyle w:val="ListParagraph"/>
        <w:numPr>
          <w:ilvl w:val="1"/>
          <w:numId w:val="1"/>
        </w:numPr>
      </w:pPr>
      <w:r>
        <w:t>From threat intelligence feeds: IPs, domains, hashes, URLs, TTPs.</w:t>
      </w:r>
    </w:p>
    <w:p w14:paraId="6C9D3E4E" w14:textId="77777777" w:rsidR="004F0811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Analysis</w:t>
      </w:r>
    </w:p>
    <w:p w14:paraId="676C24C7" w14:textId="77777777" w:rsidR="004F0811" w:rsidRDefault="00000000">
      <w:pPr>
        <w:pStyle w:val="ListParagraph"/>
        <w:numPr>
          <w:ilvl w:val="1"/>
          <w:numId w:val="1"/>
        </w:numPr>
      </w:pPr>
      <w:r>
        <w:t xml:space="preserve">Correlate multiple IoCs to avoid false positives (e.g., suspicious login </w:t>
      </w:r>
      <w:r>
        <w:rPr>
          <w:i/>
          <w:iCs/>
        </w:rPr>
        <w:t>plus</w:t>
      </w:r>
      <w:r>
        <w:t xml:space="preserve"> anomalous data transfer).</w:t>
      </w:r>
    </w:p>
    <w:p w14:paraId="3ACBDC9B" w14:textId="77777777" w:rsidR="004F0811" w:rsidRDefault="00000000">
      <w:pPr>
        <w:pStyle w:val="ListParagraph"/>
        <w:numPr>
          <w:ilvl w:val="1"/>
          <w:numId w:val="1"/>
        </w:numPr>
      </w:pPr>
      <w:r>
        <w:t>Compare with baselines (what’s normal for that host/user/network segment?).</w:t>
      </w:r>
    </w:p>
    <w:p w14:paraId="39DAF8E1" w14:textId="77777777" w:rsidR="004F0811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Application</w:t>
      </w:r>
    </w:p>
    <w:p w14:paraId="208AB006" w14:textId="77777777" w:rsidR="004F0811" w:rsidRDefault="00000000">
      <w:pPr>
        <w:pStyle w:val="ListParagraph"/>
        <w:numPr>
          <w:ilvl w:val="1"/>
          <w:numId w:val="1"/>
        </w:numPr>
      </w:pPr>
      <w:r>
        <w:t>Feed IoCs into SIEM rules, IDS signatures, EDR policies, and blocklists.</w:t>
      </w:r>
    </w:p>
    <w:p w14:paraId="038F9952" w14:textId="77777777" w:rsidR="004F0811" w:rsidRDefault="00000000">
      <w:pPr>
        <w:pStyle w:val="ListParagraph"/>
        <w:numPr>
          <w:ilvl w:val="1"/>
          <w:numId w:val="1"/>
        </w:numPr>
      </w:pPr>
      <w:r>
        <w:lastRenderedPageBreak/>
        <w:t>Use IoC searches (hunts) across environment to find other affected hosts.</w:t>
      </w:r>
    </w:p>
    <w:p w14:paraId="36F988AD" w14:textId="77777777" w:rsidR="004F0811" w:rsidRDefault="00000000">
      <w:r>
        <w:rPr>
          <w:b/>
          <w:bCs/>
        </w:rPr>
        <w:t>What to know for the exam</w:t>
      </w:r>
    </w:p>
    <w:p w14:paraId="1DFD1CEE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IoCs are </w:t>
      </w:r>
      <w:r>
        <w:rPr>
          <w:i/>
          <w:iCs/>
        </w:rPr>
        <w:t>forensic clues</w:t>
      </w:r>
      <w:r>
        <w:t>; they may indicate compromise but require analysis.</w:t>
      </w:r>
    </w:p>
    <w:p w14:paraId="124BA643" w14:textId="77777777" w:rsidR="004F0811" w:rsidRDefault="00000000">
      <w:pPr>
        <w:pStyle w:val="ListParagraph"/>
        <w:numPr>
          <w:ilvl w:val="0"/>
          <w:numId w:val="1"/>
        </w:numPr>
      </w:pPr>
      <w:r>
        <w:t>Expect scenario questions like: “Given these logs, which entry is an IoC?” or “What’s the next best action after seeing X IoC?”</w:t>
      </w:r>
    </w:p>
    <w:p w14:paraId="7B361CF9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Know the difference between </w:t>
      </w:r>
      <w:r>
        <w:rPr>
          <w:i/>
          <w:iCs/>
        </w:rPr>
        <w:t>IoC</w:t>
      </w:r>
      <w:r>
        <w:t xml:space="preserve"> (evidence of or after compromise) and </w:t>
      </w:r>
      <w:proofErr w:type="spellStart"/>
      <w:r>
        <w:rPr>
          <w:i/>
          <w:iCs/>
        </w:rPr>
        <w:t>IoA</w:t>
      </w:r>
      <w:proofErr w:type="spellEnd"/>
      <w:r>
        <w:t xml:space="preserve"> (attack behavior in progress), even if </w:t>
      </w:r>
      <w:proofErr w:type="spellStart"/>
      <w:r>
        <w:t>IoA</w:t>
      </w:r>
      <w:proofErr w:type="spellEnd"/>
      <w:r>
        <w:t xml:space="preserve"> isn’t a main objective.</w:t>
      </w:r>
    </w:p>
    <w:p w14:paraId="660264FB" w14:textId="77777777" w:rsidR="004F0811" w:rsidRDefault="004F0811">
      <w:pPr>
        <w:pBdr>
          <w:bottom w:val="single" w:sz="6" w:space="1" w:color="auto"/>
        </w:pBdr>
      </w:pPr>
    </w:p>
    <w:p w14:paraId="04E8DA03" w14:textId="77777777" w:rsidR="004F0811" w:rsidRDefault="00000000">
      <w:pPr>
        <w:pStyle w:val="Heading2"/>
      </w:pPr>
      <w:r>
        <w:t>2.2 Evidence Acquisition Concepts</w:t>
      </w:r>
    </w:p>
    <w:p w14:paraId="74005CFC" w14:textId="77777777" w:rsidR="004F0811" w:rsidRDefault="00000000">
      <w:r>
        <w:t xml:space="preserve">You will see questions that combine incident response and digital forensics. The key is: </w:t>
      </w:r>
      <w:r>
        <w:rPr>
          <w:b/>
          <w:bCs/>
        </w:rPr>
        <w:t>collect and preserve evidence in a way that keeps it admissible, trustworthy, and usable.</w:t>
      </w:r>
    </w:p>
    <w:p w14:paraId="4CFC1CB8" w14:textId="77777777" w:rsidR="004F0811" w:rsidRDefault="00000000">
      <w:pPr>
        <w:pStyle w:val="Heading3"/>
      </w:pPr>
      <w:r>
        <w:t>a) Chain of Custody</w:t>
      </w:r>
    </w:p>
    <w:p w14:paraId="7EE68B58" w14:textId="77777777" w:rsidR="004F0811" w:rsidRDefault="00000000">
      <w:r>
        <w:rPr>
          <w:b/>
          <w:bCs/>
        </w:rPr>
        <w:t>Definition</w:t>
      </w:r>
    </w:p>
    <w:p w14:paraId="6D7C9A43" w14:textId="77777777" w:rsidR="004F0811" w:rsidRDefault="00000000">
      <w:r>
        <w:t>Chain of custody is the documented history of who collected, handled, transferred, stored, and accessed evidence, and when and where. It proves that evidence hasn’t been tampered with.</w:t>
      </w:r>
    </w:p>
    <w:p w14:paraId="603700BD" w14:textId="77777777" w:rsidR="004F0811" w:rsidRDefault="00000000">
      <w:r>
        <w:rPr>
          <w:b/>
          <w:bCs/>
        </w:rPr>
        <w:t>Implementation</w:t>
      </w:r>
    </w:p>
    <w:p w14:paraId="39242B00" w14:textId="77777777" w:rsidR="004F0811" w:rsidRDefault="00000000">
      <w:pPr>
        <w:pStyle w:val="ListParagraph"/>
        <w:numPr>
          <w:ilvl w:val="0"/>
          <w:numId w:val="1"/>
        </w:numPr>
      </w:pPr>
      <w:r>
        <w:t>Every piece of evidence gets:</w:t>
      </w:r>
    </w:p>
    <w:p w14:paraId="3B927EC2" w14:textId="77777777" w:rsidR="004F0811" w:rsidRDefault="00000000">
      <w:pPr>
        <w:pStyle w:val="ListParagraph"/>
        <w:numPr>
          <w:ilvl w:val="1"/>
          <w:numId w:val="1"/>
        </w:numPr>
      </w:pPr>
      <w:r>
        <w:t>Unique identifier (ID, serial, hostname, etc.).</w:t>
      </w:r>
    </w:p>
    <w:p w14:paraId="7E15B78F" w14:textId="77777777" w:rsidR="004F0811" w:rsidRDefault="00000000">
      <w:pPr>
        <w:pStyle w:val="ListParagraph"/>
        <w:numPr>
          <w:ilvl w:val="1"/>
          <w:numId w:val="1"/>
        </w:numPr>
      </w:pPr>
      <w:r>
        <w:t>Description (what it is and where it came from).</w:t>
      </w:r>
    </w:p>
    <w:p w14:paraId="222FD60C" w14:textId="77777777" w:rsidR="004F0811" w:rsidRDefault="00000000">
      <w:pPr>
        <w:pStyle w:val="ListParagraph"/>
        <w:numPr>
          <w:ilvl w:val="1"/>
          <w:numId w:val="1"/>
        </w:numPr>
      </w:pPr>
      <w:r>
        <w:t>Date/time of collection (with time zone).</w:t>
      </w:r>
    </w:p>
    <w:p w14:paraId="20334FD2" w14:textId="77777777" w:rsidR="004F0811" w:rsidRDefault="00000000">
      <w:pPr>
        <w:pStyle w:val="ListParagraph"/>
        <w:numPr>
          <w:ilvl w:val="1"/>
          <w:numId w:val="1"/>
        </w:numPr>
      </w:pPr>
      <w:r>
        <w:t>Name/role of each handler.</w:t>
      </w:r>
    </w:p>
    <w:p w14:paraId="6B89ED60" w14:textId="77777777" w:rsidR="004F0811" w:rsidRDefault="00000000">
      <w:pPr>
        <w:pStyle w:val="ListParagraph"/>
        <w:numPr>
          <w:ilvl w:val="0"/>
          <w:numId w:val="1"/>
        </w:numPr>
      </w:pPr>
      <w:r>
        <w:t>Every transfer or access is logged:</w:t>
      </w:r>
    </w:p>
    <w:p w14:paraId="25645DA9" w14:textId="77777777" w:rsidR="004F0811" w:rsidRDefault="00000000">
      <w:pPr>
        <w:pStyle w:val="ListParagraph"/>
        <w:numPr>
          <w:ilvl w:val="1"/>
          <w:numId w:val="1"/>
        </w:numPr>
      </w:pPr>
      <w:r>
        <w:t>From whom → to whom.</w:t>
      </w:r>
    </w:p>
    <w:p w14:paraId="1669D186" w14:textId="77777777" w:rsidR="004F0811" w:rsidRDefault="00000000">
      <w:pPr>
        <w:pStyle w:val="ListParagraph"/>
        <w:numPr>
          <w:ilvl w:val="1"/>
          <w:numId w:val="1"/>
        </w:numPr>
      </w:pPr>
      <w:r>
        <w:t>Date/time, purpose, storage location.</w:t>
      </w:r>
    </w:p>
    <w:p w14:paraId="7497ACD6" w14:textId="77777777" w:rsidR="004F0811" w:rsidRDefault="00000000">
      <w:pPr>
        <w:pStyle w:val="ListParagraph"/>
        <w:numPr>
          <w:ilvl w:val="0"/>
          <w:numId w:val="1"/>
        </w:numPr>
      </w:pPr>
      <w:r>
        <w:t>Evidence stored in secure, access-controlled locations.</w:t>
      </w:r>
    </w:p>
    <w:p w14:paraId="79CE7F8E" w14:textId="77777777" w:rsidR="004F0811" w:rsidRDefault="00000000">
      <w:r>
        <w:rPr>
          <w:b/>
          <w:bCs/>
        </w:rPr>
        <w:t>On the exam</w:t>
      </w:r>
    </w:p>
    <w:p w14:paraId="0200677F" w14:textId="77777777" w:rsidR="004F0811" w:rsidRDefault="00000000">
      <w:pPr>
        <w:pStyle w:val="ListParagraph"/>
        <w:numPr>
          <w:ilvl w:val="0"/>
          <w:numId w:val="1"/>
        </w:numPr>
      </w:pPr>
      <w:r>
        <w:t>If law enforcement or legal action is possible, expect “document chain of custody” to be the correct next step.</w:t>
      </w:r>
    </w:p>
    <w:p w14:paraId="648F1ED1" w14:textId="77777777" w:rsidR="004F0811" w:rsidRDefault="00000000">
      <w:pPr>
        <w:pStyle w:val="ListParagraph"/>
        <w:numPr>
          <w:ilvl w:val="0"/>
          <w:numId w:val="1"/>
        </w:numPr>
      </w:pPr>
      <w:r>
        <w:t>Don’t “just hand a disk to someone” or “modify original media” without logging; chain of custody is almost always the best-practice answer.</w:t>
      </w:r>
    </w:p>
    <w:p w14:paraId="619E3428" w14:textId="77777777" w:rsidR="004F0811" w:rsidRDefault="00000000">
      <w:pPr>
        <w:pStyle w:val="Heading3"/>
      </w:pPr>
      <w:r>
        <w:t>b) Validating Data Integrity</w:t>
      </w:r>
    </w:p>
    <w:p w14:paraId="0D43D985" w14:textId="77777777" w:rsidR="004F0811" w:rsidRDefault="00000000">
      <w:r>
        <w:rPr>
          <w:b/>
          <w:bCs/>
        </w:rPr>
        <w:t>Definition</w:t>
      </w:r>
    </w:p>
    <w:p w14:paraId="7EFC87DF" w14:textId="77777777" w:rsidR="004F0811" w:rsidRDefault="00000000">
      <w:r>
        <w:t>Validating data integrity means proving that the evidence you collected has not changed since acquisition. Typically done via cryptographic hashes.</w:t>
      </w:r>
    </w:p>
    <w:p w14:paraId="38F57DEF" w14:textId="77777777" w:rsidR="004F0811" w:rsidRDefault="00000000">
      <w:r>
        <w:rPr>
          <w:b/>
          <w:bCs/>
        </w:rPr>
        <w:t>Implementation</w:t>
      </w:r>
    </w:p>
    <w:p w14:paraId="3CED007B" w14:textId="77777777" w:rsidR="004F0811" w:rsidRDefault="00000000">
      <w:pPr>
        <w:pStyle w:val="ListParagraph"/>
        <w:numPr>
          <w:ilvl w:val="0"/>
          <w:numId w:val="1"/>
        </w:numPr>
      </w:pPr>
      <w:r>
        <w:t>Before analysis:</w:t>
      </w:r>
    </w:p>
    <w:p w14:paraId="6B385389" w14:textId="77777777" w:rsidR="004F0811" w:rsidRDefault="00000000">
      <w:pPr>
        <w:pStyle w:val="ListParagraph"/>
        <w:numPr>
          <w:ilvl w:val="1"/>
          <w:numId w:val="1"/>
        </w:numPr>
      </w:pPr>
      <w:r>
        <w:t>Calculate hash (e.g., SHA‑256) of disk images, memory dumps, key files/logs at acquisition.</w:t>
      </w:r>
    </w:p>
    <w:p w14:paraId="6AE99B57" w14:textId="77777777" w:rsidR="004F0811" w:rsidRDefault="00000000">
      <w:pPr>
        <w:pStyle w:val="ListParagraph"/>
        <w:numPr>
          <w:ilvl w:val="1"/>
          <w:numId w:val="1"/>
        </w:numPr>
      </w:pPr>
      <w:r>
        <w:t>Record hashes in the evidence log.</w:t>
      </w:r>
    </w:p>
    <w:p w14:paraId="1EF93A17" w14:textId="77777777" w:rsidR="004F0811" w:rsidRDefault="00000000">
      <w:pPr>
        <w:pStyle w:val="ListParagraph"/>
        <w:numPr>
          <w:ilvl w:val="0"/>
          <w:numId w:val="1"/>
        </w:numPr>
      </w:pPr>
      <w:r>
        <w:t>During/after analysis:</w:t>
      </w:r>
    </w:p>
    <w:p w14:paraId="5A3643F8" w14:textId="77777777" w:rsidR="004F0811" w:rsidRDefault="00000000">
      <w:pPr>
        <w:pStyle w:val="ListParagraph"/>
        <w:numPr>
          <w:ilvl w:val="1"/>
          <w:numId w:val="1"/>
        </w:numPr>
      </w:pPr>
      <w:r>
        <w:t>Recalculate hashes of evidence copies and compare with original.</w:t>
      </w:r>
    </w:p>
    <w:p w14:paraId="6EDA6319" w14:textId="77777777" w:rsidR="004F0811" w:rsidRDefault="00000000">
      <w:pPr>
        <w:pStyle w:val="ListParagraph"/>
        <w:numPr>
          <w:ilvl w:val="1"/>
          <w:numId w:val="1"/>
        </w:numPr>
      </w:pPr>
      <w:r>
        <w:t>If hashes match, integrity is intact; if not, evidence is suspect.</w:t>
      </w:r>
    </w:p>
    <w:p w14:paraId="5B4099B0" w14:textId="77777777" w:rsidR="00926A5F" w:rsidRDefault="00926A5F">
      <w:pPr>
        <w:rPr>
          <w:b/>
          <w:bCs/>
        </w:rPr>
      </w:pPr>
    </w:p>
    <w:p w14:paraId="4B18A666" w14:textId="7A63A1BC" w:rsidR="004F0811" w:rsidRDefault="00000000">
      <w:r>
        <w:rPr>
          <w:b/>
          <w:bCs/>
        </w:rPr>
        <w:lastRenderedPageBreak/>
        <w:t>On the exam</w:t>
      </w:r>
    </w:p>
    <w:p w14:paraId="0BB47BB0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If they ask: “How do you ensure a forensic image hasn’t been altered?” → </w:t>
      </w:r>
      <w:r>
        <w:rPr>
          <w:b/>
          <w:bCs/>
        </w:rPr>
        <w:t>hashing</w:t>
      </w:r>
      <w:r>
        <w:t xml:space="preserve"> / validate data integrity.</w:t>
      </w:r>
    </w:p>
    <w:p w14:paraId="25F9C03E" w14:textId="77777777" w:rsidR="004F0811" w:rsidRDefault="00000000">
      <w:pPr>
        <w:pStyle w:val="ListParagraph"/>
        <w:numPr>
          <w:ilvl w:val="0"/>
          <w:numId w:val="1"/>
        </w:numPr>
      </w:pPr>
      <w:r>
        <w:t>Hashing + chain of custody are almost always paired in evidence questions.</w:t>
      </w:r>
    </w:p>
    <w:p w14:paraId="7950D1ED" w14:textId="77777777" w:rsidR="004F0811" w:rsidRDefault="00000000">
      <w:pPr>
        <w:pStyle w:val="Heading3"/>
      </w:pPr>
      <w:r>
        <w:t>c) Preservation</w:t>
      </w:r>
    </w:p>
    <w:p w14:paraId="2C927546" w14:textId="77777777" w:rsidR="004F0811" w:rsidRDefault="00000000">
      <w:r>
        <w:rPr>
          <w:b/>
          <w:bCs/>
        </w:rPr>
        <w:t>Definition</w:t>
      </w:r>
    </w:p>
    <w:p w14:paraId="09A9C1CB" w14:textId="77777777" w:rsidR="004F0811" w:rsidRDefault="00000000">
      <w:r>
        <w:t>Preservation is the process of acquiring evidence and storing it securely so that it remains intact, accessible, and trustworthy for future analysis or legal use.</w:t>
      </w:r>
    </w:p>
    <w:p w14:paraId="507C4789" w14:textId="77777777" w:rsidR="004F0811" w:rsidRDefault="00000000">
      <w:r>
        <w:rPr>
          <w:b/>
          <w:bCs/>
        </w:rPr>
        <w:t>Implementation</w:t>
      </w:r>
    </w:p>
    <w:p w14:paraId="4AD134DA" w14:textId="77777777" w:rsidR="004F0811" w:rsidRDefault="00000000">
      <w:pPr>
        <w:pStyle w:val="ListParagraph"/>
        <w:numPr>
          <w:ilvl w:val="0"/>
          <w:numId w:val="1"/>
        </w:numPr>
      </w:pPr>
      <w:r>
        <w:t>Collect and preserve:</w:t>
      </w:r>
    </w:p>
    <w:p w14:paraId="56E5601E" w14:textId="77777777" w:rsidR="004F0811" w:rsidRDefault="00000000">
      <w:pPr>
        <w:pStyle w:val="ListParagraph"/>
        <w:numPr>
          <w:ilvl w:val="1"/>
          <w:numId w:val="1"/>
        </w:numPr>
      </w:pPr>
      <w:r>
        <w:t>Volatile data first (RAM, network sessions, running processes).</w:t>
      </w:r>
    </w:p>
    <w:p w14:paraId="38A53F55" w14:textId="77777777" w:rsidR="004F0811" w:rsidRDefault="00000000">
      <w:pPr>
        <w:pStyle w:val="ListParagraph"/>
        <w:numPr>
          <w:ilvl w:val="1"/>
          <w:numId w:val="1"/>
        </w:numPr>
      </w:pPr>
      <w:r>
        <w:t>Then non-volatile (disk images, logs, configs, external media).</w:t>
      </w:r>
    </w:p>
    <w:p w14:paraId="367B70F4" w14:textId="77777777" w:rsidR="004F0811" w:rsidRDefault="00000000">
      <w:pPr>
        <w:pStyle w:val="ListParagraph"/>
        <w:numPr>
          <w:ilvl w:val="0"/>
          <w:numId w:val="1"/>
        </w:numPr>
      </w:pPr>
      <w:r>
        <w:t>Store evidence:</w:t>
      </w:r>
    </w:p>
    <w:p w14:paraId="38A908A6" w14:textId="77777777" w:rsidR="004F0811" w:rsidRDefault="00000000">
      <w:pPr>
        <w:pStyle w:val="ListParagraph"/>
        <w:numPr>
          <w:ilvl w:val="1"/>
          <w:numId w:val="1"/>
        </w:numPr>
      </w:pPr>
      <w:r>
        <w:t>In tamper-evident containers/bags when physical.</w:t>
      </w:r>
    </w:p>
    <w:p w14:paraId="47BD9123" w14:textId="77777777" w:rsidR="004F0811" w:rsidRDefault="00000000">
      <w:pPr>
        <w:pStyle w:val="ListParagraph"/>
        <w:numPr>
          <w:ilvl w:val="1"/>
          <w:numId w:val="1"/>
        </w:numPr>
      </w:pPr>
      <w:r>
        <w:t>On secure servers/storage with strict access controls for digital.</w:t>
      </w:r>
    </w:p>
    <w:p w14:paraId="4E75B478" w14:textId="77777777" w:rsidR="004F0811" w:rsidRDefault="00000000">
      <w:pPr>
        <w:pStyle w:val="ListParagraph"/>
        <w:numPr>
          <w:ilvl w:val="0"/>
          <w:numId w:val="1"/>
        </w:numPr>
      </w:pPr>
      <w:r>
        <w:t>Avoid altering live systems when possible; if you must, document every action.</w:t>
      </w:r>
    </w:p>
    <w:p w14:paraId="149947BF" w14:textId="77777777" w:rsidR="004F0811" w:rsidRDefault="00000000">
      <w:r>
        <w:rPr>
          <w:b/>
          <w:bCs/>
        </w:rPr>
        <w:t>On the exam</w:t>
      </w:r>
    </w:p>
    <w:p w14:paraId="5762304B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If a question </w:t>
      </w:r>
      <w:proofErr w:type="gramStart"/>
      <w:r>
        <w:t>says</w:t>
      </w:r>
      <w:proofErr w:type="gramEnd"/>
      <w:r>
        <w:t xml:space="preserve"> “for possible legal case” or “pending investigation,” look for:</w:t>
      </w:r>
    </w:p>
    <w:p w14:paraId="6CE39924" w14:textId="77777777" w:rsidR="004F0811" w:rsidRDefault="00000000">
      <w:pPr>
        <w:pStyle w:val="ListParagraph"/>
        <w:numPr>
          <w:ilvl w:val="1"/>
          <w:numId w:val="1"/>
        </w:numPr>
      </w:pPr>
      <w:r>
        <w:t>“Preserve the evidence,” “acquire a forensic image,” “ensure preservation and chain of custody,” etc.</w:t>
      </w:r>
    </w:p>
    <w:p w14:paraId="7276E97E" w14:textId="77777777" w:rsidR="004F0811" w:rsidRDefault="00000000">
      <w:pPr>
        <w:pStyle w:val="ListParagraph"/>
        <w:numPr>
          <w:ilvl w:val="0"/>
          <w:numId w:val="1"/>
        </w:numPr>
      </w:pPr>
      <w:r>
        <w:t>Avoid answers like “reformat,” “reboot to clear memory,” or “delete logs.”</w:t>
      </w:r>
    </w:p>
    <w:p w14:paraId="56E88ADF" w14:textId="77777777" w:rsidR="004F0811" w:rsidRDefault="00000000">
      <w:pPr>
        <w:pStyle w:val="Heading3"/>
      </w:pPr>
      <w:r>
        <w:t>d) Legal Hold</w:t>
      </w:r>
    </w:p>
    <w:p w14:paraId="32246FD8" w14:textId="77777777" w:rsidR="004F0811" w:rsidRDefault="00000000">
      <w:r>
        <w:rPr>
          <w:b/>
          <w:bCs/>
        </w:rPr>
        <w:t>Definition</w:t>
      </w:r>
    </w:p>
    <w:p w14:paraId="3AE37B59" w14:textId="77777777" w:rsidR="004F0811" w:rsidRDefault="00000000">
      <w:r>
        <w:t>Legal hold (litigation hold) is a formal instruction (usually from legal counsel) to preserve potentially relevant data because litigation or regulatory investigation is pending or underway.</w:t>
      </w:r>
    </w:p>
    <w:p w14:paraId="43FFE2EB" w14:textId="77777777" w:rsidR="004F0811" w:rsidRDefault="00000000">
      <w:r>
        <w:rPr>
          <w:b/>
          <w:bCs/>
        </w:rPr>
        <w:t>Implementation</w:t>
      </w:r>
    </w:p>
    <w:p w14:paraId="4AB12631" w14:textId="77777777" w:rsidR="004F0811" w:rsidRDefault="00000000">
      <w:pPr>
        <w:pStyle w:val="ListParagraph"/>
        <w:numPr>
          <w:ilvl w:val="0"/>
          <w:numId w:val="1"/>
        </w:numPr>
      </w:pPr>
      <w:r>
        <w:t>Legal issues a written legal hold notice.</w:t>
      </w:r>
    </w:p>
    <w:p w14:paraId="0912F0F5" w14:textId="77777777" w:rsidR="004F0811" w:rsidRDefault="00000000">
      <w:pPr>
        <w:pStyle w:val="ListParagraph"/>
        <w:numPr>
          <w:ilvl w:val="0"/>
          <w:numId w:val="1"/>
        </w:numPr>
      </w:pPr>
      <w:r>
        <w:t>Incident responders and IT:</w:t>
      </w:r>
    </w:p>
    <w:p w14:paraId="36B2A199" w14:textId="77777777" w:rsidR="004F0811" w:rsidRDefault="00000000">
      <w:pPr>
        <w:pStyle w:val="ListParagraph"/>
        <w:numPr>
          <w:ilvl w:val="1"/>
          <w:numId w:val="1"/>
        </w:numPr>
      </w:pPr>
      <w:r>
        <w:t>Preserve relevant data regardless of normal retention/purge schedules.</w:t>
      </w:r>
    </w:p>
    <w:p w14:paraId="7DEE4611" w14:textId="77777777" w:rsidR="004F0811" w:rsidRDefault="00000000">
      <w:pPr>
        <w:pStyle w:val="ListParagraph"/>
        <w:numPr>
          <w:ilvl w:val="1"/>
          <w:numId w:val="1"/>
        </w:numPr>
      </w:pPr>
      <w:r>
        <w:t>Suspend automatic deletion where necessary (e.g., log rotation, mailbox retention).</w:t>
      </w:r>
    </w:p>
    <w:p w14:paraId="3902F210" w14:textId="77777777" w:rsidR="004F0811" w:rsidRDefault="00000000">
      <w:pPr>
        <w:pStyle w:val="ListParagraph"/>
        <w:numPr>
          <w:ilvl w:val="1"/>
          <w:numId w:val="1"/>
        </w:numPr>
      </w:pPr>
      <w:r>
        <w:t>Create defensible, verifiable copies if needed.</w:t>
      </w:r>
    </w:p>
    <w:p w14:paraId="410D1B44" w14:textId="77777777" w:rsidR="004F0811" w:rsidRDefault="00000000">
      <w:pPr>
        <w:pStyle w:val="ListParagraph"/>
        <w:numPr>
          <w:ilvl w:val="0"/>
          <w:numId w:val="1"/>
        </w:numPr>
      </w:pPr>
      <w:r>
        <w:t>Document all preservation actions.</w:t>
      </w:r>
    </w:p>
    <w:p w14:paraId="2EDBD62C" w14:textId="77777777" w:rsidR="004F0811" w:rsidRDefault="00000000">
      <w:r>
        <w:rPr>
          <w:b/>
          <w:bCs/>
        </w:rPr>
        <w:t>On the exam</w:t>
      </w:r>
    </w:p>
    <w:p w14:paraId="42B420FD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When you see “pending litigation,” “regulatory investigation,” “eDiscovery,” best answer often involves </w:t>
      </w:r>
      <w:r>
        <w:rPr>
          <w:b/>
          <w:bCs/>
        </w:rPr>
        <w:t>legal hold</w:t>
      </w:r>
      <w:r>
        <w:t xml:space="preserve"> plus preservation and chain of custody.</w:t>
      </w:r>
    </w:p>
    <w:p w14:paraId="13625CEF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Do </w:t>
      </w:r>
      <w:r>
        <w:rPr>
          <w:i/>
          <w:iCs/>
        </w:rPr>
        <w:t>not</w:t>
      </w:r>
      <w:r>
        <w:t xml:space="preserve"> choose answers that involve destroying or altering data after a legal hold is in place.</w:t>
      </w:r>
    </w:p>
    <w:p w14:paraId="3F93FA31" w14:textId="77777777" w:rsidR="004F0811" w:rsidRDefault="004F0811">
      <w:pPr>
        <w:pBdr>
          <w:bottom w:val="single" w:sz="6" w:space="1" w:color="auto"/>
        </w:pBdr>
      </w:pPr>
    </w:p>
    <w:p w14:paraId="4B33DB72" w14:textId="77777777" w:rsidR="00926A5F" w:rsidRDefault="00926A5F">
      <w:pPr>
        <w:pStyle w:val="Heading2"/>
      </w:pPr>
    </w:p>
    <w:p w14:paraId="1DBFAD58" w14:textId="77777777" w:rsidR="00926A5F" w:rsidRDefault="00926A5F">
      <w:pPr>
        <w:pStyle w:val="Heading2"/>
      </w:pPr>
    </w:p>
    <w:p w14:paraId="3C413528" w14:textId="77777777" w:rsidR="00926A5F" w:rsidRDefault="00926A5F">
      <w:pPr>
        <w:pStyle w:val="Heading2"/>
      </w:pPr>
    </w:p>
    <w:p w14:paraId="2AF1FA93" w14:textId="5D69BB3F" w:rsidR="004F0811" w:rsidRDefault="00000000">
      <w:pPr>
        <w:pStyle w:val="Heading2"/>
      </w:pPr>
      <w:r>
        <w:lastRenderedPageBreak/>
        <w:t>2.3 Data and Log Analysis</w:t>
      </w:r>
    </w:p>
    <w:p w14:paraId="2026ABE7" w14:textId="77777777" w:rsidR="004F0811" w:rsidRDefault="00000000">
      <w:r>
        <w:rPr>
          <w:b/>
          <w:bCs/>
        </w:rPr>
        <w:t>Definition</w:t>
      </w:r>
    </w:p>
    <w:p w14:paraId="069D6FDF" w14:textId="77777777" w:rsidR="004F0811" w:rsidRDefault="00000000">
      <w:r>
        <w:t>Data and log analysis is the core analytical work of incident response: reviewing logs and data from various sources to detect, validate, and understand incidents.</w:t>
      </w:r>
    </w:p>
    <w:p w14:paraId="60D98544" w14:textId="77777777" w:rsidR="004F0811" w:rsidRDefault="00000000">
      <w:r>
        <w:rPr>
          <w:b/>
          <w:bCs/>
        </w:rPr>
        <w:t>Key sources</w:t>
      </w:r>
    </w:p>
    <w:p w14:paraId="13DA77F1" w14:textId="77777777" w:rsidR="004F0811" w:rsidRDefault="00000000">
      <w:pPr>
        <w:pStyle w:val="ListParagraph"/>
        <w:numPr>
          <w:ilvl w:val="0"/>
          <w:numId w:val="1"/>
        </w:numPr>
      </w:pPr>
      <w:r>
        <w:t>OS logs (Windows Event Logs, syslog).</w:t>
      </w:r>
    </w:p>
    <w:p w14:paraId="3F382427" w14:textId="77777777" w:rsidR="004F0811" w:rsidRDefault="00000000">
      <w:pPr>
        <w:pStyle w:val="ListParagraph"/>
        <w:numPr>
          <w:ilvl w:val="0"/>
          <w:numId w:val="1"/>
        </w:numPr>
      </w:pPr>
      <w:r>
        <w:t>Application logs (web servers, DBs, custom apps).</w:t>
      </w:r>
    </w:p>
    <w:p w14:paraId="67CFD092" w14:textId="77777777" w:rsidR="004F0811" w:rsidRDefault="00000000">
      <w:pPr>
        <w:pStyle w:val="ListParagraph"/>
        <w:numPr>
          <w:ilvl w:val="0"/>
          <w:numId w:val="1"/>
        </w:numPr>
      </w:pPr>
      <w:r>
        <w:t>Security devices (firewalls, IDS/IPS, VPNs, proxies, WAFs).</w:t>
      </w:r>
    </w:p>
    <w:p w14:paraId="2A815A2A" w14:textId="77777777" w:rsidR="004F0811" w:rsidRDefault="00000000">
      <w:pPr>
        <w:pStyle w:val="ListParagraph"/>
        <w:numPr>
          <w:ilvl w:val="0"/>
          <w:numId w:val="1"/>
        </w:numPr>
      </w:pPr>
      <w:r>
        <w:t>Identity sources (AD, SSO, IAM, MFA logs).</w:t>
      </w:r>
    </w:p>
    <w:p w14:paraId="3F6CD107" w14:textId="77777777" w:rsidR="004F0811" w:rsidRDefault="00000000">
      <w:pPr>
        <w:pStyle w:val="ListParagraph"/>
        <w:numPr>
          <w:ilvl w:val="0"/>
          <w:numId w:val="1"/>
        </w:numPr>
      </w:pPr>
      <w:r>
        <w:t>Network data (NetFlow, PCAP, DNS logs).</w:t>
      </w:r>
    </w:p>
    <w:p w14:paraId="4C9BD63B" w14:textId="77777777" w:rsidR="004F0811" w:rsidRDefault="00000000">
      <w:pPr>
        <w:pStyle w:val="ListParagraph"/>
        <w:numPr>
          <w:ilvl w:val="0"/>
          <w:numId w:val="1"/>
        </w:numPr>
      </w:pPr>
      <w:r>
        <w:t>EDR/AV logs.</w:t>
      </w:r>
    </w:p>
    <w:p w14:paraId="1176635D" w14:textId="77777777" w:rsidR="004F0811" w:rsidRDefault="00000000">
      <w:r>
        <w:rPr>
          <w:b/>
          <w:bCs/>
        </w:rPr>
        <w:t>Implementation</w:t>
      </w:r>
    </w:p>
    <w:p w14:paraId="05CE96AB" w14:textId="77777777" w:rsidR="004F081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Centralize</w:t>
      </w:r>
    </w:p>
    <w:p w14:paraId="6176D438" w14:textId="77777777" w:rsidR="004F0811" w:rsidRDefault="00000000">
      <w:pPr>
        <w:pStyle w:val="ListParagraph"/>
        <w:numPr>
          <w:ilvl w:val="1"/>
          <w:numId w:val="1"/>
        </w:numPr>
      </w:pPr>
      <w:r>
        <w:t>Use a SIEM to aggregate logs from many sources.</w:t>
      </w:r>
    </w:p>
    <w:p w14:paraId="26B847BB" w14:textId="77777777" w:rsidR="004F0811" w:rsidRDefault="00000000">
      <w:pPr>
        <w:pStyle w:val="ListParagraph"/>
        <w:numPr>
          <w:ilvl w:val="1"/>
          <w:numId w:val="1"/>
        </w:numPr>
      </w:pPr>
      <w:r>
        <w:t>Normalize data to common fields (IP, user, event type, timestamp).</w:t>
      </w:r>
    </w:p>
    <w:p w14:paraId="06A48D2E" w14:textId="77777777" w:rsidR="004F081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Correlate &amp; filter</w:t>
      </w:r>
    </w:p>
    <w:p w14:paraId="71C8D2AF" w14:textId="77777777" w:rsidR="004F0811" w:rsidRDefault="00000000">
      <w:pPr>
        <w:pStyle w:val="ListParagraph"/>
        <w:numPr>
          <w:ilvl w:val="1"/>
          <w:numId w:val="1"/>
        </w:numPr>
      </w:pPr>
      <w:r>
        <w:t>Build and tune rules to detect:</w:t>
      </w:r>
    </w:p>
    <w:p w14:paraId="40476D86" w14:textId="77777777" w:rsidR="004F0811" w:rsidRDefault="00000000">
      <w:pPr>
        <w:pStyle w:val="ListParagraph"/>
        <w:numPr>
          <w:ilvl w:val="2"/>
          <w:numId w:val="1"/>
        </w:numPr>
      </w:pPr>
      <w:r>
        <w:t>Brute-force, password spraying, impossible travel.</w:t>
      </w:r>
    </w:p>
    <w:p w14:paraId="0F418187" w14:textId="77777777" w:rsidR="004F0811" w:rsidRDefault="00000000">
      <w:pPr>
        <w:pStyle w:val="ListParagraph"/>
        <w:numPr>
          <w:ilvl w:val="2"/>
          <w:numId w:val="1"/>
        </w:numPr>
      </w:pPr>
      <w:r>
        <w:t>Unusual port/protocol usage, beaconing, scanning.</w:t>
      </w:r>
    </w:p>
    <w:p w14:paraId="5F12D555" w14:textId="77777777" w:rsidR="004F0811" w:rsidRDefault="00000000">
      <w:pPr>
        <w:pStyle w:val="ListParagraph"/>
        <w:numPr>
          <w:ilvl w:val="2"/>
          <w:numId w:val="1"/>
        </w:numPr>
      </w:pPr>
      <w:r>
        <w:t>Data exfiltration patterns (large outbound transfers).</w:t>
      </w:r>
    </w:p>
    <w:p w14:paraId="708F0E0B" w14:textId="77777777" w:rsidR="004F0811" w:rsidRDefault="00000000">
      <w:pPr>
        <w:pStyle w:val="ListParagraph"/>
        <w:numPr>
          <w:ilvl w:val="1"/>
          <w:numId w:val="1"/>
        </w:numPr>
      </w:pPr>
      <w:r>
        <w:t>Use queries and dashboards to highlight anomalies.</w:t>
      </w:r>
    </w:p>
    <w:p w14:paraId="3B1AB8FA" w14:textId="77777777" w:rsidR="004F081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Contextualize</w:t>
      </w:r>
    </w:p>
    <w:p w14:paraId="0B3727C4" w14:textId="77777777" w:rsidR="004F0811" w:rsidRDefault="00000000">
      <w:pPr>
        <w:pStyle w:val="ListParagraph"/>
        <w:numPr>
          <w:ilvl w:val="1"/>
          <w:numId w:val="1"/>
        </w:numPr>
      </w:pPr>
      <w:proofErr w:type="gramStart"/>
      <w:r>
        <w:t>Compare</w:t>
      </w:r>
      <w:proofErr w:type="gramEnd"/>
      <w:r>
        <w:t xml:space="preserve"> to baselines (normal log patterns, typical login times/locations).</w:t>
      </w:r>
    </w:p>
    <w:p w14:paraId="5DFD2E9E" w14:textId="77777777" w:rsidR="004F0811" w:rsidRDefault="00000000">
      <w:pPr>
        <w:pStyle w:val="ListParagraph"/>
        <w:numPr>
          <w:ilvl w:val="1"/>
          <w:numId w:val="1"/>
        </w:numPr>
      </w:pPr>
      <w:r>
        <w:t>Link logs together: same user, machine, and timestamps.</w:t>
      </w:r>
    </w:p>
    <w:p w14:paraId="54F247E0" w14:textId="77777777" w:rsidR="004F081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Decide</w:t>
      </w:r>
    </w:p>
    <w:p w14:paraId="6DBC4C77" w14:textId="77777777" w:rsidR="004F0811" w:rsidRDefault="00000000">
      <w:pPr>
        <w:pStyle w:val="ListParagraph"/>
        <w:numPr>
          <w:ilvl w:val="1"/>
          <w:numId w:val="1"/>
        </w:numPr>
      </w:pPr>
      <w:r>
        <w:t>Classify alerts: false positive, benign anomaly, suspicious, confirmed incident.</w:t>
      </w:r>
    </w:p>
    <w:p w14:paraId="6BCE673D" w14:textId="77777777" w:rsidR="004F0811" w:rsidRDefault="00000000">
      <w:pPr>
        <w:pStyle w:val="ListParagraph"/>
        <w:numPr>
          <w:ilvl w:val="1"/>
          <w:numId w:val="1"/>
        </w:numPr>
      </w:pPr>
      <w:r>
        <w:t>Use results to inform containment and response decisions.</w:t>
      </w:r>
    </w:p>
    <w:p w14:paraId="685B92A8" w14:textId="77777777" w:rsidR="004F0811" w:rsidRDefault="00000000">
      <w:r>
        <w:rPr>
          <w:b/>
          <w:bCs/>
        </w:rPr>
        <w:t>On the exam</w:t>
      </w:r>
    </w:p>
    <w:p w14:paraId="1C162ED8" w14:textId="77777777" w:rsidR="004F0811" w:rsidRDefault="00000000">
      <w:pPr>
        <w:pStyle w:val="ListParagraph"/>
        <w:numPr>
          <w:ilvl w:val="0"/>
          <w:numId w:val="1"/>
        </w:numPr>
      </w:pPr>
      <w:r>
        <w:t>Expect questions asking: “Given these log snippets, what’s happening?” or “What’s the next step after reviewing this log?”</w:t>
      </w:r>
    </w:p>
    <w:p w14:paraId="1A0FD8F5" w14:textId="77777777" w:rsidR="004F0811" w:rsidRDefault="00000000">
      <w:pPr>
        <w:pStyle w:val="ListParagraph"/>
        <w:numPr>
          <w:ilvl w:val="0"/>
          <w:numId w:val="1"/>
        </w:numPr>
      </w:pPr>
      <w:r>
        <w:t>SIEM is almost always the central tool for correlation and incident detection.</w:t>
      </w:r>
    </w:p>
    <w:p w14:paraId="6D02E33A" w14:textId="77777777" w:rsidR="004F0811" w:rsidRDefault="00000000">
      <w:pPr>
        <w:pStyle w:val="ListParagraph"/>
        <w:numPr>
          <w:ilvl w:val="0"/>
          <w:numId w:val="1"/>
        </w:numPr>
      </w:pPr>
      <w:r>
        <w:t>They like patterns: e.g., multiple failed logins followed by success from new IP → likely compromise.</w:t>
      </w:r>
    </w:p>
    <w:p w14:paraId="22D41910" w14:textId="77777777" w:rsidR="004F0811" w:rsidRDefault="004F0811">
      <w:pPr>
        <w:pBdr>
          <w:bottom w:val="single" w:sz="6" w:space="1" w:color="auto"/>
        </w:pBdr>
      </w:pPr>
    </w:p>
    <w:p w14:paraId="3DD2515B" w14:textId="77777777" w:rsidR="004F0811" w:rsidRDefault="00000000">
      <w:pPr>
        <w:pStyle w:val="Heading1"/>
      </w:pPr>
      <w:r>
        <w:t>3. Containment, Eradication, and Recovery</w:t>
      </w:r>
    </w:p>
    <w:p w14:paraId="4887E208" w14:textId="77777777" w:rsidR="004F0811" w:rsidRDefault="00000000">
      <w:r>
        <w:t xml:space="preserve">Once you’ve determined </w:t>
      </w:r>
      <w:r>
        <w:rPr>
          <w:i/>
          <w:iCs/>
        </w:rPr>
        <w:t>something bad is really happening</w:t>
      </w:r>
      <w:r>
        <w:t>, you move from mostly passive analysis to active defense.</w:t>
      </w:r>
    </w:p>
    <w:p w14:paraId="1FF71BCF" w14:textId="77777777" w:rsidR="004F0811" w:rsidRDefault="00000000">
      <w:pPr>
        <w:pStyle w:val="Heading2"/>
      </w:pPr>
      <w:r>
        <w:t>3.1 Scope</w:t>
      </w:r>
    </w:p>
    <w:p w14:paraId="65F291F0" w14:textId="77777777" w:rsidR="004F0811" w:rsidRDefault="00000000">
      <w:r>
        <w:rPr>
          <w:b/>
          <w:bCs/>
        </w:rPr>
        <w:t>Definition</w:t>
      </w:r>
    </w:p>
    <w:p w14:paraId="25D597CE" w14:textId="77777777" w:rsidR="004F0811" w:rsidRDefault="00000000">
      <w:r>
        <w:t>Scope is the extent of the incident—how many systems, accounts, networks, applications, and data sets are affected.</w:t>
      </w:r>
    </w:p>
    <w:p w14:paraId="0E2D77BB" w14:textId="77777777" w:rsidR="004F0811" w:rsidRDefault="00000000">
      <w:r>
        <w:rPr>
          <w:b/>
          <w:bCs/>
        </w:rPr>
        <w:t>Implementation</w:t>
      </w:r>
    </w:p>
    <w:p w14:paraId="0156F5C3" w14:textId="77777777" w:rsidR="004F0811" w:rsidRDefault="00000000">
      <w:pPr>
        <w:pStyle w:val="ListParagraph"/>
        <w:numPr>
          <w:ilvl w:val="0"/>
          <w:numId w:val="1"/>
        </w:numPr>
      </w:pPr>
      <w:r>
        <w:t>Use IoCs and log searches to identify:</w:t>
      </w:r>
    </w:p>
    <w:p w14:paraId="001EEF7E" w14:textId="77777777" w:rsidR="004F0811" w:rsidRDefault="00000000">
      <w:pPr>
        <w:pStyle w:val="ListParagraph"/>
        <w:numPr>
          <w:ilvl w:val="1"/>
          <w:numId w:val="1"/>
        </w:numPr>
      </w:pPr>
      <w:r>
        <w:t>All affected hosts, segments, user accounts, applications, and data.</w:t>
      </w:r>
    </w:p>
    <w:p w14:paraId="3DD66A59" w14:textId="77777777" w:rsidR="004F0811" w:rsidRDefault="00000000">
      <w:pPr>
        <w:pStyle w:val="ListParagraph"/>
        <w:numPr>
          <w:ilvl w:val="0"/>
          <w:numId w:val="1"/>
        </w:numPr>
      </w:pPr>
      <w:r>
        <w:t>Map out:</w:t>
      </w:r>
    </w:p>
    <w:p w14:paraId="65BAB8CC" w14:textId="77777777" w:rsidR="004F0811" w:rsidRDefault="00000000">
      <w:pPr>
        <w:pStyle w:val="ListParagraph"/>
        <w:numPr>
          <w:ilvl w:val="1"/>
          <w:numId w:val="1"/>
        </w:numPr>
      </w:pPr>
      <w:r>
        <w:lastRenderedPageBreak/>
        <w:t>Which business processes are impacted.</w:t>
      </w:r>
    </w:p>
    <w:p w14:paraId="47506418" w14:textId="77777777" w:rsidR="004F0811" w:rsidRDefault="00000000">
      <w:pPr>
        <w:pStyle w:val="ListParagraph"/>
        <w:numPr>
          <w:ilvl w:val="1"/>
          <w:numId w:val="1"/>
        </w:numPr>
      </w:pPr>
      <w:r>
        <w:t>Which environments (prod, test, dev, cloud, OT/ICS).</w:t>
      </w:r>
    </w:p>
    <w:p w14:paraId="721CBB77" w14:textId="77777777" w:rsidR="004F0811" w:rsidRDefault="00000000">
      <w:r>
        <w:rPr>
          <w:b/>
          <w:bCs/>
        </w:rPr>
        <w:t>On the exam</w:t>
      </w:r>
    </w:p>
    <w:p w14:paraId="5350C0C3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If they ask: “Before containment, what must you determine?” → </w:t>
      </w:r>
      <w:r>
        <w:rPr>
          <w:b/>
          <w:bCs/>
        </w:rPr>
        <w:t>scope and impact</w:t>
      </w:r>
      <w:r>
        <w:t xml:space="preserve"> are frequent answers.</w:t>
      </w:r>
    </w:p>
    <w:p w14:paraId="5BFFCE7B" w14:textId="77777777" w:rsidR="004F0811" w:rsidRDefault="00000000">
      <w:pPr>
        <w:pStyle w:val="ListParagraph"/>
        <w:numPr>
          <w:ilvl w:val="0"/>
          <w:numId w:val="1"/>
        </w:numPr>
      </w:pPr>
      <w:r>
        <w:t>Scope decisions drive how broad your containment and remediation actions must be.</w:t>
      </w:r>
    </w:p>
    <w:p w14:paraId="7FA1361F" w14:textId="77777777" w:rsidR="004F0811" w:rsidRDefault="004F0811">
      <w:pPr>
        <w:pBdr>
          <w:bottom w:val="single" w:sz="6" w:space="1" w:color="auto"/>
        </w:pBdr>
      </w:pPr>
    </w:p>
    <w:p w14:paraId="66A6439D" w14:textId="77777777" w:rsidR="004F0811" w:rsidRDefault="00000000">
      <w:pPr>
        <w:pStyle w:val="Heading2"/>
      </w:pPr>
      <w:r>
        <w:t>3.2 Impact</w:t>
      </w:r>
    </w:p>
    <w:p w14:paraId="137CBDB9" w14:textId="77777777" w:rsidR="004F0811" w:rsidRDefault="00000000">
      <w:r>
        <w:rPr>
          <w:b/>
          <w:bCs/>
        </w:rPr>
        <w:t>Definition</w:t>
      </w:r>
    </w:p>
    <w:p w14:paraId="338713F6" w14:textId="77777777" w:rsidR="004F0811" w:rsidRDefault="00000000">
      <w:r>
        <w:t>Impact is the effect of the incident on confidentiality, integrity, availability, financial standing, legal/compliance posture, and reputation.</w:t>
      </w:r>
    </w:p>
    <w:p w14:paraId="60158F38" w14:textId="77777777" w:rsidR="004F0811" w:rsidRDefault="00000000">
      <w:r>
        <w:t>Common impact dimensions:</w:t>
      </w:r>
    </w:p>
    <w:p w14:paraId="362442CB" w14:textId="77777777" w:rsidR="004F0811" w:rsidRDefault="00000000">
      <w:pPr>
        <w:pStyle w:val="ListParagraph"/>
        <w:numPr>
          <w:ilvl w:val="0"/>
          <w:numId w:val="1"/>
        </w:numPr>
      </w:pPr>
      <w:r>
        <w:t>Functional: which services are degraded or down.</w:t>
      </w:r>
    </w:p>
    <w:p w14:paraId="28232B5B" w14:textId="77777777" w:rsidR="004F0811" w:rsidRDefault="00000000">
      <w:pPr>
        <w:pStyle w:val="ListParagraph"/>
        <w:numPr>
          <w:ilvl w:val="0"/>
          <w:numId w:val="1"/>
        </w:numPr>
      </w:pPr>
      <w:r>
        <w:t>Economic: direct and indirect financial loss.</w:t>
      </w:r>
    </w:p>
    <w:p w14:paraId="68431214" w14:textId="77777777" w:rsidR="004F0811" w:rsidRDefault="00000000">
      <w:pPr>
        <w:pStyle w:val="ListParagraph"/>
        <w:numPr>
          <w:ilvl w:val="0"/>
          <w:numId w:val="1"/>
        </w:numPr>
      </w:pPr>
      <w:r>
        <w:t>Data: what kind of data was accessed/altered/exfiltrated (PII, PHI, IP, card data).</w:t>
      </w:r>
    </w:p>
    <w:p w14:paraId="7019892A" w14:textId="77777777" w:rsidR="004F0811" w:rsidRDefault="00000000">
      <w:pPr>
        <w:pStyle w:val="ListParagraph"/>
        <w:numPr>
          <w:ilvl w:val="0"/>
          <w:numId w:val="1"/>
        </w:numPr>
      </w:pPr>
      <w:r>
        <w:t>Time: how long systems/services are unavailable.</w:t>
      </w:r>
    </w:p>
    <w:p w14:paraId="1EB012C9" w14:textId="77777777" w:rsidR="004F0811" w:rsidRDefault="00000000">
      <w:pPr>
        <w:pStyle w:val="ListParagraph"/>
        <w:numPr>
          <w:ilvl w:val="0"/>
          <w:numId w:val="1"/>
        </w:numPr>
      </w:pPr>
      <w:r>
        <w:t>Recoverability: how hard/long it will take to restore.</w:t>
      </w:r>
    </w:p>
    <w:p w14:paraId="63CD6CAE" w14:textId="77777777" w:rsidR="004F0811" w:rsidRDefault="00000000">
      <w:r>
        <w:rPr>
          <w:b/>
          <w:bCs/>
        </w:rPr>
        <w:t>Implementation</w:t>
      </w:r>
    </w:p>
    <w:p w14:paraId="5ACF29DF" w14:textId="77777777" w:rsidR="004F0811" w:rsidRDefault="00000000">
      <w:pPr>
        <w:pStyle w:val="ListParagraph"/>
        <w:numPr>
          <w:ilvl w:val="0"/>
          <w:numId w:val="1"/>
        </w:numPr>
      </w:pPr>
      <w:r>
        <w:t>Combine scope with:</w:t>
      </w:r>
    </w:p>
    <w:p w14:paraId="588647F9" w14:textId="77777777" w:rsidR="004F0811" w:rsidRDefault="00000000">
      <w:pPr>
        <w:pStyle w:val="ListParagraph"/>
        <w:numPr>
          <w:ilvl w:val="1"/>
          <w:numId w:val="1"/>
        </w:numPr>
      </w:pPr>
      <w:r>
        <w:t>Data classification.</w:t>
      </w:r>
    </w:p>
    <w:p w14:paraId="3283EDE1" w14:textId="77777777" w:rsidR="004F0811" w:rsidRDefault="00000000">
      <w:pPr>
        <w:pStyle w:val="ListParagraph"/>
        <w:numPr>
          <w:ilvl w:val="1"/>
          <w:numId w:val="1"/>
        </w:numPr>
      </w:pPr>
      <w:r>
        <w:t>Business impact analysis (what this service/data means to the org).</w:t>
      </w:r>
    </w:p>
    <w:p w14:paraId="0A49A317" w14:textId="77777777" w:rsidR="004F0811" w:rsidRDefault="00000000">
      <w:pPr>
        <w:pStyle w:val="ListParagraph"/>
        <w:numPr>
          <w:ilvl w:val="0"/>
          <w:numId w:val="1"/>
        </w:numPr>
      </w:pPr>
      <w:r>
        <w:t>Use impact to:</w:t>
      </w:r>
    </w:p>
    <w:p w14:paraId="46024E5F" w14:textId="77777777" w:rsidR="004F0811" w:rsidRDefault="00000000">
      <w:pPr>
        <w:pStyle w:val="ListParagraph"/>
        <w:numPr>
          <w:ilvl w:val="1"/>
          <w:numId w:val="1"/>
        </w:numPr>
      </w:pPr>
      <w:r>
        <w:t>Prioritize incidents.</w:t>
      </w:r>
    </w:p>
    <w:p w14:paraId="61856202" w14:textId="77777777" w:rsidR="004F0811" w:rsidRDefault="00000000">
      <w:pPr>
        <w:pStyle w:val="ListParagraph"/>
        <w:numPr>
          <w:ilvl w:val="1"/>
          <w:numId w:val="1"/>
        </w:numPr>
      </w:pPr>
      <w:r>
        <w:t>Decide on involvement of leadership, legal, regulators, and law enforcement.</w:t>
      </w:r>
    </w:p>
    <w:p w14:paraId="550DDC37" w14:textId="77777777" w:rsidR="004F0811" w:rsidRDefault="00000000">
      <w:r>
        <w:rPr>
          <w:b/>
          <w:bCs/>
        </w:rPr>
        <w:t>On the exam</w:t>
      </w:r>
    </w:p>
    <w:p w14:paraId="0FC5FCA1" w14:textId="77777777" w:rsidR="004F0811" w:rsidRDefault="00000000">
      <w:pPr>
        <w:pStyle w:val="ListParagraph"/>
        <w:numPr>
          <w:ilvl w:val="0"/>
          <w:numId w:val="1"/>
        </w:numPr>
      </w:pPr>
      <w:r>
        <w:t>Watch for classification questions: “This affected 30% of users’ email access” → medium functional impact.</w:t>
      </w:r>
    </w:p>
    <w:p w14:paraId="39796D60" w14:textId="77777777" w:rsidR="004F0811" w:rsidRDefault="00000000">
      <w:pPr>
        <w:pStyle w:val="ListParagraph"/>
        <w:numPr>
          <w:ilvl w:val="0"/>
          <w:numId w:val="1"/>
        </w:numPr>
      </w:pPr>
      <w:r>
        <w:t>Impact and scope drive severity level and escalation.</w:t>
      </w:r>
    </w:p>
    <w:p w14:paraId="0265E142" w14:textId="77777777" w:rsidR="004F0811" w:rsidRDefault="004F0811">
      <w:pPr>
        <w:pBdr>
          <w:bottom w:val="single" w:sz="6" w:space="1" w:color="auto"/>
        </w:pBdr>
      </w:pPr>
    </w:p>
    <w:p w14:paraId="197F4B3D" w14:textId="77777777" w:rsidR="004F0811" w:rsidRDefault="00000000">
      <w:pPr>
        <w:pStyle w:val="Heading2"/>
      </w:pPr>
      <w:r>
        <w:t>3.3 Isolation</w:t>
      </w:r>
    </w:p>
    <w:p w14:paraId="437627B9" w14:textId="77777777" w:rsidR="004F0811" w:rsidRDefault="00000000">
      <w:r>
        <w:rPr>
          <w:b/>
          <w:bCs/>
        </w:rPr>
        <w:t>Definition</w:t>
      </w:r>
    </w:p>
    <w:p w14:paraId="26DEB668" w14:textId="77777777" w:rsidR="004F0811" w:rsidRDefault="00000000">
      <w:r>
        <w:t>Isolation is a containment strategy where you prevent an affected system or component from communicating with other systems to stop spread or damage.</w:t>
      </w:r>
    </w:p>
    <w:p w14:paraId="49087139" w14:textId="77777777" w:rsidR="004F0811" w:rsidRDefault="00000000">
      <w:r>
        <w:rPr>
          <w:b/>
          <w:bCs/>
        </w:rPr>
        <w:t>Forms of isolation</w:t>
      </w:r>
    </w:p>
    <w:p w14:paraId="63EC6F72" w14:textId="77777777" w:rsidR="004F0811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Network isolation</w:t>
      </w:r>
    </w:p>
    <w:p w14:paraId="007C5D28" w14:textId="77777777" w:rsidR="004F0811" w:rsidRDefault="00000000">
      <w:pPr>
        <w:pStyle w:val="ListParagraph"/>
        <w:numPr>
          <w:ilvl w:val="1"/>
          <w:numId w:val="1"/>
        </w:numPr>
      </w:pPr>
      <w:r>
        <w:t>Move host to a quarantine VLAN.</w:t>
      </w:r>
    </w:p>
    <w:p w14:paraId="3E0E7ADC" w14:textId="77777777" w:rsidR="004F0811" w:rsidRDefault="00000000">
      <w:pPr>
        <w:pStyle w:val="ListParagraph"/>
        <w:numPr>
          <w:ilvl w:val="1"/>
          <w:numId w:val="1"/>
        </w:numPr>
      </w:pPr>
      <w:r>
        <w:t>Apply firewall rules to block inbound/outbound traffic.</w:t>
      </w:r>
    </w:p>
    <w:p w14:paraId="4C8C0DA8" w14:textId="77777777" w:rsidR="004F0811" w:rsidRDefault="00000000">
      <w:pPr>
        <w:pStyle w:val="ListParagraph"/>
        <w:numPr>
          <w:ilvl w:val="1"/>
          <w:numId w:val="1"/>
        </w:numPr>
      </w:pPr>
      <w:r>
        <w:t>Block certain protocols or destinations.</w:t>
      </w:r>
    </w:p>
    <w:p w14:paraId="33F4D321" w14:textId="77777777" w:rsidR="004F0811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Account isolation</w:t>
      </w:r>
    </w:p>
    <w:p w14:paraId="52545E72" w14:textId="77777777" w:rsidR="004F0811" w:rsidRDefault="00000000">
      <w:pPr>
        <w:pStyle w:val="ListParagraph"/>
        <w:numPr>
          <w:ilvl w:val="1"/>
          <w:numId w:val="1"/>
        </w:numPr>
      </w:pPr>
      <w:r>
        <w:t>Disable or lock accounts suspected of compromise.</w:t>
      </w:r>
    </w:p>
    <w:p w14:paraId="09B823DE" w14:textId="77777777" w:rsidR="004F0811" w:rsidRDefault="00000000">
      <w:pPr>
        <w:pStyle w:val="ListParagraph"/>
        <w:numPr>
          <w:ilvl w:val="1"/>
          <w:numId w:val="1"/>
        </w:numPr>
      </w:pPr>
      <w:r>
        <w:t>Remove group memberships and privileges.</w:t>
      </w:r>
    </w:p>
    <w:p w14:paraId="7844B710" w14:textId="77777777" w:rsidR="004F0811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Service isolation</w:t>
      </w:r>
    </w:p>
    <w:p w14:paraId="7F2FE296" w14:textId="77777777" w:rsidR="004F0811" w:rsidRDefault="00000000">
      <w:pPr>
        <w:pStyle w:val="ListParagraph"/>
        <w:numPr>
          <w:ilvl w:val="1"/>
          <w:numId w:val="1"/>
        </w:numPr>
      </w:pPr>
      <w:r>
        <w:t>Stop specific services or application instances.</w:t>
      </w:r>
    </w:p>
    <w:p w14:paraId="6B148568" w14:textId="77777777" w:rsidR="004F0811" w:rsidRDefault="00000000">
      <w:pPr>
        <w:pStyle w:val="ListParagraph"/>
        <w:numPr>
          <w:ilvl w:val="1"/>
          <w:numId w:val="1"/>
        </w:numPr>
      </w:pPr>
      <w:r>
        <w:lastRenderedPageBreak/>
        <w:t>Take a node out of a cluster or load balancer.</w:t>
      </w:r>
    </w:p>
    <w:p w14:paraId="0D4EDCCC" w14:textId="77777777" w:rsidR="004F0811" w:rsidRDefault="00000000">
      <w:r>
        <w:rPr>
          <w:b/>
          <w:bCs/>
        </w:rPr>
        <w:t>Implementation</w:t>
      </w:r>
    </w:p>
    <w:p w14:paraId="257934E2" w14:textId="77777777" w:rsidR="004F0811" w:rsidRDefault="00000000">
      <w:pPr>
        <w:pStyle w:val="ListParagraph"/>
        <w:numPr>
          <w:ilvl w:val="0"/>
          <w:numId w:val="1"/>
        </w:numPr>
      </w:pPr>
      <w:r>
        <w:t>Use firewall, NAC, EDR, or network segmentation to:</w:t>
      </w:r>
    </w:p>
    <w:p w14:paraId="35EE937A" w14:textId="77777777" w:rsidR="004F0811" w:rsidRDefault="00000000">
      <w:pPr>
        <w:pStyle w:val="ListParagraph"/>
        <w:numPr>
          <w:ilvl w:val="1"/>
          <w:numId w:val="1"/>
        </w:numPr>
      </w:pPr>
      <w:r>
        <w:t>Keep attacker contained but possibly still observable (for monitoring).</w:t>
      </w:r>
    </w:p>
    <w:p w14:paraId="1C9C6CD7" w14:textId="77777777" w:rsidR="004F0811" w:rsidRDefault="00000000">
      <w:pPr>
        <w:pStyle w:val="ListParagraph"/>
        <w:numPr>
          <w:ilvl w:val="1"/>
          <w:numId w:val="1"/>
        </w:numPr>
      </w:pPr>
      <w:r>
        <w:t>Protect remaining production assets.</w:t>
      </w:r>
    </w:p>
    <w:p w14:paraId="38082C74" w14:textId="77777777" w:rsidR="004F0811" w:rsidRDefault="00000000">
      <w:r>
        <w:rPr>
          <w:b/>
          <w:bCs/>
        </w:rPr>
        <w:t>On the exam</w:t>
      </w:r>
    </w:p>
    <w:p w14:paraId="2C9E2865" w14:textId="77777777" w:rsidR="004F0811" w:rsidRDefault="00000000">
      <w:pPr>
        <w:pStyle w:val="ListParagraph"/>
        <w:numPr>
          <w:ilvl w:val="0"/>
          <w:numId w:val="1"/>
        </w:numPr>
      </w:pPr>
      <w:r>
        <w:t>If they ask how to “prevent lateral movement” or “contain damage,” isolation/segmentation is often correct.</w:t>
      </w:r>
    </w:p>
    <w:p w14:paraId="4A8084C1" w14:textId="77777777" w:rsidR="004F0811" w:rsidRDefault="00000000">
      <w:pPr>
        <w:pStyle w:val="ListParagraph"/>
        <w:numPr>
          <w:ilvl w:val="0"/>
          <w:numId w:val="1"/>
        </w:numPr>
      </w:pPr>
      <w:r>
        <w:t>Know the difference:</w:t>
      </w:r>
    </w:p>
    <w:p w14:paraId="3F71C6B1" w14:textId="77777777" w:rsidR="004F0811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Segmentation</w:t>
      </w:r>
      <w:r>
        <w:t xml:space="preserve"> – broader network design separation (proactive &amp; reactive).</w:t>
      </w:r>
    </w:p>
    <w:p w14:paraId="0AE04155" w14:textId="77777777" w:rsidR="004F0811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Isolation</w:t>
      </w:r>
      <w:r>
        <w:t xml:space="preserve"> – targeted, usually ad hoc reaction to an ongoing incident.</w:t>
      </w:r>
    </w:p>
    <w:p w14:paraId="583702DD" w14:textId="77777777" w:rsidR="004F0811" w:rsidRDefault="00000000">
      <w:pPr>
        <w:pStyle w:val="ListParagraph"/>
        <w:numPr>
          <w:ilvl w:val="0"/>
          <w:numId w:val="1"/>
        </w:numPr>
      </w:pPr>
      <w:r>
        <w:t>Beware “powering off immediately” as a first step—it can destroy volatile evidence; isolating is usually preferred.</w:t>
      </w:r>
    </w:p>
    <w:p w14:paraId="5175BFD6" w14:textId="77777777" w:rsidR="004F0811" w:rsidRDefault="004F0811">
      <w:pPr>
        <w:pBdr>
          <w:bottom w:val="single" w:sz="6" w:space="1" w:color="auto"/>
        </w:pBdr>
      </w:pPr>
    </w:p>
    <w:p w14:paraId="2D4D4FA2" w14:textId="77777777" w:rsidR="004F0811" w:rsidRDefault="00000000">
      <w:pPr>
        <w:pStyle w:val="Heading2"/>
      </w:pPr>
      <w:r>
        <w:t>3.4 Remediation</w:t>
      </w:r>
    </w:p>
    <w:p w14:paraId="09F4B9FE" w14:textId="77777777" w:rsidR="004F0811" w:rsidRDefault="00000000">
      <w:r>
        <w:rPr>
          <w:b/>
          <w:bCs/>
        </w:rPr>
        <w:t>Definition</w:t>
      </w:r>
    </w:p>
    <w:p w14:paraId="0C900B56" w14:textId="77777777" w:rsidR="004F0811" w:rsidRDefault="00000000">
      <w:r>
        <w:t>Remediation is the set of corrective actions taken to fix the root causes and remove the attacker’s foothold so the incident cannot easily recur.</w:t>
      </w:r>
    </w:p>
    <w:p w14:paraId="0D0F8F5A" w14:textId="77777777" w:rsidR="004F0811" w:rsidRDefault="00000000">
      <w:r>
        <w:rPr>
          <w:b/>
          <w:bCs/>
        </w:rPr>
        <w:t>Implementation</w:t>
      </w:r>
    </w:p>
    <w:p w14:paraId="28FB3083" w14:textId="77777777" w:rsidR="004F0811" w:rsidRDefault="00000000">
      <w:pPr>
        <w:pStyle w:val="ListParagraph"/>
        <w:numPr>
          <w:ilvl w:val="0"/>
          <w:numId w:val="1"/>
        </w:numPr>
      </w:pPr>
      <w:r>
        <w:t>Based on root cause analysis, remediation could include:</w:t>
      </w:r>
    </w:p>
    <w:p w14:paraId="4780C9A3" w14:textId="77777777" w:rsidR="004F0811" w:rsidRDefault="00000000">
      <w:pPr>
        <w:pStyle w:val="ListParagraph"/>
        <w:numPr>
          <w:ilvl w:val="1"/>
          <w:numId w:val="1"/>
        </w:numPr>
      </w:pPr>
      <w:r>
        <w:t>Patching vulnerabilities exploited in the attack.</w:t>
      </w:r>
    </w:p>
    <w:p w14:paraId="32C446F6" w14:textId="77777777" w:rsidR="004F0811" w:rsidRDefault="00000000">
      <w:pPr>
        <w:pStyle w:val="ListParagraph"/>
        <w:numPr>
          <w:ilvl w:val="1"/>
          <w:numId w:val="1"/>
        </w:numPr>
      </w:pPr>
      <w:r>
        <w:t>Fixing misconfigurations (open ports, weak ACLs, default creds).</w:t>
      </w:r>
    </w:p>
    <w:p w14:paraId="2EE30F8E" w14:textId="77777777" w:rsidR="004F0811" w:rsidRDefault="00000000">
      <w:pPr>
        <w:pStyle w:val="ListParagraph"/>
        <w:numPr>
          <w:ilvl w:val="1"/>
          <w:numId w:val="1"/>
        </w:numPr>
      </w:pPr>
      <w:r>
        <w:t>Improving authentication (MFA, password policy, disabling legacy protocols).</w:t>
      </w:r>
    </w:p>
    <w:p w14:paraId="57D8794D" w14:textId="77777777" w:rsidR="004F0811" w:rsidRDefault="00000000">
      <w:pPr>
        <w:pStyle w:val="ListParagraph"/>
        <w:numPr>
          <w:ilvl w:val="1"/>
          <w:numId w:val="1"/>
        </w:numPr>
      </w:pPr>
      <w:r>
        <w:t>Updating firewall/WAF/EDR policies.</w:t>
      </w:r>
    </w:p>
    <w:p w14:paraId="26B25A16" w14:textId="77777777" w:rsidR="004F0811" w:rsidRDefault="00000000">
      <w:pPr>
        <w:pStyle w:val="ListParagraph"/>
        <w:numPr>
          <w:ilvl w:val="1"/>
          <w:numId w:val="1"/>
        </w:numPr>
      </w:pPr>
      <w:r>
        <w:t>Removing malicious users, access rights, and backdoors.</w:t>
      </w:r>
    </w:p>
    <w:p w14:paraId="2336D30A" w14:textId="77777777" w:rsidR="004F0811" w:rsidRDefault="00000000">
      <w:r>
        <w:t>Remediation is broader than just “cleaning malware”—it addresses the weaknesses that enabled the incident.</w:t>
      </w:r>
    </w:p>
    <w:p w14:paraId="094AE055" w14:textId="77777777" w:rsidR="004F0811" w:rsidRDefault="00000000">
      <w:r>
        <w:rPr>
          <w:b/>
          <w:bCs/>
        </w:rPr>
        <w:t>On the exam</w:t>
      </w:r>
    </w:p>
    <w:p w14:paraId="188CCB1D" w14:textId="77777777" w:rsidR="004F0811" w:rsidRDefault="00000000">
      <w:pPr>
        <w:pStyle w:val="ListParagraph"/>
        <w:numPr>
          <w:ilvl w:val="0"/>
          <w:numId w:val="1"/>
        </w:numPr>
      </w:pPr>
      <w:r>
        <w:t>When asked what to do “to prevent the same incident,” think remediation:</w:t>
      </w:r>
    </w:p>
    <w:p w14:paraId="6C58CDC8" w14:textId="77777777" w:rsidR="004F0811" w:rsidRDefault="00000000">
      <w:pPr>
        <w:pStyle w:val="ListParagraph"/>
        <w:numPr>
          <w:ilvl w:val="1"/>
          <w:numId w:val="1"/>
        </w:numPr>
      </w:pPr>
      <w:r>
        <w:t>Patch + harden + fix design issues.</w:t>
      </w:r>
    </w:p>
    <w:p w14:paraId="25DB5EFB" w14:textId="77777777" w:rsidR="004F0811" w:rsidRDefault="00000000">
      <w:pPr>
        <w:pStyle w:val="ListParagraph"/>
        <w:numPr>
          <w:ilvl w:val="0"/>
          <w:numId w:val="1"/>
        </w:numPr>
      </w:pPr>
      <w:r>
        <w:t>It often appears alongside reimaging as part of eradication and recovery.</w:t>
      </w:r>
    </w:p>
    <w:p w14:paraId="6BD77742" w14:textId="77777777" w:rsidR="004F0811" w:rsidRDefault="004F0811">
      <w:pPr>
        <w:pBdr>
          <w:bottom w:val="single" w:sz="6" w:space="1" w:color="auto"/>
        </w:pBdr>
      </w:pPr>
    </w:p>
    <w:p w14:paraId="44070208" w14:textId="77777777" w:rsidR="004F0811" w:rsidRDefault="00000000">
      <w:pPr>
        <w:pStyle w:val="Heading2"/>
      </w:pPr>
      <w:r>
        <w:t>3.5 Re‑imaging</w:t>
      </w:r>
    </w:p>
    <w:p w14:paraId="5BE5CBD7" w14:textId="77777777" w:rsidR="004F0811" w:rsidRDefault="00000000">
      <w:r>
        <w:rPr>
          <w:b/>
          <w:bCs/>
        </w:rPr>
        <w:t>Definition</w:t>
      </w:r>
    </w:p>
    <w:p w14:paraId="19C9D644" w14:textId="77777777" w:rsidR="004F0811" w:rsidRDefault="00000000">
      <w:r>
        <w:t>Re-imaging means wiping a system’s storage and reinstalling the OS and applications from a known-good, trusted baseline image.</w:t>
      </w:r>
    </w:p>
    <w:p w14:paraId="6F2DBC67" w14:textId="77777777" w:rsidR="004F0811" w:rsidRDefault="00000000">
      <w:r>
        <w:rPr>
          <w:b/>
          <w:bCs/>
        </w:rPr>
        <w:t>Why it’s important</w:t>
      </w:r>
    </w:p>
    <w:p w14:paraId="48A1A31E" w14:textId="77777777" w:rsidR="004F0811" w:rsidRDefault="00000000">
      <w:pPr>
        <w:pStyle w:val="ListParagraph"/>
        <w:numPr>
          <w:ilvl w:val="0"/>
          <w:numId w:val="1"/>
        </w:numPr>
      </w:pPr>
      <w:r>
        <w:t>Malware is often stealthy and resilient; relying on AV clean-up can miss rootkits/backdoors.</w:t>
      </w:r>
    </w:p>
    <w:p w14:paraId="7BFB9EB8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Re-imaging ensures you remove </w:t>
      </w:r>
      <w:r>
        <w:rPr>
          <w:i/>
          <w:iCs/>
        </w:rPr>
        <w:t>all</w:t>
      </w:r>
      <w:r>
        <w:t xml:space="preserve"> malicious artifacts and configuration changes.</w:t>
      </w:r>
    </w:p>
    <w:p w14:paraId="565D81B7" w14:textId="77777777" w:rsidR="00926A5F" w:rsidRDefault="00926A5F">
      <w:pPr>
        <w:rPr>
          <w:b/>
          <w:bCs/>
        </w:rPr>
      </w:pPr>
    </w:p>
    <w:p w14:paraId="08C03E3C" w14:textId="77777777" w:rsidR="00926A5F" w:rsidRDefault="00926A5F">
      <w:pPr>
        <w:rPr>
          <w:b/>
          <w:bCs/>
        </w:rPr>
      </w:pPr>
    </w:p>
    <w:p w14:paraId="7F04FD77" w14:textId="5C461C80" w:rsidR="004F0811" w:rsidRDefault="00000000">
      <w:r>
        <w:rPr>
          <w:b/>
          <w:bCs/>
        </w:rPr>
        <w:lastRenderedPageBreak/>
        <w:t>Implementation</w:t>
      </w:r>
    </w:p>
    <w:p w14:paraId="7D7CAB8C" w14:textId="77777777" w:rsidR="004F0811" w:rsidRDefault="00000000">
      <w:pPr>
        <w:pStyle w:val="ListParagraph"/>
        <w:numPr>
          <w:ilvl w:val="0"/>
          <w:numId w:val="3"/>
        </w:numPr>
      </w:pPr>
      <w:r>
        <w:t>Before re-imaging:</w:t>
      </w:r>
    </w:p>
    <w:p w14:paraId="32CE1AAA" w14:textId="77777777" w:rsidR="004F0811" w:rsidRDefault="00000000">
      <w:pPr>
        <w:pStyle w:val="ListParagraph"/>
        <w:numPr>
          <w:ilvl w:val="1"/>
          <w:numId w:val="1"/>
        </w:numPr>
      </w:pPr>
      <w:r>
        <w:t>Acquire forensic images if needed (for evidence and RCA).</w:t>
      </w:r>
    </w:p>
    <w:p w14:paraId="27E1A887" w14:textId="77777777" w:rsidR="004F0811" w:rsidRDefault="00000000">
      <w:pPr>
        <w:pStyle w:val="ListParagraph"/>
        <w:numPr>
          <w:ilvl w:val="0"/>
          <w:numId w:val="3"/>
        </w:numPr>
      </w:pPr>
      <w:r>
        <w:t>Wipe drive:</w:t>
      </w:r>
    </w:p>
    <w:p w14:paraId="170B026F" w14:textId="77777777" w:rsidR="004F0811" w:rsidRDefault="00000000">
      <w:pPr>
        <w:pStyle w:val="ListParagraph"/>
        <w:numPr>
          <w:ilvl w:val="1"/>
          <w:numId w:val="1"/>
        </w:numPr>
      </w:pPr>
      <w:r>
        <w:t>Use proper disk wiping tools, not just quick format.</w:t>
      </w:r>
    </w:p>
    <w:p w14:paraId="1C69296E" w14:textId="77777777" w:rsidR="004F0811" w:rsidRDefault="00000000">
      <w:pPr>
        <w:pStyle w:val="ListParagraph"/>
        <w:numPr>
          <w:ilvl w:val="0"/>
          <w:numId w:val="3"/>
        </w:numPr>
      </w:pPr>
      <w:r>
        <w:t>Deploy golden image:</w:t>
      </w:r>
    </w:p>
    <w:p w14:paraId="096710EB" w14:textId="77777777" w:rsidR="004F0811" w:rsidRDefault="00000000">
      <w:pPr>
        <w:pStyle w:val="ListParagraph"/>
        <w:numPr>
          <w:ilvl w:val="1"/>
          <w:numId w:val="1"/>
        </w:numPr>
      </w:pPr>
      <w:r>
        <w:t>A hardened, fully patched baseline OS + standard software stack.</w:t>
      </w:r>
    </w:p>
    <w:p w14:paraId="5200C470" w14:textId="77777777" w:rsidR="004F0811" w:rsidRDefault="00000000">
      <w:pPr>
        <w:pStyle w:val="ListParagraph"/>
        <w:numPr>
          <w:ilvl w:val="0"/>
          <w:numId w:val="3"/>
        </w:numPr>
      </w:pPr>
      <w:r>
        <w:t>Reconfigure:</w:t>
      </w:r>
    </w:p>
    <w:p w14:paraId="027CD7F4" w14:textId="77777777" w:rsidR="004F0811" w:rsidRDefault="00000000">
      <w:pPr>
        <w:pStyle w:val="ListParagraph"/>
        <w:numPr>
          <w:ilvl w:val="1"/>
          <w:numId w:val="1"/>
        </w:numPr>
      </w:pPr>
      <w:r>
        <w:t>Restore necessary settings and applications.</w:t>
      </w:r>
    </w:p>
    <w:p w14:paraId="0A756843" w14:textId="77777777" w:rsidR="004F0811" w:rsidRDefault="00000000">
      <w:pPr>
        <w:pStyle w:val="ListParagraph"/>
        <w:numPr>
          <w:ilvl w:val="1"/>
          <w:numId w:val="1"/>
        </w:numPr>
      </w:pPr>
      <w:r>
        <w:t>Restore data from backups taken prior to compromise.</w:t>
      </w:r>
    </w:p>
    <w:p w14:paraId="552D83CB" w14:textId="77777777" w:rsidR="004F0811" w:rsidRDefault="00000000">
      <w:pPr>
        <w:pStyle w:val="ListParagraph"/>
        <w:numPr>
          <w:ilvl w:val="0"/>
          <w:numId w:val="3"/>
        </w:numPr>
      </w:pPr>
      <w:r>
        <w:t>Validate:</w:t>
      </w:r>
    </w:p>
    <w:p w14:paraId="4E25EF15" w14:textId="77777777" w:rsidR="004F0811" w:rsidRDefault="00000000">
      <w:pPr>
        <w:pStyle w:val="ListParagraph"/>
        <w:numPr>
          <w:ilvl w:val="1"/>
          <w:numId w:val="1"/>
        </w:numPr>
      </w:pPr>
      <w:r>
        <w:t>Patch levels, AV/EDR, logging, and monitoring are in place.</w:t>
      </w:r>
    </w:p>
    <w:p w14:paraId="2051DC36" w14:textId="77777777" w:rsidR="004F0811" w:rsidRDefault="00000000">
      <w:r>
        <w:rPr>
          <w:b/>
          <w:bCs/>
        </w:rPr>
        <w:t>On the exam</w:t>
      </w:r>
    </w:p>
    <w:p w14:paraId="7F79C673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If the question is about fully purging a compromised system, </w:t>
      </w:r>
      <w:r>
        <w:rPr>
          <w:i/>
          <w:iCs/>
        </w:rPr>
        <w:t>re-imaging is usually the best answer</w:t>
      </w:r>
      <w:r>
        <w:t>.</w:t>
      </w:r>
    </w:p>
    <w:p w14:paraId="7DBF2AE0" w14:textId="77777777" w:rsidR="004F0811" w:rsidRDefault="00000000">
      <w:pPr>
        <w:pStyle w:val="ListParagraph"/>
        <w:numPr>
          <w:ilvl w:val="0"/>
          <w:numId w:val="1"/>
        </w:numPr>
      </w:pPr>
      <w:r>
        <w:t>They like the tension: “re-image vs remove malware with AV” – re-imaging wins for assurance.</w:t>
      </w:r>
    </w:p>
    <w:p w14:paraId="29DCD261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Remember: forensic acquisition should occur </w:t>
      </w:r>
      <w:r>
        <w:rPr>
          <w:i/>
          <w:iCs/>
        </w:rPr>
        <w:t>before</w:t>
      </w:r>
      <w:r>
        <w:t xml:space="preserve"> re-imaging when evidence is needed.</w:t>
      </w:r>
    </w:p>
    <w:p w14:paraId="177FA896" w14:textId="77777777" w:rsidR="004F0811" w:rsidRDefault="004F0811">
      <w:pPr>
        <w:pBdr>
          <w:bottom w:val="single" w:sz="6" w:space="1" w:color="auto"/>
        </w:pBdr>
      </w:pPr>
    </w:p>
    <w:p w14:paraId="177331B3" w14:textId="77777777" w:rsidR="004F0811" w:rsidRDefault="00000000">
      <w:pPr>
        <w:pStyle w:val="Heading2"/>
      </w:pPr>
      <w:r>
        <w:t>3.6 Compensating Controls</w:t>
      </w:r>
    </w:p>
    <w:p w14:paraId="39466423" w14:textId="77777777" w:rsidR="004F0811" w:rsidRDefault="00000000">
      <w:r>
        <w:rPr>
          <w:b/>
          <w:bCs/>
        </w:rPr>
        <w:t>Definition</w:t>
      </w:r>
    </w:p>
    <w:p w14:paraId="5C7C70D3" w14:textId="77777777" w:rsidR="004F0811" w:rsidRDefault="00000000">
      <w:r>
        <w:t>A compensating control is an alternative control that provides equivalent or adequate risk reduction when a primary or ideal control is not feasible (e.g., due to legacy systems, uptime requirements, vendor limitations).</w:t>
      </w:r>
    </w:p>
    <w:p w14:paraId="2D012DE3" w14:textId="77777777" w:rsidR="004F0811" w:rsidRDefault="00000000">
      <w:r>
        <w:rPr>
          <w:b/>
          <w:bCs/>
        </w:rPr>
        <w:t>Examples</w:t>
      </w:r>
    </w:p>
    <w:p w14:paraId="214A3223" w14:textId="77777777" w:rsidR="004F0811" w:rsidRDefault="00000000">
      <w:pPr>
        <w:pStyle w:val="ListParagraph"/>
        <w:numPr>
          <w:ilvl w:val="0"/>
          <w:numId w:val="1"/>
        </w:numPr>
      </w:pPr>
      <w:r>
        <w:t>Legacy system can’t be patched:</w:t>
      </w:r>
    </w:p>
    <w:p w14:paraId="367225EF" w14:textId="77777777" w:rsidR="004F0811" w:rsidRDefault="00000000">
      <w:pPr>
        <w:pStyle w:val="ListParagraph"/>
        <w:numPr>
          <w:ilvl w:val="1"/>
          <w:numId w:val="1"/>
        </w:numPr>
      </w:pPr>
      <w:r>
        <w:t>Place it on an isolated VLAN behind strict firewall rules.</w:t>
      </w:r>
    </w:p>
    <w:p w14:paraId="542604A9" w14:textId="77777777" w:rsidR="004F0811" w:rsidRDefault="00000000">
      <w:pPr>
        <w:pStyle w:val="ListParagraph"/>
        <w:numPr>
          <w:ilvl w:val="1"/>
          <w:numId w:val="1"/>
        </w:numPr>
      </w:pPr>
      <w:r>
        <w:t>Add a dedicated reverse proxy or WAF in front of it.</w:t>
      </w:r>
    </w:p>
    <w:p w14:paraId="518DA222" w14:textId="77777777" w:rsidR="004F0811" w:rsidRDefault="00000000">
      <w:pPr>
        <w:pStyle w:val="ListParagraph"/>
        <w:numPr>
          <w:ilvl w:val="1"/>
          <w:numId w:val="1"/>
        </w:numPr>
      </w:pPr>
      <w:r>
        <w:t>Increase monitoring and logging around it.</w:t>
      </w:r>
    </w:p>
    <w:p w14:paraId="4191CAEB" w14:textId="77777777" w:rsidR="004F0811" w:rsidRDefault="00000000">
      <w:pPr>
        <w:pStyle w:val="ListParagraph"/>
        <w:numPr>
          <w:ilvl w:val="0"/>
          <w:numId w:val="1"/>
        </w:numPr>
      </w:pPr>
      <w:r>
        <w:t>Can’t implement MFA on an old app:</w:t>
      </w:r>
    </w:p>
    <w:p w14:paraId="112267AD" w14:textId="77777777" w:rsidR="004F0811" w:rsidRDefault="00000000">
      <w:pPr>
        <w:pStyle w:val="ListParagraph"/>
        <w:numPr>
          <w:ilvl w:val="1"/>
          <w:numId w:val="1"/>
        </w:numPr>
      </w:pPr>
      <w:r>
        <w:t>Enforce strong VPN with MFA + network segmentation.</w:t>
      </w:r>
    </w:p>
    <w:p w14:paraId="6FF00434" w14:textId="77777777" w:rsidR="004F0811" w:rsidRDefault="00000000">
      <w:pPr>
        <w:pStyle w:val="ListParagraph"/>
        <w:numPr>
          <w:ilvl w:val="1"/>
          <w:numId w:val="1"/>
        </w:numPr>
      </w:pPr>
      <w:r>
        <w:t>Use strict IP allowlists.</w:t>
      </w:r>
    </w:p>
    <w:p w14:paraId="65DE2D1C" w14:textId="77777777" w:rsidR="004F0811" w:rsidRDefault="00000000">
      <w:r>
        <w:rPr>
          <w:b/>
          <w:bCs/>
        </w:rPr>
        <w:t>Implementation</w:t>
      </w:r>
    </w:p>
    <w:p w14:paraId="17756C82" w14:textId="77777777" w:rsidR="004F0811" w:rsidRDefault="00000000">
      <w:pPr>
        <w:pStyle w:val="ListParagraph"/>
        <w:numPr>
          <w:ilvl w:val="0"/>
          <w:numId w:val="1"/>
        </w:numPr>
      </w:pPr>
      <w:r>
        <w:t>Identify constraint (e.g., cannot patch without breaking vendor support).</w:t>
      </w:r>
    </w:p>
    <w:p w14:paraId="0ED068D5" w14:textId="77777777" w:rsidR="004F0811" w:rsidRDefault="00000000">
      <w:pPr>
        <w:pStyle w:val="ListParagraph"/>
        <w:numPr>
          <w:ilvl w:val="0"/>
          <w:numId w:val="1"/>
        </w:numPr>
      </w:pPr>
      <w:r>
        <w:t>Assess risk.</w:t>
      </w:r>
    </w:p>
    <w:p w14:paraId="6C52704B" w14:textId="77777777" w:rsidR="004F0811" w:rsidRDefault="00000000">
      <w:pPr>
        <w:pStyle w:val="ListParagraph"/>
        <w:numPr>
          <w:ilvl w:val="0"/>
          <w:numId w:val="1"/>
        </w:numPr>
      </w:pPr>
      <w:r>
        <w:t>Design and document compensating control:</w:t>
      </w:r>
    </w:p>
    <w:p w14:paraId="31AAE0F0" w14:textId="77777777" w:rsidR="004F0811" w:rsidRDefault="00000000">
      <w:pPr>
        <w:pStyle w:val="ListParagraph"/>
        <w:numPr>
          <w:ilvl w:val="1"/>
          <w:numId w:val="1"/>
        </w:numPr>
      </w:pPr>
      <w:r>
        <w:t>What it is, how it mitigates risk, and any residual risk.</w:t>
      </w:r>
    </w:p>
    <w:p w14:paraId="03841C0D" w14:textId="77777777" w:rsidR="004F0811" w:rsidRDefault="00000000">
      <w:pPr>
        <w:pStyle w:val="ListParagraph"/>
        <w:numPr>
          <w:ilvl w:val="0"/>
          <w:numId w:val="1"/>
        </w:numPr>
      </w:pPr>
      <w:r>
        <w:t>Monitor and revisit:</w:t>
      </w:r>
    </w:p>
    <w:p w14:paraId="7E34CF6C" w14:textId="77777777" w:rsidR="004F0811" w:rsidRDefault="00000000">
      <w:pPr>
        <w:pStyle w:val="ListParagraph"/>
        <w:numPr>
          <w:ilvl w:val="1"/>
          <w:numId w:val="1"/>
        </w:numPr>
      </w:pPr>
      <w:r>
        <w:t>Ensure it actually works and is kept up to date.</w:t>
      </w:r>
    </w:p>
    <w:p w14:paraId="4B0664FC" w14:textId="77777777" w:rsidR="004F0811" w:rsidRDefault="00000000">
      <w:r>
        <w:rPr>
          <w:b/>
          <w:bCs/>
        </w:rPr>
        <w:t>On the exam</w:t>
      </w:r>
    </w:p>
    <w:p w14:paraId="4F5CF009" w14:textId="77777777" w:rsidR="004F0811" w:rsidRDefault="00000000">
      <w:pPr>
        <w:pStyle w:val="ListParagraph"/>
        <w:numPr>
          <w:ilvl w:val="0"/>
          <w:numId w:val="1"/>
        </w:numPr>
      </w:pPr>
      <w:r>
        <w:t>Look for phrases like “system is end-of-life and cannot be patched,” “proprietary/legacy system,” or “uptime requirement prohibits patching” → compensating controls.</w:t>
      </w:r>
    </w:p>
    <w:p w14:paraId="3B7176F7" w14:textId="77777777" w:rsidR="004F0811" w:rsidRDefault="00000000">
      <w:pPr>
        <w:pStyle w:val="ListParagraph"/>
        <w:numPr>
          <w:ilvl w:val="0"/>
          <w:numId w:val="1"/>
        </w:numPr>
      </w:pPr>
      <w:r>
        <w:t xml:space="preserve">Compensating controls </w:t>
      </w:r>
      <w:r>
        <w:rPr>
          <w:i/>
          <w:iCs/>
        </w:rPr>
        <w:t>reduce risk</w:t>
      </w:r>
      <w:r>
        <w:t xml:space="preserve"> but do not necessarily fix root cause; they often accompany long-term remediation plans.</w:t>
      </w:r>
    </w:p>
    <w:p w14:paraId="0AEDB893" w14:textId="77777777" w:rsidR="004F0811" w:rsidRDefault="004F0811">
      <w:pPr>
        <w:pBdr>
          <w:bottom w:val="single" w:sz="6" w:space="1" w:color="auto"/>
        </w:pBdr>
      </w:pPr>
    </w:p>
    <w:p w14:paraId="48524616" w14:textId="77777777" w:rsidR="00926A5F" w:rsidRDefault="00926A5F">
      <w:pPr>
        <w:pStyle w:val="Heading1"/>
      </w:pPr>
    </w:p>
    <w:p w14:paraId="160B8156" w14:textId="77777777" w:rsidR="00926A5F" w:rsidRDefault="00926A5F">
      <w:pPr>
        <w:pStyle w:val="Heading1"/>
      </w:pPr>
    </w:p>
    <w:p w14:paraId="5CCEA6E2" w14:textId="17579568" w:rsidR="004F0811" w:rsidRDefault="00000000">
      <w:pPr>
        <w:pStyle w:val="Heading1"/>
      </w:pPr>
      <w:r>
        <w:lastRenderedPageBreak/>
        <w:t>4. Summary – How It All Connects</w:t>
      </w:r>
    </w:p>
    <w:p w14:paraId="7EE510E0" w14:textId="77777777" w:rsidR="004F0811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Detection &amp; Analysis</w:t>
      </w:r>
    </w:p>
    <w:p w14:paraId="34C56D58" w14:textId="77777777" w:rsidR="004F0811" w:rsidRDefault="00000000">
      <w:pPr>
        <w:pStyle w:val="ListParagraph"/>
        <w:numPr>
          <w:ilvl w:val="1"/>
          <w:numId w:val="1"/>
        </w:numPr>
      </w:pPr>
      <w:r>
        <w:t xml:space="preserve">Use IoCs to </w:t>
      </w:r>
      <w:r>
        <w:rPr>
          <w:i/>
          <w:iCs/>
        </w:rPr>
        <w:t>suspect</w:t>
      </w:r>
      <w:r>
        <w:t xml:space="preserve"> compromise.</w:t>
      </w:r>
    </w:p>
    <w:p w14:paraId="15008823" w14:textId="77777777" w:rsidR="004F0811" w:rsidRDefault="00000000">
      <w:pPr>
        <w:pStyle w:val="ListParagraph"/>
        <w:numPr>
          <w:ilvl w:val="1"/>
          <w:numId w:val="1"/>
        </w:numPr>
      </w:pPr>
      <w:r>
        <w:t>Use data/log analysis (via SIEM, EDR, etc.) to validate and understand it.</w:t>
      </w:r>
    </w:p>
    <w:p w14:paraId="50735EE9" w14:textId="77777777" w:rsidR="004F0811" w:rsidRDefault="00000000">
      <w:pPr>
        <w:pStyle w:val="ListParagraph"/>
        <w:numPr>
          <w:ilvl w:val="1"/>
          <w:numId w:val="1"/>
        </w:numPr>
      </w:pPr>
      <w:r>
        <w:t>When evidence matters, always pair:</w:t>
      </w:r>
    </w:p>
    <w:p w14:paraId="750CF352" w14:textId="77777777" w:rsidR="004F0811" w:rsidRDefault="00000000">
      <w:pPr>
        <w:pStyle w:val="ListParagraph"/>
        <w:numPr>
          <w:ilvl w:val="2"/>
          <w:numId w:val="1"/>
        </w:numPr>
      </w:pPr>
      <w:r>
        <w:t>Acquisition → Preservation → Chain of custody → Integrity validation → Legal hold (if applicable).</w:t>
      </w:r>
    </w:p>
    <w:p w14:paraId="0CDF9976" w14:textId="77777777" w:rsidR="004F0811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Containment, Eradication, and Recovery</w:t>
      </w:r>
    </w:p>
    <w:p w14:paraId="790F0354" w14:textId="77777777" w:rsidR="004F0811" w:rsidRDefault="00000000">
      <w:pPr>
        <w:pStyle w:val="ListParagraph"/>
        <w:numPr>
          <w:ilvl w:val="1"/>
          <w:numId w:val="1"/>
        </w:numPr>
      </w:pPr>
      <w:r>
        <w:t xml:space="preserve">Determine </w:t>
      </w:r>
      <w:r>
        <w:rPr>
          <w:b/>
          <w:bCs/>
        </w:rPr>
        <w:t>scope</w:t>
      </w:r>
      <w:r>
        <w:t xml:space="preserve"> (what’s affected?) and </w:t>
      </w:r>
      <w:r>
        <w:rPr>
          <w:b/>
          <w:bCs/>
        </w:rPr>
        <w:t>impact</w:t>
      </w:r>
      <w:r>
        <w:t xml:space="preserve"> (how bad?).</w:t>
      </w:r>
    </w:p>
    <w:p w14:paraId="4FFFA7F3" w14:textId="77777777" w:rsidR="004F0811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Contain</w:t>
      </w:r>
      <w:r>
        <w:t xml:space="preserve"> via segmentation and isolation to prevent spread and further damage.</w:t>
      </w:r>
    </w:p>
    <w:p w14:paraId="1DDAE7A0" w14:textId="77777777" w:rsidR="004F0811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Eradicate</w:t>
      </w:r>
      <w:r>
        <w:t xml:space="preserve"> by removing artifacts (malware, accounts, backdoors); often via </w:t>
      </w:r>
      <w:r>
        <w:rPr>
          <w:b/>
          <w:bCs/>
        </w:rPr>
        <w:t>re-imaging</w:t>
      </w:r>
      <w:r>
        <w:t>.</w:t>
      </w:r>
    </w:p>
    <w:p w14:paraId="71F4B080" w14:textId="77777777" w:rsidR="004F0811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Recover</w:t>
      </w:r>
      <w:r>
        <w:t xml:space="preserve"> by restoring systems, services, and data and validating controls.</w:t>
      </w:r>
    </w:p>
    <w:p w14:paraId="5324145D" w14:textId="77777777" w:rsidR="004F0811" w:rsidRDefault="00000000">
      <w:pPr>
        <w:pStyle w:val="ListParagraph"/>
        <w:numPr>
          <w:ilvl w:val="1"/>
          <w:numId w:val="1"/>
        </w:numPr>
      </w:pPr>
      <w:r>
        <w:t xml:space="preserve">Implement </w:t>
      </w:r>
      <w:r>
        <w:rPr>
          <w:b/>
          <w:bCs/>
        </w:rPr>
        <w:t>remediation</w:t>
      </w:r>
      <w:r>
        <w:t xml:space="preserve"> to fix root causes; </w:t>
      </w:r>
      <w:r>
        <w:rPr>
          <w:b/>
          <w:bCs/>
        </w:rPr>
        <w:t>compensating controls</w:t>
      </w:r>
      <w:r>
        <w:t xml:space="preserve"> when ideal controls are not feasible.</w:t>
      </w:r>
    </w:p>
    <w:p w14:paraId="2A2E02FC" w14:textId="77777777" w:rsidR="004F0811" w:rsidRDefault="00000000">
      <w:r>
        <w:t xml:space="preserve">Think in terms of </w:t>
      </w:r>
      <w:r>
        <w:rPr>
          <w:i/>
          <w:iCs/>
        </w:rPr>
        <w:t>sequence</w:t>
      </w:r>
      <w:r>
        <w:t>:</w:t>
      </w:r>
    </w:p>
    <w:p w14:paraId="42355729" w14:textId="77777777" w:rsidR="004F0811" w:rsidRDefault="00000000">
      <w:pPr>
        <w:pStyle w:val="ListParagraph"/>
        <w:numPr>
          <w:ilvl w:val="0"/>
          <w:numId w:val="4"/>
        </w:numPr>
      </w:pPr>
      <w:r>
        <w:t>Detect something odd (IoCs).</w:t>
      </w:r>
    </w:p>
    <w:p w14:paraId="135DA307" w14:textId="77777777" w:rsidR="004F0811" w:rsidRDefault="00000000">
      <w:pPr>
        <w:pStyle w:val="ListParagraph"/>
        <w:numPr>
          <w:ilvl w:val="0"/>
          <w:numId w:val="4"/>
        </w:numPr>
      </w:pPr>
      <w:r>
        <w:t>Analyze logs/data to confirm and understand.</w:t>
      </w:r>
    </w:p>
    <w:p w14:paraId="0A4402F0" w14:textId="77777777" w:rsidR="004F0811" w:rsidRDefault="00000000">
      <w:pPr>
        <w:pStyle w:val="ListParagraph"/>
        <w:numPr>
          <w:ilvl w:val="0"/>
          <w:numId w:val="4"/>
        </w:numPr>
      </w:pPr>
      <w:r>
        <w:t>Preserve evidence correctly (chain of custody, integrity).</w:t>
      </w:r>
    </w:p>
    <w:p w14:paraId="6E3157EC" w14:textId="77777777" w:rsidR="004F0811" w:rsidRDefault="00000000">
      <w:pPr>
        <w:pStyle w:val="ListParagraph"/>
        <w:numPr>
          <w:ilvl w:val="0"/>
          <w:numId w:val="4"/>
        </w:numPr>
      </w:pPr>
      <w:r>
        <w:t>Determine scope &amp; impact.</w:t>
      </w:r>
    </w:p>
    <w:p w14:paraId="7606F569" w14:textId="77777777" w:rsidR="004F0811" w:rsidRDefault="00000000">
      <w:pPr>
        <w:pStyle w:val="ListParagraph"/>
        <w:numPr>
          <w:ilvl w:val="0"/>
          <w:numId w:val="4"/>
        </w:numPr>
      </w:pPr>
      <w:r>
        <w:t>Contain via isolation/segmentation.</w:t>
      </w:r>
    </w:p>
    <w:p w14:paraId="0401C6F1" w14:textId="77777777" w:rsidR="004F0811" w:rsidRDefault="00000000">
      <w:pPr>
        <w:pStyle w:val="ListParagraph"/>
        <w:numPr>
          <w:ilvl w:val="0"/>
          <w:numId w:val="4"/>
        </w:numPr>
      </w:pPr>
      <w:r>
        <w:t>Eradicate: remove malware/backdoors; re-image as needed.</w:t>
      </w:r>
    </w:p>
    <w:p w14:paraId="5339C086" w14:textId="77777777" w:rsidR="004F0811" w:rsidRDefault="00000000">
      <w:pPr>
        <w:pStyle w:val="ListParagraph"/>
        <w:numPr>
          <w:ilvl w:val="0"/>
          <w:numId w:val="4"/>
        </w:numPr>
      </w:pPr>
      <w:r>
        <w:t>Recover: restore services securely.</w:t>
      </w:r>
    </w:p>
    <w:p w14:paraId="699BBEA0" w14:textId="77777777" w:rsidR="004F0811" w:rsidRDefault="00000000">
      <w:pPr>
        <w:pStyle w:val="ListParagraph"/>
        <w:numPr>
          <w:ilvl w:val="0"/>
          <w:numId w:val="4"/>
        </w:numPr>
      </w:pPr>
      <w:r>
        <w:t>Remediate underlying issues; apply compensating controls when needed.</w:t>
      </w:r>
    </w:p>
    <w:p w14:paraId="16ECFA30" w14:textId="77777777" w:rsidR="004F0811" w:rsidRDefault="004F0811">
      <w:pPr>
        <w:pBdr>
          <w:bottom w:val="single" w:sz="6" w:space="1" w:color="auto"/>
        </w:pBdr>
      </w:pPr>
    </w:p>
    <w:p w14:paraId="1C46B2CB" w14:textId="77777777" w:rsidR="004F0811" w:rsidRDefault="00000000">
      <w:pPr>
        <w:pStyle w:val="Heading1"/>
      </w:pPr>
      <w:r>
        <w:t>5. What to Look Out For on the Exam</w:t>
      </w:r>
    </w:p>
    <w:p w14:paraId="5F45E7CA" w14:textId="77777777" w:rsidR="004F081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Phase Awareness</w:t>
      </w:r>
    </w:p>
    <w:p w14:paraId="17DA2C9E" w14:textId="77777777" w:rsidR="004F0811" w:rsidRDefault="00000000">
      <w:pPr>
        <w:pStyle w:val="ListParagraph"/>
        <w:numPr>
          <w:ilvl w:val="1"/>
          <w:numId w:val="1"/>
        </w:numPr>
      </w:pPr>
      <w:r>
        <w:t>Questions will implicitly test whether you know which phase you’re in.</w:t>
      </w:r>
    </w:p>
    <w:p w14:paraId="27EE6305" w14:textId="77777777" w:rsidR="004F0811" w:rsidRDefault="00000000">
      <w:pPr>
        <w:pStyle w:val="ListParagraph"/>
        <w:numPr>
          <w:ilvl w:val="1"/>
          <w:numId w:val="1"/>
        </w:numPr>
      </w:pPr>
      <w:r>
        <w:t>Example: Don’t jump to re-image before collecting forensic evidence; don’t start remediation before understanding root cause.</w:t>
      </w:r>
    </w:p>
    <w:p w14:paraId="7F598470" w14:textId="77777777" w:rsidR="004F081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Best-Next-Step Style Questions</w:t>
      </w:r>
    </w:p>
    <w:p w14:paraId="283AC3C9" w14:textId="77777777" w:rsidR="004F0811" w:rsidRDefault="00000000">
      <w:pPr>
        <w:pStyle w:val="ListParagraph"/>
        <w:numPr>
          <w:ilvl w:val="1"/>
          <w:numId w:val="1"/>
        </w:numPr>
      </w:pPr>
      <w:r>
        <w:t xml:space="preserve">You’ll often see multiple </w:t>
      </w:r>
      <w:r>
        <w:rPr>
          <w:i/>
          <w:iCs/>
        </w:rPr>
        <w:t>good</w:t>
      </w:r>
      <w:r>
        <w:t xml:space="preserve"> actions; you must pick the </w:t>
      </w:r>
      <w:r>
        <w:rPr>
          <w:i/>
          <w:iCs/>
        </w:rPr>
        <w:t>most appropriate next</w:t>
      </w:r>
      <w:r>
        <w:t xml:space="preserve"> one.</w:t>
      </w:r>
    </w:p>
    <w:p w14:paraId="7175BCAD" w14:textId="77777777" w:rsidR="004F0811" w:rsidRDefault="00000000">
      <w:pPr>
        <w:pStyle w:val="ListParagraph"/>
        <w:numPr>
          <w:ilvl w:val="1"/>
          <w:numId w:val="1"/>
        </w:numPr>
      </w:pPr>
      <w:r>
        <w:t>Example:</w:t>
      </w:r>
    </w:p>
    <w:p w14:paraId="4CD41DB3" w14:textId="77777777" w:rsidR="004F0811" w:rsidRDefault="00000000">
      <w:pPr>
        <w:pStyle w:val="ListParagraph"/>
        <w:numPr>
          <w:ilvl w:val="2"/>
          <w:numId w:val="1"/>
        </w:numPr>
      </w:pPr>
      <w:r>
        <w:t>After seeing an IoC → confirm via log analysis before declaring incident or reimaging everything.</w:t>
      </w:r>
    </w:p>
    <w:p w14:paraId="008448C1" w14:textId="77777777" w:rsidR="004F0811" w:rsidRDefault="00000000">
      <w:pPr>
        <w:pStyle w:val="ListParagraph"/>
        <w:numPr>
          <w:ilvl w:val="2"/>
          <w:numId w:val="1"/>
        </w:numPr>
      </w:pPr>
      <w:r>
        <w:t>After evidence is collected → document chain of custody and validate integrity.</w:t>
      </w:r>
    </w:p>
    <w:p w14:paraId="6DE7B6BA" w14:textId="77777777" w:rsidR="004F081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Terminology Traps</w:t>
      </w:r>
    </w:p>
    <w:p w14:paraId="6D59FAA0" w14:textId="77777777" w:rsidR="004F0811" w:rsidRDefault="00000000">
      <w:pPr>
        <w:pStyle w:val="ListParagraph"/>
        <w:numPr>
          <w:ilvl w:val="1"/>
          <w:numId w:val="1"/>
        </w:numPr>
      </w:pPr>
      <w:r>
        <w:t>IoC vs log vs normal event.</w:t>
      </w:r>
    </w:p>
    <w:p w14:paraId="2FF0B7A6" w14:textId="77777777" w:rsidR="004F0811" w:rsidRDefault="00000000">
      <w:pPr>
        <w:pStyle w:val="ListParagraph"/>
        <w:numPr>
          <w:ilvl w:val="1"/>
          <w:numId w:val="1"/>
        </w:numPr>
      </w:pPr>
      <w:r>
        <w:t>Isolation vs segmentation vs removal:</w:t>
      </w:r>
    </w:p>
    <w:p w14:paraId="40C227F5" w14:textId="77777777" w:rsidR="004F0811" w:rsidRDefault="00000000">
      <w:pPr>
        <w:pStyle w:val="ListParagraph"/>
        <w:numPr>
          <w:ilvl w:val="2"/>
          <w:numId w:val="1"/>
        </w:numPr>
      </w:pPr>
      <w:r>
        <w:t>Isolation → block communications, system still on/networked in a limited way.</w:t>
      </w:r>
    </w:p>
    <w:p w14:paraId="7383B4DF" w14:textId="77777777" w:rsidR="004F0811" w:rsidRDefault="00000000">
      <w:pPr>
        <w:pStyle w:val="ListParagraph"/>
        <w:numPr>
          <w:ilvl w:val="2"/>
          <w:numId w:val="1"/>
        </w:numPr>
      </w:pPr>
      <w:r>
        <w:t>Removal → completely cut off from any network.</w:t>
      </w:r>
    </w:p>
    <w:p w14:paraId="1EBECB2C" w14:textId="77777777" w:rsidR="004F0811" w:rsidRDefault="00000000">
      <w:pPr>
        <w:pStyle w:val="ListParagraph"/>
        <w:numPr>
          <w:ilvl w:val="1"/>
          <w:numId w:val="1"/>
        </w:numPr>
      </w:pPr>
      <w:r>
        <w:t>Remediation vs reimaging:</w:t>
      </w:r>
    </w:p>
    <w:p w14:paraId="188509B7" w14:textId="77777777" w:rsidR="004F0811" w:rsidRDefault="00000000">
      <w:pPr>
        <w:pStyle w:val="ListParagraph"/>
        <w:numPr>
          <w:ilvl w:val="2"/>
          <w:numId w:val="1"/>
        </w:numPr>
      </w:pPr>
      <w:r>
        <w:t>Reimaging = technical clean slate.</w:t>
      </w:r>
    </w:p>
    <w:p w14:paraId="42D263D5" w14:textId="77777777" w:rsidR="004F0811" w:rsidRDefault="00000000">
      <w:pPr>
        <w:pStyle w:val="ListParagraph"/>
        <w:numPr>
          <w:ilvl w:val="2"/>
          <w:numId w:val="1"/>
        </w:numPr>
      </w:pPr>
      <w:r>
        <w:t>Remediation = fix root cause and controls around it.</w:t>
      </w:r>
    </w:p>
    <w:p w14:paraId="1C4CBE9E" w14:textId="77777777" w:rsidR="004F0811" w:rsidRDefault="00000000">
      <w:pPr>
        <w:pStyle w:val="ListParagraph"/>
        <w:numPr>
          <w:ilvl w:val="1"/>
          <w:numId w:val="1"/>
        </w:numPr>
      </w:pPr>
      <w:r>
        <w:t>Compensating control vs temporary workaround:</w:t>
      </w:r>
    </w:p>
    <w:p w14:paraId="47397DE1" w14:textId="77777777" w:rsidR="004F0811" w:rsidRDefault="00000000">
      <w:pPr>
        <w:pStyle w:val="ListParagraph"/>
        <w:numPr>
          <w:ilvl w:val="2"/>
          <w:numId w:val="1"/>
        </w:numPr>
      </w:pPr>
      <w:r>
        <w:t>Compensating control is formally recognized as providing equivalent mitigation.</w:t>
      </w:r>
    </w:p>
    <w:p w14:paraId="039EE959" w14:textId="77777777" w:rsidR="004F081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Legal/Evidence Hygiene</w:t>
      </w:r>
    </w:p>
    <w:p w14:paraId="026AAF30" w14:textId="77777777" w:rsidR="004F0811" w:rsidRDefault="00000000">
      <w:pPr>
        <w:pStyle w:val="ListParagraph"/>
        <w:numPr>
          <w:ilvl w:val="1"/>
          <w:numId w:val="1"/>
        </w:numPr>
      </w:pPr>
      <w:r>
        <w:t>Any mention of legal cases, lawsuits, regulatory investigations → think:</w:t>
      </w:r>
    </w:p>
    <w:p w14:paraId="51CF6C39" w14:textId="77777777" w:rsidR="004F0811" w:rsidRDefault="00000000">
      <w:pPr>
        <w:pStyle w:val="ListParagraph"/>
        <w:numPr>
          <w:ilvl w:val="2"/>
          <w:numId w:val="1"/>
        </w:numPr>
      </w:pPr>
      <w:r>
        <w:t>Preserve evidence, legal hold, chain of custody, validate integrity.</w:t>
      </w:r>
    </w:p>
    <w:p w14:paraId="1D77B1DC" w14:textId="77777777" w:rsidR="004F0811" w:rsidRDefault="00000000">
      <w:pPr>
        <w:pStyle w:val="ListParagraph"/>
        <w:numPr>
          <w:ilvl w:val="1"/>
          <w:numId w:val="1"/>
        </w:numPr>
      </w:pPr>
      <w:r>
        <w:t>Destroying, wiping, or altering data before considering legal impact is almost always wrong.</w:t>
      </w:r>
    </w:p>
    <w:p w14:paraId="13EF05AA" w14:textId="77777777" w:rsidR="004F081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Legacy/High-Uptime Systems</w:t>
      </w:r>
    </w:p>
    <w:p w14:paraId="53B8FBD6" w14:textId="77777777" w:rsidR="004F0811" w:rsidRDefault="00000000">
      <w:pPr>
        <w:pStyle w:val="ListParagraph"/>
        <w:numPr>
          <w:ilvl w:val="1"/>
          <w:numId w:val="1"/>
        </w:numPr>
      </w:pPr>
      <w:r>
        <w:t xml:space="preserve">If they </w:t>
      </w:r>
      <w:proofErr w:type="gramStart"/>
      <w:r>
        <w:t>say</w:t>
      </w:r>
      <w:proofErr w:type="gramEnd"/>
      <w:r>
        <w:t xml:space="preserve"> “cannot be patched” or “downtime is not acceptable,” expect:</w:t>
      </w:r>
    </w:p>
    <w:p w14:paraId="7AA2199B" w14:textId="77777777" w:rsidR="004F0811" w:rsidRDefault="00000000">
      <w:pPr>
        <w:pStyle w:val="ListParagraph"/>
        <w:numPr>
          <w:ilvl w:val="2"/>
          <w:numId w:val="1"/>
        </w:numPr>
      </w:pPr>
      <w:r>
        <w:t>Compensating controls, additional monitoring, segmentation/isolation.</w:t>
      </w:r>
    </w:p>
    <w:sectPr w:rsidR="004F08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9ED"/>
    <w:multiLevelType w:val="hybridMultilevel"/>
    <w:tmpl w:val="A1A018CC"/>
    <w:lvl w:ilvl="0" w:tplc="B7025618">
      <w:start w:val="1"/>
      <w:numFmt w:val="decimal"/>
      <w:lvlText w:val="%1."/>
      <w:lvlJc w:val="left"/>
    </w:lvl>
    <w:lvl w:ilvl="1" w:tplc="62D29F50">
      <w:start w:val="1"/>
      <w:numFmt w:val="decimal"/>
      <w:lvlText w:val="%2."/>
      <w:lvlJc w:val="left"/>
      <w:pPr>
        <w:ind w:left="720"/>
      </w:pPr>
    </w:lvl>
    <w:lvl w:ilvl="2" w:tplc="580E6C88">
      <w:start w:val="1"/>
      <w:numFmt w:val="decimal"/>
      <w:lvlText w:val="%3."/>
      <w:lvlJc w:val="left"/>
      <w:pPr>
        <w:ind w:left="1440"/>
      </w:pPr>
    </w:lvl>
    <w:lvl w:ilvl="3" w:tplc="2DC2CDAE">
      <w:start w:val="1"/>
      <w:numFmt w:val="decimal"/>
      <w:lvlText w:val="%4."/>
      <w:lvlJc w:val="left"/>
      <w:pPr>
        <w:ind w:left="2160"/>
      </w:pPr>
    </w:lvl>
    <w:lvl w:ilvl="4" w:tplc="4C3AE45A">
      <w:start w:val="1"/>
      <w:numFmt w:val="decimal"/>
      <w:lvlText w:val="%5."/>
      <w:lvlJc w:val="left"/>
      <w:pPr>
        <w:ind w:left="2880"/>
      </w:pPr>
    </w:lvl>
    <w:lvl w:ilvl="5" w:tplc="D7D6A6AA">
      <w:start w:val="1"/>
      <w:numFmt w:val="decimal"/>
      <w:lvlText w:val="%6."/>
      <w:lvlJc w:val="left"/>
      <w:pPr>
        <w:ind w:left="3600"/>
      </w:pPr>
    </w:lvl>
    <w:lvl w:ilvl="6" w:tplc="348AEFF2">
      <w:numFmt w:val="decimal"/>
      <w:lvlText w:val=""/>
      <w:lvlJc w:val="left"/>
    </w:lvl>
    <w:lvl w:ilvl="7" w:tplc="BE6A8E0C">
      <w:numFmt w:val="decimal"/>
      <w:lvlText w:val=""/>
      <w:lvlJc w:val="left"/>
    </w:lvl>
    <w:lvl w:ilvl="8" w:tplc="E7CC24D2">
      <w:numFmt w:val="decimal"/>
      <w:lvlText w:val=""/>
      <w:lvlJc w:val="left"/>
    </w:lvl>
  </w:abstractNum>
  <w:abstractNum w:abstractNumId="1" w15:restartNumberingAfterBreak="0">
    <w:nsid w:val="08E156BD"/>
    <w:multiLevelType w:val="hybridMultilevel"/>
    <w:tmpl w:val="AA9E182C"/>
    <w:lvl w:ilvl="0" w:tplc="C23C0252">
      <w:start w:val="1"/>
      <w:numFmt w:val="bullet"/>
      <w:lvlText w:val="●"/>
      <w:lvlJc w:val="left"/>
      <w:pPr>
        <w:ind w:left="720" w:hanging="360"/>
      </w:pPr>
    </w:lvl>
    <w:lvl w:ilvl="1" w:tplc="7EFE424E">
      <w:start w:val="1"/>
      <w:numFmt w:val="bullet"/>
      <w:lvlText w:val="○"/>
      <w:lvlJc w:val="left"/>
      <w:pPr>
        <w:ind w:left="1440" w:hanging="360"/>
      </w:pPr>
    </w:lvl>
    <w:lvl w:ilvl="2" w:tplc="FAFC197E">
      <w:start w:val="1"/>
      <w:numFmt w:val="bullet"/>
      <w:lvlText w:val="■"/>
      <w:lvlJc w:val="left"/>
      <w:pPr>
        <w:ind w:left="2160" w:hanging="360"/>
      </w:pPr>
    </w:lvl>
    <w:lvl w:ilvl="3" w:tplc="7430CA34">
      <w:start w:val="1"/>
      <w:numFmt w:val="bullet"/>
      <w:lvlText w:val="●"/>
      <w:lvlJc w:val="left"/>
      <w:pPr>
        <w:ind w:left="2880" w:hanging="360"/>
      </w:pPr>
    </w:lvl>
    <w:lvl w:ilvl="4" w:tplc="A1BC352A">
      <w:start w:val="1"/>
      <w:numFmt w:val="bullet"/>
      <w:lvlText w:val="○"/>
      <w:lvlJc w:val="left"/>
      <w:pPr>
        <w:ind w:left="3600" w:hanging="360"/>
      </w:pPr>
    </w:lvl>
    <w:lvl w:ilvl="5" w:tplc="E6087A18">
      <w:start w:val="1"/>
      <w:numFmt w:val="bullet"/>
      <w:lvlText w:val="■"/>
      <w:lvlJc w:val="left"/>
      <w:pPr>
        <w:ind w:left="4320" w:hanging="360"/>
      </w:pPr>
    </w:lvl>
    <w:lvl w:ilvl="6" w:tplc="5BD8C4F4">
      <w:start w:val="1"/>
      <w:numFmt w:val="bullet"/>
      <w:lvlText w:val="●"/>
      <w:lvlJc w:val="left"/>
      <w:pPr>
        <w:ind w:left="5040" w:hanging="360"/>
      </w:pPr>
    </w:lvl>
    <w:lvl w:ilvl="7" w:tplc="6B4CC78E">
      <w:start w:val="1"/>
      <w:numFmt w:val="bullet"/>
      <w:lvlText w:val="●"/>
      <w:lvlJc w:val="left"/>
      <w:pPr>
        <w:ind w:left="5760" w:hanging="360"/>
      </w:pPr>
    </w:lvl>
    <w:lvl w:ilvl="8" w:tplc="4928FB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731E5E"/>
    <w:multiLevelType w:val="hybridMultilevel"/>
    <w:tmpl w:val="58F8A64C"/>
    <w:lvl w:ilvl="0" w:tplc="5D447828">
      <w:start w:val="1"/>
      <w:numFmt w:val="decimal"/>
      <w:lvlText w:val="%1."/>
      <w:lvlJc w:val="left"/>
    </w:lvl>
    <w:lvl w:ilvl="1" w:tplc="31085596">
      <w:start w:val="1"/>
      <w:numFmt w:val="decimal"/>
      <w:lvlText w:val="%2."/>
      <w:lvlJc w:val="left"/>
      <w:pPr>
        <w:ind w:left="720"/>
      </w:pPr>
    </w:lvl>
    <w:lvl w:ilvl="2" w:tplc="F260DFFE">
      <w:start w:val="1"/>
      <w:numFmt w:val="decimal"/>
      <w:lvlText w:val="%3."/>
      <w:lvlJc w:val="left"/>
      <w:pPr>
        <w:ind w:left="1440"/>
      </w:pPr>
    </w:lvl>
    <w:lvl w:ilvl="3" w:tplc="D0CEE764">
      <w:start w:val="1"/>
      <w:numFmt w:val="decimal"/>
      <w:lvlText w:val="%4."/>
      <w:lvlJc w:val="left"/>
      <w:pPr>
        <w:ind w:left="2160"/>
      </w:pPr>
    </w:lvl>
    <w:lvl w:ilvl="4" w:tplc="8FB0C0C2">
      <w:start w:val="1"/>
      <w:numFmt w:val="decimal"/>
      <w:lvlText w:val="%5."/>
      <w:lvlJc w:val="left"/>
      <w:pPr>
        <w:ind w:left="2880"/>
      </w:pPr>
    </w:lvl>
    <w:lvl w:ilvl="5" w:tplc="6C92A4D4">
      <w:start w:val="1"/>
      <w:numFmt w:val="decimal"/>
      <w:lvlText w:val="%6."/>
      <w:lvlJc w:val="left"/>
      <w:pPr>
        <w:ind w:left="3600"/>
      </w:pPr>
    </w:lvl>
    <w:lvl w:ilvl="6" w:tplc="D318DB96">
      <w:numFmt w:val="decimal"/>
      <w:lvlText w:val=""/>
      <w:lvlJc w:val="left"/>
    </w:lvl>
    <w:lvl w:ilvl="7" w:tplc="A45622D6">
      <w:numFmt w:val="decimal"/>
      <w:lvlText w:val=""/>
      <w:lvlJc w:val="left"/>
    </w:lvl>
    <w:lvl w:ilvl="8" w:tplc="E5CA1358">
      <w:numFmt w:val="decimal"/>
      <w:lvlText w:val=""/>
      <w:lvlJc w:val="left"/>
    </w:lvl>
  </w:abstractNum>
  <w:abstractNum w:abstractNumId="3" w15:restartNumberingAfterBreak="0">
    <w:nsid w:val="56DB5704"/>
    <w:multiLevelType w:val="hybridMultilevel"/>
    <w:tmpl w:val="18781CCE"/>
    <w:lvl w:ilvl="0" w:tplc="6A48A66C">
      <w:start w:val="1"/>
      <w:numFmt w:val="decimal"/>
      <w:lvlText w:val="%1."/>
      <w:lvlJc w:val="left"/>
    </w:lvl>
    <w:lvl w:ilvl="1" w:tplc="E9924332">
      <w:start w:val="1"/>
      <w:numFmt w:val="decimal"/>
      <w:lvlText w:val="%2."/>
      <w:lvlJc w:val="left"/>
      <w:pPr>
        <w:ind w:left="720"/>
      </w:pPr>
    </w:lvl>
    <w:lvl w:ilvl="2" w:tplc="255EE336">
      <w:start w:val="1"/>
      <w:numFmt w:val="decimal"/>
      <w:lvlText w:val="%3."/>
      <w:lvlJc w:val="left"/>
      <w:pPr>
        <w:ind w:left="1440"/>
      </w:pPr>
    </w:lvl>
    <w:lvl w:ilvl="3" w:tplc="349C965A">
      <w:start w:val="1"/>
      <w:numFmt w:val="decimal"/>
      <w:lvlText w:val="%4."/>
      <w:lvlJc w:val="left"/>
      <w:pPr>
        <w:ind w:left="2160"/>
      </w:pPr>
    </w:lvl>
    <w:lvl w:ilvl="4" w:tplc="93966E0E">
      <w:start w:val="1"/>
      <w:numFmt w:val="decimal"/>
      <w:lvlText w:val="%5."/>
      <w:lvlJc w:val="left"/>
      <w:pPr>
        <w:ind w:left="2880"/>
      </w:pPr>
    </w:lvl>
    <w:lvl w:ilvl="5" w:tplc="71D6B622">
      <w:start w:val="1"/>
      <w:numFmt w:val="decimal"/>
      <w:lvlText w:val="%6."/>
      <w:lvlJc w:val="left"/>
      <w:pPr>
        <w:ind w:left="3600"/>
      </w:pPr>
    </w:lvl>
    <w:lvl w:ilvl="6" w:tplc="CB44A52C">
      <w:numFmt w:val="decimal"/>
      <w:lvlText w:val=""/>
      <w:lvlJc w:val="left"/>
    </w:lvl>
    <w:lvl w:ilvl="7" w:tplc="F4480544">
      <w:numFmt w:val="decimal"/>
      <w:lvlText w:val=""/>
      <w:lvlJc w:val="left"/>
    </w:lvl>
    <w:lvl w:ilvl="8" w:tplc="5E6E030E">
      <w:numFmt w:val="decimal"/>
      <w:lvlText w:val=""/>
      <w:lvlJc w:val="left"/>
    </w:lvl>
  </w:abstractNum>
  <w:abstractNum w:abstractNumId="4" w15:restartNumberingAfterBreak="0">
    <w:nsid w:val="591257B1"/>
    <w:multiLevelType w:val="hybridMultilevel"/>
    <w:tmpl w:val="B79C5FD2"/>
    <w:lvl w:ilvl="0" w:tplc="6C4AF022">
      <w:start w:val="1"/>
      <w:numFmt w:val="decimal"/>
      <w:lvlText w:val="%1."/>
      <w:lvlJc w:val="left"/>
    </w:lvl>
    <w:lvl w:ilvl="1" w:tplc="E8FCAD0E">
      <w:start w:val="1"/>
      <w:numFmt w:val="decimal"/>
      <w:lvlText w:val="%2."/>
      <w:lvlJc w:val="left"/>
      <w:pPr>
        <w:ind w:left="720"/>
      </w:pPr>
    </w:lvl>
    <w:lvl w:ilvl="2" w:tplc="A6C66C04">
      <w:start w:val="1"/>
      <w:numFmt w:val="decimal"/>
      <w:lvlText w:val="%3."/>
      <w:lvlJc w:val="left"/>
      <w:pPr>
        <w:ind w:left="1440"/>
      </w:pPr>
    </w:lvl>
    <w:lvl w:ilvl="3" w:tplc="2EF26986">
      <w:start w:val="1"/>
      <w:numFmt w:val="decimal"/>
      <w:lvlText w:val="%4."/>
      <w:lvlJc w:val="left"/>
      <w:pPr>
        <w:ind w:left="2160"/>
      </w:pPr>
    </w:lvl>
    <w:lvl w:ilvl="4" w:tplc="ADF2A2A2">
      <w:start w:val="1"/>
      <w:numFmt w:val="decimal"/>
      <w:lvlText w:val="%5."/>
      <w:lvlJc w:val="left"/>
      <w:pPr>
        <w:ind w:left="2880"/>
      </w:pPr>
    </w:lvl>
    <w:lvl w:ilvl="5" w:tplc="A994033C">
      <w:start w:val="1"/>
      <w:numFmt w:val="decimal"/>
      <w:lvlText w:val="%6."/>
      <w:lvlJc w:val="left"/>
      <w:pPr>
        <w:ind w:left="3600"/>
      </w:pPr>
    </w:lvl>
    <w:lvl w:ilvl="6" w:tplc="91BA347A">
      <w:numFmt w:val="decimal"/>
      <w:lvlText w:val=""/>
      <w:lvlJc w:val="left"/>
    </w:lvl>
    <w:lvl w:ilvl="7" w:tplc="96861852">
      <w:numFmt w:val="decimal"/>
      <w:lvlText w:val=""/>
      <w:lvlJc w:val="left"/>
    </w:lvl>
    <w:lvl w:ilvl="8" w:tplc="4DD0A83E">
      <w:numFmt w:val="decimal"/>
      <w:lvlText w:val=""/>
      <w:lvlJc w:val="left"/>
    </w:lvl>
  </w:abstractNum>
  <w:abstractNum w:abstractNumId="5" w15:restartNumberingAfterBreak="0">
    <w:nsid w:val="6ED1202A"/>
    <w:multiLevelType w:val="hybridMultilevel"/>
    <w:tmpl w:val="57083006"/>
    <w:lvl w:ilvl="0" w:tplc="DA50E97A">
      <w:start w:val="1"/>
      <w:numFmt w:val="decimal"/>
      <w:lvlText w:val="%1."/>
      <w:lvlJc w:val="left"/>
    </w:lvl>
    <w:lvl w:ilvl="1" w:tplc="A1A008AE">
      <w:start w:val="1"/>
      <w:numFmt w:val="decimal"/>
      <w:lvlText w:val="%2."/>
      <w:lvlJc w:val="left"/>
      <w:pPr>
        <w:ind w:left="720"/>
      </w:pPr>
    </w:lvl>
    <w:lvl w:ilvl="2" w:tplc="70CA864A">
      <w:start w:val="1"/>
      <w:numFmt w:val="decimal"/>
      <w:lvlText w:val="%3."/>
      <w:lvlJc w:val="left"/>
      <w:pPr>
        <w:ind w:left="1440"/>
      </w:pPr>
    </w:lvl>
    <w:lvl w:ilvl="3" w:tplc="466880A8">
      <w:start w:val="1"/>
      <w:numFmt w:val="decimal"/>
      <w:lvlText w:val="%4."/>
      <w:lvlJc w:val="left"/>
      <w:pPr>
        <w:ind w:left="2160"/>
      </w:pPr>
    </w:lvl>
    <w:lvl w:ilvl="4" w:tplc="3A5A06B6">
      <w:start w:val="1"/>
      <w:numFmt w:val="decimal"/>
      <w:lvlText w:val="%5."/>
      <w:lvlJc w:val="left"/>
      <w:pPr>
        <w:ind w:left="2880"/>
      </w:pPr>
    </w:lvl>
    <w:lvl w:ilvl="5" w:tplc="E33C396A">
      <w:start w:val="1"/>
      <w:numFmt w:val="decimal"/>
      <w:lvlText w:val="%6."/>
      <w:lvlJc w:val="left"/>
      <w:pPr>
        <w:ind w:left="3600"/>
      </w:pPr>
    </w:lvl>
    <w:lvl w:ilvl="6" w:tplc="F182C0A8">
      <w:numFmt w:val="decimal"/>
      <w:lvlText w:val=""/>
      <w:lvlJc w:val="left"/>
    </w:lvl>
    <w:lvl w:ilvl="7" w:tplc="A80A1964">
      <w:numFmt w:val="decimal"/>
      <w:lvlText w:val=""/>
      <w:lvlJc w:val="left"/>
    </w:lvl>
    <w:lvl w:ilvl="8" w:tplc="678CCCEC">
      <w:numFmt w:val="decimal"/>
      <w:lvlText w:val=""/>
      <w:lvlJc w:val="left"/>
    </w:lvl>
  </w:abstractNum>
  <w:num w:numId="1" w16cid:durableId="1772124804">
    <w:abstractNumId w:val="1"/>
    <w:lvlOverride w:ilvl="0">
      <w:startOverride w:val="1"/>
    </w:lvlOverride>
  </w:num>
  <w:num w:numId="2" w16cid:durableId="1028409388">
    <w:abstractNumId w:val="4"/>
    <w:lvlOverride w:ilvl="0">
      <w:startOverride w:val="1"/>
    </w:lvlOverride>
  </w:num>
  <w:num w:numId="3" w16cid:durableId="1588998673">
    <w:abstractNumId w:val="3"/>
    <w:lvlOverride w:ilvl="0">
      <w:startOverride w:val="1"/>
    </w:lvlOverride>
  </w:num>
  <w:num w:numId="4" w16cid:durableId="505823785">
    <w:abstractNumId w:val="5"/>
    <w:lvlOverride w:ilvl="0">
      <w:startOverride w:val="1"/>
    </w:lvlOverride>
  </w:num>
  <w:num w:numId="5" w16cid:durableId="83496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811"/>
    <w:rsid w:val="004F0811"/>
    <w:rsid w:val="008B577F"/>
    <w:rsid w:val="00926A5F"/>
    <w:rsid w:val="00B2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CC629"/>
  <w15:docId w15:val="{F892B0C7-795C-544F-9B2B-D395F0F3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before="0" w:after="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2435</Words>
  <Characters>13654</Characters>
  <Application>Microsoft Office Word</Application>
  <DocSecurity>0</DocSecurity>
  <Lines>344</Lines>
  <Paragraphs>287</Paragraphs>
  <ScaleCrop>false</ScaleCrop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Bassett</cp:lastModifiedBy>
  <cp:revision>2</cp:revision>
  <dcterms:created xsi:type="dcterms:W3CDTF">2026-03-29T13:40:00Z</dcterms:created>
  <dcterms:modified xsi:type="dcterms:W3CDTF">2026-03-29T13:40:00Z</dcterms:modified>
</cp:coreProperties>
</file>