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3CC6" w14:textId="77777777" w:rsidR="00871B5D" w:rsidRDefault="00871B5D">
      <w:pPr>
        <w:pBdr>
          <w:bottom w:val="single" w:sz="6" w:space="1" w:color="auto"/>
        </w:pBdr>
      </w:pPr>
    </w:p>
    <w:p w14:paraId="208C5FC8" w14:textId="77777777" w:rsidR="00871B5D" w:rsidRDefault="00000000">
      <w:pPr>
        <w:pStyle w:val="Heading1"/>
      </w:pPr>
      <w:r>
        <w:t>1. CVSS Interpretation (Base Metrics)</w:t>
      </w:r>
    </w:p>
    <w:p w14:paraId="44434C0E" w14:textId="77777777" w:rsidR="00871B5D" w:rsidRDefault="00000000">
      <w:r>
        <w:t>On the exam, CVSS shows up as a vector string like:</w:t>
      </w:r>
    </w:p>
    <w:p w14:paraId="64C98B1A" w14:textId="77777777" w:rsidR="00871B5D" w:rsidRDefault="00000000">
      <w:r>
        <w:t>CVSS:3.1/AV:N/AC:L/PR:N/UI:R/S:U/C:H/I:L/A:N</w:t>
      </w:r>
    </w:p>
    <w:p w14:paraId="22EA525E" w14:textId="77777777" w:rsidR="00871B5D" w:rsidRDefault="00000000">
      <w:r>
        <w:t xml:space="preserve">You are </w:t>
      </w:r>
      <w:r>
        <w:rPr>
          <w:b/>
          <w:bCs/>
        </w:rPr>
        <w:t>not</w:t>
      </w:r>
      <w:r>
        <w:t xml:space="preserve"> expected to compute scores by hand. You </w:t>
      </w:r>
      <w:r>
        <w:rPr>
          <w:i/>
          <w:iCs/>
        </w:rPr>
        <w:t>are</w:t>
      </w:r>
      <w:r>
        <w:t xml:space="preserve"> expected to interpret what these letters mean and use them for prioritization decisions.</w:t>
      </w:r>
    </w:p>
    <w:p w14:paraId="1266A589" w14:textId="77777777" w:rsidR="00871B5D" w:rsidRDefault="00000000">
      <w:pPr>
        <w:pStyle w:val="Heading2"/>
      </w:pPr>
      <w:r>
        <w:t>1.1 Attack Vector (AV)</w:t>
      </w:r>
    </w:p>
    <w:p w14:paraId="06E933E4" w14:textId="77777777" w:rsidR="00871B5D" w:rsidRDefault="00000000">
      <w:r>
        <w:t>Values (CVSS v3.1):</w:t>
      </w:r>
    </w:p>
    <w:p w14:paraId="3B78715E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N – Network</w:t>
      </w:r>
      <w:r>
        <w:t>: Exploitable over the network (e.g., HTTP, SMB, RDP). Highest risk.</w:t>
      </w:r>
    </w:p>
    <w:p w14:paraId="16A1FE30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 – Adjacent</w:t>
      </w:r>
      <w:r>
        <w:t>: Same subnet or broadcast domain (e.g., Same Wi‑Fi, VLAN).</w:t>
      </w:r>
    </w:p>
    <w:p w14:paraId="5FA14583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 – Local</w:t>
      </w:r>
      <w:r>
        <w:t>: Requires local/system access (e.g., logged-in user, local shell).</w:t>
      </w:r>
    </w:p>
    <w:p w14:paraId="48F496C5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P – Physical</w:t>
      </w:r>
      <w:r>
        <w:t>: Requires physical interaction (e.g., plugging in USB).</w:t>
      </w:r>
    </w:p>
    <w:p w14:paraId="6A48D7C9" w14:textId="77777777" w:rsidR="00871B5D" w:rsidRDefault="00000000">
      <w:r>
        <w:rPr>
          <w:b/>
          <w:bCs/>
        </w:rPr>
        <w:t>How to spot it on the exam</w:t>
      </w:r>
    </w:p>
    <w:p w14:paraId="078B1A28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If the description </w:t>
      </w:r>
      <w:proofErr w:type="gramStart"/>
      <w:r>
        <w:t>says</w:t>
      </w:r>
      <w:proofErr w:type="gramEnd"/>
      <w:r>
        <w:t xml:space="preserve"> “over the internet,” “remotely reachable,” “no VPN or local access required” → </w:t>
      </w:r>
      <w:r>
        <w:rPr>
          <w:b/>
          <w:bCs/>
        </w:rPr>
        <w:t>AV:N</w:t>
      </w:r>
      <w:r>
        <w:t>.</w:t>
      </w:r>
    </w:p>
    <w:p w14:paraId="7E7725BA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If it says “same LAN / Wi‑Fi” or “Bluetooth proximity” → </w:t>
      </w:r>
      <w:r>
        <w:rPr>
          <w:b/>
          <w:bCs/>
        </w:rPr>
        <w:t>AV:A</w:t>
      </w:r>
      <w:r>
        <w:t>.</w:t>
      </w:r>
    </w:p>
    <w:p w14:paraId="3BEF4F6D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If it says “must already be logged in” or “local console access” → </w:t>
      </w:r>
      <w:r>
        <w:rPr>
          <w:b/>
          <w:bCs/>
        </w:rPr>
        <w:t>AV:L</w:t>
      </w:r>
      <w:r>
        <w:t>.</w:t>
      </w:r>
    </w:p>
    <w:p w14:paraId="66C6D001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If it says “requires plugging in a device, opening the case, physical access” → </w:t>
      </w:r>
      <w:r>
        <w:rPr>
          <w:b/>
          <w:bCs/>
        </w:rPr>
        <w:t>AV:P</w:t>
      </w:r>
      <w:r>
        <w:t>.</w:t>
      </w:r>
    </w:p>
    <w:p w14:paraId="7426942C" w14:textId="77777777" w:rsidR="00871B5D" w:rsidRDefault="00000000">
      <w:r>
        <w:rPr>
          <w:b/>
          <w:bCs/>
        </w:rPr>
        <w:t>What to look for</w:t>
      </w:r>
    </w:p>
    <w:p w14:paraId="070F45B6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When prioritizing: </w:t>
      </w:r>
      <w:r>
        <w:rPr>
          <w:b/>
          <w:bCs/>
        </w:rPr>
        <w:t>Network (N)</w:t>
      </w:r>
      <w:r>
        <w:t xml:space="preserve"> &gt; Adjacent (A) &gt; Local (L) &gt; Physical (P).</w:t>
      </w:r>
    </w:p>
    <w:p w14:paraId="6FF215FB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If two vulns differ only in AV, the </w:t>
      </w:r>
      <w:r>
        <w:rPr>
          <w:b/>
          <w:bCs/>
        </w:rPr>
        <w:t>more remote</w:t>
      </w:r>
      <w:r>
        <w:t xml:space="preserve"> one (Network) is usually higher priority.</w:t>
      </w:r>
    </w:p>
    <w:p w14:paraId="3542273C" w14:textId="77777777" w:rsidR="00871B5D" w:rsidRDefault="00871B5D">
      <w:pPr>
        <w:pBdr>
          <w:bottom w:val="single" w:sz="6" w:space="1" w:color="auto"/>
        </w:pBdr>
      </w:pPr>
    </w:p>
    <w:p w14:paraId="45E7F5C0" w14:textId="77777777" w:rsidR="00871B5D" w:rsidRDefault="00000000">
      <w:pPr>
        <w:pStyle w:val="Heading2"/>
      </w:pPr>
      <w:r>
        <w:t>1.2 Attack Complexity (AC)</w:t>
      </w:r>
    </w:p>
    <w:p w14:paraId="6ECB8F21" w14:textId="77777777" w:rsidR="00871B5D" w:rsidRDefault="00000000">
      <w:r>
        <w:t>Values:</w:t>
      </w:r>
    </w:p>
    <w:p w14:paraId="123ED0AA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 – Low</w:t>
      </w:r>
      <w:r>
        <w:t>: No special conditions; “click it and it works.”</w:t>
      </w:r>
    </w:p>
    <w:p w14:paraId="0ED7BDFC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 – High</w:t>
      </w:r>
      <w:r>
        <w:t>: Needs special conditions (race condition, unusual config, precise timing, specific environment).</w:t>
      </w:r>
    </w:p>
    <w:p w14:paraId="05A0372E" w14:textId="77777777" w:rsidR="00871B5D" w:rsidRDefault="00000000">
      <w:r>
        <w:rPr>
          <w:b/>
          <w:bCs/>
        </w:rPr>
        <w:t>Exam spotting</w:t>
      </w:r>
    </w:p>
    <w:p w14:paraId="6E718FE3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Phrases like “reliable exploit,” “no special preconditions” → </w:t>
      </w:r>
      <w:r>
        <w:rPr>
          <w:b/>
          <w:bCs/>
        </w:rPr>
        <w:t>AC:L</w:t>
      </w:r>
      <w:r>
        <w:t>.</w:t>
      </w:r>
    </w:p>
    <w:p w14:paraId="15A9EFCD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Phrases like “requires specific configuration,” “requires many attempts,” “race condition,” “only exploitable under narrow conditions” → </w:t>
      </w:r>
      <w:r>
        <w:rPr>
          <w:b/>
          <w:bCs/>
        </w:rPr>
        <w:t>AC:H</w:t>
      </w:r>
      <w:r>
        <w:t>.</w:t>
      </w:r>
    </w:p>
    <w:p w14:paraId="33615A86" w14:textId="77777777" w:rsidR="00871B5D" w:rsidRDefault="00000000">
      <w:r>
        <w:rPr>
          <w:b/>
          <w:bCs/>
        </w:rPr>
        <w:t>What to look for</w:t>
      </w:r>
    </w:p>
    <w:p w14:paraId="38DA925C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For prioritization: </w:t>
      </w:r>
      <w:r>
        <w:rPr>
          <w:b/>
          <w:bCs/>
        </w:rPr>
        <w:t>Low complexity</w:t>
      </w:r>
      <w:r>
        <w:t xml:space="preserve"> attacks (AC:L) are </w:t>
      </w:r>
      <w:r>
        <w:rPr>
          <w:b/>
          <w:bCs/>
        </w:rPr>
        <w:t>more dangerous</w:t>
      </w:r>
      <w:r>
        <w:t xml:space="preserve"> and typically ranked higher.</w:t>
      </w:r>
    </w:p>
    <w:p w14:paraId="342D986F" w14:textId="77777777" w:rsidR="00871B5D" w:rsidRDefault="00871B5D">
      <w:pPr>
        <w:pBdr>
          <w:bottom w:val="single" w:sz="6" w:space="1" w:color="auto"/>
        </w:pBdr>
      </w:pPr>
    </w:p>
    <w:p w14:paraId="0BE3CCBC" w14:textId="77777777" w:rsidR="00126722" w:rsidRDefault="00126722">
      <w:pPr>
        <w:pStyle w:val="Heading2"/>
      </w:pPr>
    </w:p>
    <w:p w14:paraId="436097E9" w14:textId="77777777" w:rsidR="00126722" w:rsidRDefault="00126722">
      <w:pPr>
        <w:pStyle w:val="Heading2"/>
      </w:pPr>
    </w:p>
    <w:p w14:paraId="543D98F7" w14:textId="3D3207C3" w:rsidR="00871B5D" w:rsidRDefault="00000000">
      <w:pPr>
        <w:pStyle w:val="Heading2"/>
      </w:pPr>
      <w:r>
        <w:lastRenderedPageBreak/>
        <w:t>1.3 Privileges Required (PR)</w:t>
      </w:r>
    </w:p>
    <w:p w14:paraId="5A220FE0" w14:textId="77777777" w:rsidR="00871B5D" w:rsidRDefault="00000000">
      <w:r>
        <w:t>Values:</w:t>
      </w:r>
    </w:p>
    <w:p w14:paraId="67C7DD8A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N – None</w:t>
      </w:r>
      <w:r>
        <w:t>: No login needed (unauthenticated).</w:t>
      </w:r>
    </w:p>
    <w:p w14:paraId="798AD6D0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 – Low</w:t>
      </w:r>
      <w:r>
        <w:t>: Regular user privileges.</w:t>
      </w:r>
    </w:p>
    <w:p w14:paraId="5E5FE80A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 – High</w:t>
      </w:r>
      <w:r>
        <w:t>: Admin/root or equivalent.</w:t>
      </w:r>
    </w:p>
    <w:p w14:paraId="2055B8DA" w14:textId="77777777" w:rsidR="00871B5D" w:rsidRDefault="00000000">
      <w:r>
        <w:rPr>
          <w:b/>
          <w:bCs/>
        </w:rPr>
        <w:t>Exam spotting</w:t>
      </w:r>
    </w:p>
    <w:p w14:paraId="13A14848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“Unauthenticated attacker,” “no credentials required,” “pre-auth RCE” → </w:t>
      </w:r>
      <w:r>
        <w:rPr>
          <w:b/>
          <w:bCs/>
        </w:rPr>
        <w:t>PR:N</w:t>
      </w:r>
      <w:r>
        <w:t>.</w:t>
      </w:r>
    </w:p>
    <w:p w14:paraId="2D5EB7C4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“Logged-in user,” “standard user account required” → </w:t>
      </w:r>
      <w:r>
        <w:rPr>
          <w:b/>
          <w:bCs/>
        </w:rPr>
        <w:t>PR:L</w:t>
      </w:r>
      <w:r>
        <w:t>.</w:t>
      </w:r>
    </w:p>
    <w:p w14:paraId="25BCAA3A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“Administrator/root access needed,” “requires privileged account” → </w:t>
      </w:r>
      <w:r>
        <w:rPr>
          <w:b/>
          <w:bCs/>
        </w:rPr>
        <w:t>PR:H</w:t>
      </w:r>
      <w:r>
        <w:t>.</w:t>
      </w:r>
    </w:p>
    <w:p w14:paraId="51DB4C9C" w14:textId="77777777" w:rsidR="00871B5D" w:rsidRDefault="00000000">
      <w:r>
        <w:rPr>
          <w:b/>
          <w:bCs/>
        </w:rPr>
        <w:t>What to look for</w:t>
      </w:r>
    </w:p>
    <w:p w14:paraId="6516D8D5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For prioritization: </w:t>
      </w:r>
      <w:r>
        <w:rPr>
          <w:b/>
          <w:bCs/>
        </w:rPr>
        <w:t>PR:N</w:t>
      </w:r>
      <w:r>
        <w:t xml:space="preserve"> (no creds) is worse than low, which is worse than high.</w:t>
      </w:r>
    </w:p>
    <w:p w14:paraId="38894D41" w14:textId="77777777" w:rsidR="00871B5D" w:rsidRDefault="00000000">
      <w:pPr>
        <w:pStyle w:val="ListParagraph"/>
        <w:numPr>
          <w:ilvl w:val="0"/>
          <w:numId w:val="1"/>
        </w:numPr>
      </w:pPr>
      <w:r>
        <w:t>If you see “pre‑auth RCE over the internet,” that’s almost always a top-priority vuln.</w:t>
      </w:r>
    </w:p>
    <w:p w14:paraId="06658358" w14:textId="77777777" w:rsidR="00871B5D" w:rsidRDefault="00871B5D">
      <w:pPr>
        <w:pBdr>
          <w:bottom w:val="single" w:sz="6" w:space="1" w:color="auto"/>
        </w:pBdr>
      </w:pPr>
    </w:p>
    <w:p w14:paraId="7F6C7A71" w14:textId="77777777" w:rsidR="00871B5D" w:rsidRDefault="00000000">
      <w:pPr>
        <w:pStyle w:val="Heading2"/>
      </w:pPr>
      <w:r>
        <w:t>1.4 User Interaction (UI)</w:t>
      </w:r>
    </w:p>
    <w:p w14:paraId="7FA23915" w14:textId="77777777" w:rsidR="00871B5D" w:rsidRDefault="00000000">
      <w:r>
        <w:t>Values:</w:t>
      </w:r>
    </w:p>
    <w:p w14:paraId="0D74DA89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N – None</w:t>
      </w:r>
      <w:r>
        <w:t>: No user action needed.</w:t>
      </w:r>
    </w:p>
    <w:p w14:paraId="56F06FA4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 – Required</w:t>
      </w:r>
      <w:r>
        <w:t xml:space="preserve"> (sometimes shown as </w:t>
      </w:r>
      <w:r>
        <w:rPr>
          <w:b/>
          <w:bCs/>
        </w:rPr>
        <w:t>UI:R</w:t>
      </w:r>
      <w:r>
        <w:t>): User must do something (click link, open file, enable macro).</w:t>
      </w:r>
    </w:p>
    <w:p w14:paraId="60F7D76B" w14:textId="77777777" w:rsidR="00871B5D" w:rsidRDefault="00000000">
      <w:r>
        <w:rPr>
          <w:b/>
          <w:bCs/>
        </w:rPr>
        <w:t>Exam spotting</w:t>
      </w:r>
    </w:p>
    <w:p w14:paraId="1F1012D8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“No user interaction required,” “automatic exploitation” → </w:t>
      </w:r>
      <w:r>
        <w:rPr>
          <w:b/>
          <w:bCs/>
        </w:rPr>
        <w:t>UI:N</w:t>
      </w:r>
      <w:r>
        <w:t>.</w:t>
      </w:r>
    </w:p>
    <w:p w14:paraId="46AF9C52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“Victim must open an attachment,” “requires user to click a link,” “user must visit a malicious page” → </w:t>
      </w:r>
      <w:r>
        <w:rPr>
          <w:b/>
          <w:bCs/>
        </w:rPr>
        <w:t>UI:R</w:t>
      </w:r>
      <w:r>
        <w:t>.</w:t>
      </w:r>
    </w:p>
    <w:p w14:paraId="5A0CC3F0" w14:textId="77777777" w:rsidR="00871B5D" w:rsidRDefault="00000000">
      <w:r>
        <w:rPr>
          <w:b/>
          <w:bCs/>
        </w:rPr>
        <w:t>What to look for</w:t>
      </w:r>
    </w:p>
    <w:p w14:paraId="36C5B956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For prioritization, exploitable with </w:t>
      </w:r>
      <w:r>
        <w:rPr>
          <w:b/>
          <w:bCs/>
        </w:rPr>
        <w:t>no user interaction</w:t>
      </w:r>
      <w:r>
        <w:t xml:space="preserve"> is more critical than those that rely on tricking a user.</w:t>
      </w:r>
    </w:p>
    <w:p w14:paraId="5A63E857" w14:textId="77777777" w:rsidR="00871B5D" w:rsidRDefault="00871B5D">
      <w:pPr>
        <w:pBdr>
          <w:bottom w:val="single" w:sz="6" w:space="1" w:color="auto"/>
        </w:pBdr>
      </w:pPr>
    </w:p>
    <w:p w14:paraId="45D5321D" w14:textId="77777777" w:rsidR="00871B5D" w:rsidRDefault="00000000">
      <w:pPr>
        <w:pStyle w:val="Heading2"/>
      </w:pPr>
      <w:r>
        <w:t>1.5 Scope (S)</w:t>
      </w:r>
    </w:p>
    <w:p w14:paraId="1EF05A94" w14:textId="77777777" w:rsidR="00871B5D" w:rsidRDefault="00000000">
      <w:r>
        <w:t>Values:</w:t>
      </w:r>
    </w:p>
    <w:p w14:paraId="05CFA3A8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U – Unchanged</w:t>
      </w:r>
      <w:r>
        <w:t>: Impact is limited to the same security boundary (e.g., the app itself).</w:t>
      </w:r>
    </w:p>
    <w:p w14:paraId="09C606E0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 – Changed</w:t>
      </w:r>
      <w:r>
        <w:t>: Exploit breaks a boundary, impacting other components or systems (e.g., VM escape, gaining domain admin from a workstation).</w:t>
      </w:r>
    </w:p>
    <w:p w14:paraId="0D02849D" w14:textId="77777777" w:rsidR="00871B5D" w:rsidRDefault="00000000">
      <w:r>
        <w:rPr>
          <w:b/>
          <w:bCs/>
        </w:rPr>
        <w:t>Exam spotting</w:t>
      </w:r>
    </w:p>
    <w:p w14:paraId="34A62838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“Compromise of this app allows compromise of the underlying OS,” “hypervisor escape,” “compromising web app allows DB compromise” → </w:t>
      </w:r>
      <w:r>
        <w:rPr>
          <w:b/>
          <w:bCs/>
        </w:rPr>
        <w:t>S:C</w:t>
      </w:r>
      <w:r>
        <w:t>.</w:t>
      </w:r>
    </w:p>
    <w:p w14:paraId="6561B420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If all impact is clearly within that same component → </w:t>
      </w:r>
      <w:r>
        <w:rPr>
          <w:b/>
          <w:bCs/>
        </w:rPr>
        <w:t>S:U</w:t>
      </w:r>
      <w:r>
        <w:t>.</w:t>
      </w:r>
    </w:p>
    <w:p w14:paraId="704809E9" w14:textId="77777777" w:rsidR="00871B5D" w:rsidRDefault="00000000">
      <w:r>
        <w:rPr>
          <w:b/>
          <w:bCs/>
        </w:rPr>
        <w:t>What to look for</w:t>
      </w:r>
    </w:p>
    <w:p w14:paraId="16B12B21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Scope: Changed</w:t>
      </w:r>
      <w:r>
        <w:t xml:space="preserve"> indicates </w:t>
      </w:r>
      <w:r>
        <w:rPr>
          <w:b/>
          <w:bCs/>
        </w:rPr>
        <w:t>broader blast radius</w:t>
      </w:r>
      <w:r>
        <w:t xml:space="preserve"> → higher risk, often prioritized.</w:t>
      </w:r>
    </w:p>
    <w:p w14:paraId="25D051A7" w14:textId="77777777" w:rsidR="00871B5D" w:rsidRDefault="00871B5D">
      <w:pPr>
        <w:pBdr>
          <w:bottom w:val="single" w:sz="6" w:space="1" w:color="auto"/>
        </w:pBdr>
      </w:pPr>
    </w:p>
    <w:p w14:paraId="43D94424" w14:textId="77777777" w:rsidR="00871B5D" w:rsidRDefault="00000000">
      <w:pPr>
        <w:pStyle w:val="Heading2"/>
      </w:pPr>
      <w:r>
        <w:lastRenderedPageBreak/>
        <w:t>1.6 Impact: Confidentiality, Integrity, Availability (C, I, A)</w:t>
      </w:r>
    </w:p>
    <w:p w14:paraId="0117F611" w14:textId="77777777" w:rsidR="00871B5D" w:rsidRDefault="00000000">
      <w:r>
        <w:t>Each can be:</w:t>
      </w:r>
    </w:p>
    <w:p w14:paraId="0F47AD9D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N – None</w:t>
      </w:r>
    </w:p>
    <w:p w14:paraId="4BDC25CB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L – Low</w:t>
      </w:r>
    </w:p>
    <w:p w14:paraId="57A2C635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 – High</w:t>
      </w:r>
    </w:p>
    <w:p w14:paraId="1A9ABF2A" w14:textId="77777777" w:rsidR="00871B5D" w:rsidRDefault="00000000">
      <w:r>
        <w:t>Think CIA:</w:t>
      </w:r>
    </w:p>
    <w:p w14:paraId="3DA474EA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Confidentiality (C)</w:t>
      </w:r>
      <w:r>
        <w:t>: Data disclosure.</w:t>
      </w:r>
    </w:p>
    <w:p w14:paraId="692619DC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Integrity (I)</w:t>
      </w:r>
      <w:r>
        <w:t>: Data modification.</w:t>
      </w:r>
    </w:p>
    <w:p w14:paraId="75BAF97D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Availability (A)</w:t>
      </w:r>
      <w:r>
        <w:t>: Service/system disruption.</w:t>
      </w:r>
    </w:p>
    <w:p w14:paraId="2102382F" w14:textId="77777777" w:rsidR="00871B5D" w:rsidRDefault="00000000">
      <w:r>
        <w:rPr>
          <w:b/>
          <w:bCs/>
        </w:rPr>
        <w:t>Exam spotting</w:t>
      </w:r>
    </w:p>
    <w:p w14:paraId="6D321BA5" w14:textId="77777777" w:rsidR="00871B5D" w:rsidRDefault="00000000">
      <w:r>
        <w:t>Look for what the vuln allows:</w:t>
      </w:r>
    </w:p>
    <w:p w14:paraId="365B681A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High Confidentiality</w:t>
      </w:r>
      <w:r>
        <w:t>:</w:t>
      </w:r>
    </w:p>
    <w:p w14:paraId="6BB57B4B" w14:textId="77777777" w:rsidR="00871B5D" w:rsidRDefault="00000000">
      <w:pPr>
        <w:pStyle w:val="ListParagraph"/>
        <w:numPr>
          <w:ilvl w:val="1"/>
          <w:numId w:val="1"/>
        </w:numPr>
      </w:pPr>
      <w:r>
        <w:t>“Read all records,” “database dump,” “passwords leaked,” “PII exposed.”</w:t>
      </w:r>
    </w:p>
    <w:p w14:paraId="2C47E1E3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High Integrity</w:t>
      </w:r>
      <w:r>
        <w:t>:</w:t>
      </w:r>
    </w:p>
    <w:p w14:paraId="5CB17BD5" w14:textId="77777777" w:rsidR="00871B5D" w:rsidRDefault="00000000">
      <w:pPr>
        <w:pStyle w:val="ListParagraph"/>
        <w:numPr>
          <w:ilvl w:val="1"/>
          <w:numId w:val="1"/>
        </w:numPr>
      </w:pPr>
      <w:r>
        <w:t>“Modify transaction records,” “alter configuration,” “change customer data.”</w:t>
      </w:r>
    </w:p>
    <w:p w14:paraId="1FE88754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High Availability</w:t>
      </w:r>
      <w:r>
        <w:t>:</w:t>
      </w:r>
    </w:p>
    <w:p w14:paraId="369C590A" w14:textId="77777777" w:rsidR="00871B5D" w:rsidRDefault="00000000">
      <w:pPr>
        <w:pStyle w:val="ListParagraph"/>
        <w:numPr>
          <w:ilvl w:val="1"/>
          <w:numId w:val="1"/>
        </w:numPr>
      </w:pPr>
      <w:r>
        <w:t>“Crash the service,” “DoS condition,” “system becomes unavailable.”</w:t>
      </w:r>
    </w:p>
    <w:p w14:paraId="27109EF7" w14:textId="77777777" w:rsidR="00871B5D" w:rsidRDefault="00000000">
      <w:r>
        <w:rPr>
          <w:b/>
          <w:bCs/>
        </w:rPr>
        <w:t>What to look for</w:t>
      </w:r>
    </w:p>
    <w:p w14:paraId="43AF2466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When two CVSS summaries are compared, an attack with </w:t>
      </w:r>
      <w:r>
        <w:rPr>
          <w:b/>
          <w:bCs/>
        </w:rPr>
        <w:t>H in multiple CIA fields</w:t>
      </w:r>
      <w:r>
        <w:t xml:space="preserve"> is more severe.</w:t>
      </w:r>
    </w:p>
    <w:p w14:paraId="31143F83" w14:textId="77777777" w:rsidR="00871B5D" w:rsidRDefault="00000000">
      <w:pPr>
        <w:pStyle w:val="ListParagraph"/>
        <w:numPr>
          <w:ilvl w:val="0"/>
          <w:numId w:val="1"/>
        </w:numPr>
      </w:pPr>
      <w:r>
        <w:t>If the question asks which vulnerability is “most critical” and one has C:H/I:H/A:H, that’s likely the answer.</w:t>
      </w:r>
    </w:p>
    <w:p w14:paraId="70D551FD" w14:textId="77777777" w:rsidR="00871B5D" w:rsidRDefault="00871B5D">
      <w:pPr>
        <w:pBdr>
          <w:bottom w:val="single" w:sz="6" w:space="1" w:color="auto"/>
        </w:pBdr>
      </w:pPr>
    </w:p>
    <w:p w14:paraId="42B7491A" w14:textId="77777777" w:rsidR="00871B5D" w:rsidRDefault="00000000">
      <w:pPr>
        <w:pStyle w:val="Heading1"/>
      </w:pPr>
      <w:r>
        <w:t>2. Validation: True/False Positives &amp; Negatives</w:t>
      </w:r>
    </w:p>
    <w:p w14:paraId="0C7C3D65" w14:textId="77777777" w:rsidR="00871B5D" w:rsidRDefault="00000000">
      <w:r>
        <w:t>These are exam favorites for “what type of result is this?” questions.</w:t>
      </w:r>
    </w:p>
    <w:p w14:paraId="154C0218" w14:textId="77777777" w:rsidR="00871B5D" w:rsidRDefault="00000000">
      <w:pPr>
        <w:pStyle w:val="Heading2"/>
      </w:pPr>
      <w:r>
        <w:t>2.1 Definitions</w:t>
      </w:r>
    </w:p>
    <w:p w14:paraId="1FF90140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True Positive</w:t>
      </w:r>
      <w:r>
        <w:t xml:space="preserve">: Scanner reported a vulnerability and it </w:t>
      </w:r>
      <w:r>
        <w:rPr>
          <w:b/>
          <w:bCs/>
        </w:rPr>
        <w:t>does exist</w:t>
      </w:r>
      <w:r>
        <w:t>.</w:t>
      </w:r>
    </w:p>
    <w:p w14:paraId="2EB1C65F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False Positive</w:t>
      </w:r>
      <w:r>
        <w:t xml:space="preserve">: Scanner reported a </w:t>
      </w:r>
      <w:proofErr w:type="gramStart"/>
      <w:r>
        <w:t>vulnerability</w:t>
      </w:r>
      <w:proofErr w:type="gramEnd"/>
      <w:r>
        <w:t xml:space="preserve"> but it </w:t>
      </w:r>
      <w:r>
        <w:rPr>
          <w:b/>
          <w:bCs/>
        </w:rPr>
        <w:t>does NOT exist</w:t>
      </w:r>
      <w:r>
        <w:t>.</w:t>
      </w:r>
    </w:p>
    <w:p w14:paraId="75140758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True Negative</w:t>
      </w:r>
      <w:r>
        <w:t xml:space="preserve">: Scanner did </w:t>
      </w:r>
      <w:r>
        <w:rPr>
          <w:b/>
          <w:bCs/>
        </w:rPr>
        <w:t>not</w:t>
      </w:r>
      <w:r>
        <w:t xml:space="preserve"> report a </w:t>
      </w:r>
      <w:proofErr w:type="gramStart"/>
      <w:r>
        <w:t>vulnerability</w:t>
      </w:r>
      <w:proofErr w:type="gramEnd"/>
      <w:r>
        <w:t xml:space="preserve"> and it truly </w:t>
      </w:r>
      <w:r>
        <w:rPr>
          <w:b/>
          <w:bCs/>
        </w:rPr>
        <w:t>does not exist</w:t>
      </w:r>
      <w:r>
        <w:t>.</w:t>
      </w:r>
    </w:p>
    <w:p w14:paraId="1C6ABD32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False Negative</w:t>
      </w:r>
      <w:r>
        <w:t xml:space="preserve">: Scanner did </w:t>
      </w:r>
      <w:r>
        <w:rPr>
          <w:b/>
          <w:bCs/>
        </w:rPr>
        <w:t>not</w:t>
      </w:r>
      <w:r>
        <w:t xml:space="preserve"> report a </w:t>
      </w:r>
      <w:proofErr w:type="gramStart"/>
      <w:r>
        <w:t>vulnerability</w:t>
      </w:r>
      <w:proofErr w:type="gramEnd"/>
      <w:r>
        <w:t xml:space="preserve"> but it </w:t>
      </w:r>
      <w:r>
        <w:rPr>
          <w:b/>
          <w:bCs/>
        </w:rPr>
        <w:t>does exist</w:t>
      </w:r>
      <w:r>
        <w:t>.</w:t>
      </w:r>
    </w:p>
    <w:p w14:paraId="45E8F550" w14:textId="77777777" w:rsidR="00871B5D" w:rsidRDefault="00000000">
      <w:r>
        <w:rPr>
          <w:b/>
          <w:bCs/>
        </w:rPr>
        <w:t>Exam spotting</w:t>
      </w:r>
    </w:p>
    <w:p w14:paraId="1517E937" w14:textId="77777777" w:rsidR="00871B5D" w:rsidRDefault="00000000">
      <w:r>
        <w:t>They’ll give you a scenario like:</w:t>
      </w:r>
    </w:p>
    <w:p w14:paraId="515A8CB7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“Scanner shows a critical SSL vuln, but system is fully patched and confirmed not vulnerable.” → </w:t>
      </w:r>
      <w:r>
        <w:rPr>
          <w:b/>
          <w:bCs/>
        </w:rPr>
        <w:t>False positive</w:t>
      </w:r>
      <w:r>
        <w:t>.</w:t>
      </w:r>
    </w:p>
    <w:p w14:paraId="19D528FE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“The scanner says a host is clean, but exploit testing shows it’s vulnerable.” → </w:t>
      </w:r>
      <w:r>
        <w:rPr>
          <w:b/>
          <w:bCs/>
        </w:rPr>
        <w:t>False negative</w:t>
      </w:r>
      <w:r>
        <w:t>.</w:t>
      </w:r>
    </w:p>
    <w:p w14:paraId="219249F4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“Scanner identifies an unpatched SMB vuln, and version check confirms it.” → </w:t>
      </w:r>
      <w:r>
        <w:rPr>
          <w:b/>
          <w:bCs/>
        </w:rPr>
        <w:t>True positive</w:t>
      </w:r>
      <w:r>
        <w:t>.</w:t>
      </w:r>
    </w:p>
    <w:p w14:paraId="042BD988" w14:textId="77777777" w:rsidR="00871B5D" w:rsidRDefault="00000000">
      <w:r>
        <w:rPr>
          <w:b/>
          <w:bCs/>
        </w:rPr>
        <w:t>What to look for / how to respond</w:t>
      </w:r>
    </w:p>
    <w:p w14:paraId="2144D940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False positive</w:t>
      </w:r>
      <w:r>
        <w:t xml:space="preserve">: Verify, then </w:t>
      </w:r>
      <w:r>
        <w:rPr>
          <w:b/>
          <w:bCs/>
        </w:rPr>
        <w:t>document</w:t>
      </w:r>
      <w:r>
        <w:t xml:space="preserve"> the exception/suppress it in future scans.</w:t>
      </w:r>
    </w:p>
    <w:p w14:paraId="694F317B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False negative</w:t>
      </w:r>
      <w:r>
        <w:t xml:space="preserve">: Big red flag. Improve scans (credentialed scans, better plugins, multiple tools), and treat as </w:t>
      </w:r>
      <w:r>
        <w:rPr>
          <w:b/>
          <w:bCs/>
        </w:rPr>
        <w:t>higher actual risk</w:t>
      </w:r>
      <w:r>
        <w:t>.</w:t>
      </w:r>
    </w:p>
    <w:p w14:paraId="1E2A3598" w14:textId="77777777" w:rsidR="00871B5D" w:rsidRDefault="00871B5D">
      <w:pPr>
        <w:pBdr>
          <w:bottom w:val="single" w:sz="6" w:space="1" w:color="auto"/>
        </w:pBdr>
      </w:pPr>
    </w:p>
    <w:p w14:paraId="5456D000" w14:textId="77777777" w:rsidR="00871B5D" w:rsidRDefault="00000000">
      <w:pPr>
        <w:pStyle w:val="Heading1"/>
      </w:pPr>
      <w:r>
        <w:lastRenderedPageBreak/>
        <w:t>3. Context Awareness: Internal vs External vs Isolated</w:t>
      </w:r>
    </w:p>
    <w:p w14:paraId="21766A4A" w14:textId="77777777" w:rsidR="00871B5D" w:rsidRDefault="00000000">
      <w:r>
        <w:t xml:space="preserve">You’re expected to prioritize differently based on </w:t>
      </w:r>
      <w:r>
        <w:rPr>
          <w:b/>
          <w:bCs/>
        </w:rPr>
        <w:t>where</w:t>
      </w:r>
      <w:r>
        <w:t xml:space="preserve"> the vulnerable system lives.</w:t>
      </w:r>
    </w:p>
    <w:p w14:paraId="56D86E00" w14:textId="77777777" w:rsidR="00871B5D" w:rsidRDefault="00000000">
      <w:pPr>
        <w:pStyle w:val="Heading2"/>
      </w:pPr>
      <w:r>
        <w:t>3.1 External</w:t>
      </w:r>
    </w:p>
    <w:p w14:paraId="4800DD07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Systems exposed to the </w:t>
      </w:r>
      <w:r>
        <w:rPr>
          <w:b/>
          <w:bCs/>
        </w:rPr>
        <w:t>internet</w:t>
      </w:r>
      <w:r>
        <w:t xml:space="preserve"> or untrusted networks (public websites, VPN portals, cloud-exposed services).</w:t>
      </w:r>
    </w:p>
    <w:p w14:paraId="642C2604" w14:textId="77777777" w:rsidR="00871B5D" w:rsidRDefault="00000000">
      <w:r>
        <w:rPr>
          <w:b/>
          <w:bCs/>
        </w:rPr>
        <w:t>Exam implication</w:t>
      </w:r>
    </w:p>
    <w:p w14:paraId="0CBB4471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Same CVSS score on an </w:t>
      </w:r>
      <w:r>
        <w:rPr>
          <w:b/>
          <w:bCs/>
        </w:rPr>
        <w:t>internet-facing system</w:t>
      </w:r>
      <w:r>
        <w:t xml:space="preserve"> is more critical than on a deeply internal system.</w:t>
      </w:r>
    </w:p>
    <w:p w14:paraId="073D667D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External, unauthenticated, network-exploitable flaws are often </w:t>
      </w:r>
      <w:r>
        <w:rPr>
          <w:b/>
          <w:bCs/>
        </w:rPr>
        <w:t>top priority</w:t>
      </w:r>
      <w:r>
        <w:t>.</w:t>
      </w:r>
    </w:p>
    <w:p w14:paraId="59918F2B" w14:textId="77777777" w:rsidR="00871B5D" w:rsidRDefault="00000000">
      <w:pPr>
        <w:pStyle w:val="Heading2"/>
      </w:pPr>
      <w:r>
        <w:t>3.2 Internal</w:t>
      </w:r>
    </w:p>
    <w:p w14:paraId="402E4295" w14:textId="77777777" w:rsidR="00871B5D" w:rsidRDefault="00000000">
      <w:pPr>
        <w:pStyle w:val="ListParagraph"/>
        <w:numPr>
          <w:ilvl w:val="0"/>
          <w:numId w:val="1"/>
        </w:numPr>
      </w:pPr>
      <w:r>
        <w:t>Systems accessible only inside the corporate network or via VPN.</w:t>
      </w:r>
    </w:p>
    <w:p w14:paraId="49BD1F6D" w14:textId="77777777" w:rsidR="00871B5D" w:rsidRDefault="00000000">
      <w:r>
        <w:rPr>
          <w:b/>
          <w:bCs/>
        </w:rPr>
        <w:t>Exam implication</w:t>
      </w:r>
    </w:p>
    <w:p w14:paraId="776B7581" w14:textId="77777777" w:rsidR="00871B5D" w:rsidRDefault="00000000">
      <w:pPr>
        <w:pStyle w:val="ListParagraph"/>
        <w:numPr>
          <w:ilvl w:val="0"/>
          <w:numId w:val="1"/>
        </w:numPr>
      </w:pPr>
      <w:r>
        <w:t>Still important, but mitigated somewhat by internal controls (firewalls, NAC, monitoring).</w:t>
      </w:r>
    </w:p>
    <w:p w14:paraId="7087DF0E" w14:textId="77777777" w:rsidR="00871B5D" w:rsidRDefault="00000000">
      <w:pPr>
        <w:pStyle w:val="ListParagraph"/>
        <w:numPr>
          <w:ilvl w:val="0"/>
          <w:numId w:val="1"/>
        </w:numPr>
      </w:pPr>
      <w:r>
        <w:t>Prioritization may be lower than an otherwise identical external vuln unless:</w:t>
      </w:r>
    </w:p>
    <w:p w14:paraId="27850C68" w14:textId="77777777" w:rsidR="00871B5D" w:rsidRDefault="00000000">
      <w:pPr>
        <w:pStyle w:val="ListParagraph"/>
        <w:numPr>
          <w:ilvl w:val="1"/>
          <w:numId w:val="1"/>
        </w:numPr>
      </w:pPr>
      <w:r>
        <w:t>It’s on a high-value asset, or</w:t>
      </w:r>
    </w:p>
    <w:p w14:paraId="3639B00C" w14:textId="77777777" w:rsidR="00871B5D" w:rsidRDefault="00000000">
      <w:pPr>
        <w:pStyle w:val="ListParagraph"/>
        <w:numPr>
          <w:ilvl w:val="1"/>
          <w:numId w:val="1"/>
        </w:numPr>
      </w:pPr>
      <w:r>
        <w:t>You’re dealing with strong insider threat concerns.</w:t>
      </w:r>
    </w:p>
    <w:p w14:paraId="5E239406" w14:textId="77777777" w:rsidR="00871B5D" w:rsidRDefault="00000000">
      <w:pPr>
        <w:pStyle w:val="Heading2"/>
      </w:pPr>
      <w:r>
        <w:t>3.3 Isolated</w:t>
      </w:r>
    </w:p>
    <w:p w14:paraId="15F297F4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Systems on </w:t>
      </w:r>
      <w:r>
        <w:rPr>
          <w:b/>
          <w:bCs/>
        </w:rPr>
        <w:t>air-gapped</w:t>
      </w:r>
      <w:r>
        <w:t xml:space="preserve"> or highly segmented networks (e.g., lab system, ICS network with no internet, backup environment).</w:t>
      </w:r>
    </w:p>
    <w:p w14:paraId="16BC2317" w14:textId="77777777" w:rsidR="00871B5D" w:rsidRDefault="00000000">
      <w:r>
        <w:rPr>
          <w:b/>
          <w:bCs/>
        </w:rPr>
        <w:t>Exam implication</w:t>
      </w:r>
    </w:p>
    <w:p w14:paraId="4A9AECB7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Same vulnerability might be </w:t>
      </w:r>
      <w:r>
        <w:rPr>
          <w:b/>
          <w:bCs/>
        </w:rPr>
        <w:t>de‑prioritized</w:t>
      </w:r>
      <w:r>
        <w:t xml:space="preserve"> relative to internet-facing, as actual exploit likelihood is reduced.</w:t>
      </w:r>
    </w:p>
    <w:p w14:paraId="34780DA2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BUT if an isolated system is </w:t>
      </w:r>
      <w:r>
        <w:rPr>
          <w:b/>
          <w:bCs/>
        </w:rPr>
        <w:t>critical infrastructure</w:t>
      </w:r>
      <w:r>
        <w:t xml:space="preserve"> or safety-related, impact can still push it high.</w:t>
      </w:r>
    </w:p>
    <w:p w14:paraId="7CAFE1EE" w14:textId="77777777" w:rsidR="00871B5D" w:rsidRDefault="00000000">
      <w:r>
        <w:rPr>
          <w:b/>
          <w:bCs/>
        </w:rPr>
        <w:t>What to look for</w:t>
      </w:r>
    </w:p>
    <w:p w14:paraId="027B5EC0" w14:textId="77777777" w:rsidR="00871B5D" w:rsidRDefault="00000000">
      <w:r>
        <w:t>On questions like “which vuln should be fixed first?”:</w:t>
      </w:r>
    </w:p>
    <w:p w14:paraId="51EEA5D2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Favor: </w:t>
      </w:r>
      <w:r>
        <w:rPr>
          <w:b/>
          <w:bCs/>
        </w:rPr>
        <w:t>Internet-facing + high CVSS + easy exploit</w:t>
      </w:r>
      <w:r>
        <w:t>.</w:t>
      </w:r>
    </w:p>
    <w:p w14:paraId="4B5C3A5D" w14:textId="77777777" w:rsidR="00871B5D" w:rsidRDefault="00000000">
      <w:pPr>
        <w:pStyle w:val="ListParagraph"/>
        <w:numPr>
          <w:ilvl w:val="0"/>
          <w:numId w:val="1"/>
        </w:numPr>
      </w:pPr>
      <w:r>
        <w:t>Then: Internally reachable but on high-value or critical systems.</w:t>
      </w:r>
    </w:p>
    <w:p w14:paraId="2C37E0CC" w14:textId="77777777" w:rsidR="00871B5D" w:rsidRDefault="00000000">
      <w:pPr>
        <w:pStyle w:val="ListParagraph"/>
        <w:numPr>
          <w:ilvl w:val="0"/>
          <w:numId w:val="1"/>
        </w:numPr>
      </w:pPr>
      <w:r>
        <w:t>Then: Isolated or test systems (unless the question flags them as safety/critical).</w:t>
      </w:r>
    </w:p>
    <w:p w14:paraId="76B7B1DF" w14:textId="77777777" w:rsidR="00871B5D" w:rsidRDefault="00871B5D">
      <w:pPr>
        <w:pBdr>
          <w:bottom w:val="single" w:sz="6" w:space="1" w:color="auto"/>
        </w:pBdr>
      </w:pPr>
    </w:p>
    <w:p w14:paraId="002FA7F5" w14:textId="77777777" w:rsidR="00871B5D" w:rsidRDefault="00000000">
      <w:pPr>
        <w:pStyle w:val="Heading1"/>
      </w:pPr>
      <w:r>
        <w:t>4. Exploitability / Weaponization</w:t>
      </w:r>
    </w:p>
    <w:p w14:paraId="3F4B23DE" w14:textId="77777777" w:rsidR="00871B5D" w:rsidRDefault="00000000">
      <w:r>
        <w:t xml:space="preserve">This is about whether attackers can </w:t>
      </w:r>
      <w:r>
        <w:rPr>
          <w:b/>
          <w:bCs/>
        </w:rPr>
        <w:t>practically exploit</w:t>
      </w:r>
      <w:r>
        <w:t xml:space="preserve"> the vulnerability, not just theoretically.</w:t>
      </w:r>
    </w:p>
    <w:p w14:paraId="40ABC887" w14:textId="77777777" w:rsidR="00871B5D" w:rsidRDefault="00000000">
      <w:pPr>
        <w:pStyle w:val="Heading2"/>
      </w:pPr>
      <w:r>
        <w:t>Key ideas</w:t>
      </w:r>
    </w:p>
    <w:p w14:paraId="1938B2D8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Exploitability</w:t>
      </w:r>
      <w:r>
        <w:t>: How likely/easy is it that someone will exploit this?</w:t>
      </w:r>
    </w:p>
    <w:p w14:paraId="2F31CD1B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Tied to CVSS metrics </w:t>
      </w:r>
      <w:r>
        <w:rPr>
          <w:b/>
          <w:bCs/>
        </w:rPr>
        <w:t>AV, AC, PR, UI</w:t>
      </w:r>
      <w:r>
        <w:t>.</w:t>
      </w:r>
    </w:p>
    <w:p w14:paraId="249646F9" w14:textId="77777777" w:rsidR="00871B5D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Weaponization</w:t>
      </w:r>
      <w:r>
        <w:t xml:space="preserve">: Are there </w:t>
      </w:r>
      <w:r>
        <w:rPr>
          <w:b/>
          <w:bCs/>
        </w:rPr>
        <w:t>ready-made exploits</w:t>
      </w:r>
      <w:r>
        <w:t>, like:</w:t>
      </w:r>
    </w:p>
    <w:p w14:paraId="342D80D8" w14:textId="77777777" w:rsidR="00871B5D" w:rsidRDefault="00000000">
      <w:pPr>
        <w:pStyle w:val="ListParagraph"/>
        <w:numPr>
          <w:ilvl w:val="1"/>
          <w:numId w:val="1"/>
        </w:numPr>
      </w:pPr>
      <w:r>
        <w:t>Public PoC on GitHub.</w:t>
      </w:r>
    </w:p>
    <w:p w14:paraId="50B4B5C2" w14:textId="77777777" w:rsidR="00871B5D" w:rsidRDefault="00000000">
      <w:pPr>
        <w:pStyle w:val="ListParagraph"/>
        <w:numPr>
          <w:ilvl w:val="1"/>
          <w:numId w:val="1"/>
        </w:numPr>
      </w:pPr>
      <w:r>
        <w:t>Metasploit modules.</w:t>
      </w:r>
    </w:p>
    <w:p w14:paraId="3FADC4C5" w14:textId="77777777" w:rsidR="00871B5D" w:rsidRDefault="00000000">
      <w:pPr>
        <w:pStyle w:val="ListParagraph"/>
        <w:numPr>
          <w:ilvl w:val="1"/>
          <w:numId w:val="1"/>
        </w:numPr>
      </w:pPr>
      <w:r>
        <w:t>Actively used in the wild.</w:t>
      </w:r>
    </w:p>
    <w:p w14:paraId="0862859F" w14:textId="77777777" w:rsidR="00871B5D" w:rsidRDefault="00000000">
      <w:pPr>
        <w:pStyle w:val="ListParagraph"/>
        <w:numPr>
          <w:ilvl w:val="1"/>
          <w:numId w:val="1"/>
        </w:numPr>
      </w:pPr>
      <w:r>
        <w:t>Integrated into malware/worms.</w:t>
      </w:r>
    </w:p>
    <w:p w14:paraId="70BDF6E8" w14:textId="77777777" w:rsidR="00126722" w:rsidRDefault="00126722">
      <w:pPr>
        <w:rPr>
          <w:b/>
          <w:bCs/>
        </w:rPr>
      </w:pPr>
    </w:p>
    <w:p w14:paraId="46ACE640" w14:textId="6BB097D7" w:rsidR="00871B5D" w:rsidRDefault="00000000">
      <w:r>
        <w:rPr>
          <w:b/>
          <w:bCs/>
        </w:rPr>
        <w:lastRenderedPageBreak/>
        <w:t>Exam spotting</w:t>
      </w:r>
    </w:p>
    <w:p w14:paraId="7209F5A5" w14:textId="77777777" w:rsidR="00871B5D" w:rsidRDefault="00000000">
      <w:r>
        <w:t>They’ll describe:</w:t>
      </w:r>
    </w:p>
    <w:p w14:paraId="0321B754" w14:textId="77777777" w:rsidR="00871B5D" w:rsidRDefault="00000000">
      <w:pPr>
        <w:pStyle w:val="ListParagraph"/>
        <w:numPr>
          <w:ilvl w:val="0"/>
          <w:numId w:val="1"/>
        </w:numPr>
      </w:pPr>
      <w:r>
        <w:t>“Vendor notes no known exploit code and complex preconditions” → Low exploitability / not weaponized yet.</w:t>
      </w:r>
    </w:p>
    <w:p w14:paraId="3F82B2B6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“Exploit code widely available; integrated into ransomware; observed in active attacks” → </w:t>
      </w:r>
      <w:r>
        <w:rPr>
          <w:b/>
          <w:bCs/>
        </w:rPr>
        <w:t>Highly weaponized</w:t>
      </w:r>
      <w:r>
        <w:t>.</w:t>
      </w:r>
    </w:p>
    <w:p w14:paraId="140EB582" w14:textId="77777777" w:rsidR="00871B5D" w:rsidRDefault="00000000">
      <w:r>
        <w:rPr>
          <w:b/>
          <w:bCs/>
        </w:rPr>
        <w:t>Prioritization clue</w:t>
      </w:r>
    </w:p>
    <w:p w14:paraId="1355E7FD" w14:textId="77777777" w:rsidR="00871B5D" w:rsidRDefault="00000000">
      <w:pPr>
        <w:pStyle w:val="ListParagraph"/>
        <w:numPr>
          <w:ilvl w:val="0"/>
          <w:numId w:val="1"/>
        </w:numPr>
      </w:pPr>
      <w:r>
        <w:t>Two vulns with similar CVSS:</w:t>
      </w:r>
    </w:p>
    <w:p w14:paraId="61B18B62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The one with </w:t>
      </w:r>
      <w:r>
        <w:rPr>
          <w:b/>
          <w:bCs/>
        </w:rPr>
        <w:t>public exploit code, in active use</w:t>
      </w:r>
      <w:r>
        <w:t xml:space="preserve"> gets higher priority.</w:t>
      </w:r>
    </w:p>
    <w:p w14:paraId="733D0A76" w14:textId="77777777" w:rsidR="00871B5D" w:rsidRDefault="00000000">
      <w:pPr>
        <w:pStyle w:val="ListParagraph"/>
        <w:numPr>
          <w:ilvl w:val="0"/>
          <w:numId w:val="1"/>
        </w:numPr>
      </w:pPr>
      <w:r>
        <w:t>Combining exploitability with context:</w:t>
      </w:r>
    </w:p>
    <w:p w14:paraId="07C7453C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Internet-facing vuln + public exploit + no auth + AC:L = </w:t>
      </w:r>
      <w:r>
        <w:rPr>
          <w:b/>
          <w:bCs/>
        </w:rPr>
        <w:t>Emergency patch</w:t>
      </w:r>
      <w:r>
        <w:t>.</w:t>
      </w:r>
    </w:p>
    <w:p w14:paraId="02B7C5B9" w14:textId="77777777" w:rsidR="00871B5D" w:rsidRDefault="00871B5D">
      <w:pPr>
        <w:pBdr>
          <w:bottom w:val="single" w:sz="6" w:space="1" w:color="auto"/>
        </w:pBdr>
      </w:pPr>
    </w:p>
    <w:p w14:paraId="5F290327" w14:textId="77777777" w:rsidR="00871B5D" w:rsidRDefault="00000000">
      <w:pPr>
        <w:pStyle w:val="Heading1"/>
      </w:pPr>
      <w:r>
        <w:t>5. Asset Value</w:t>
      </w:r>
    </w:p>
    <w:p w14:paraId="436ACACF" w14:textId="77777777" w:rsidR="00871B5D" w:rsidRDefault="00000000">
      <w:r>
        <w:t xml:space="preserve">CVSS alone doesn’t know how important </w:t>
      </w:r>
      <w:r>
        <w:rPr>
          <w:i/>
          <w:iCs/>
        </w:rPr>
        <w:t>your</w:t>
      </w:r>
      <w:r>
        <w:t xml:space="preserve"> asset is. Asset value adds business context.</w:t>
      </w:r>
    </w:p>
    <w:p w14:paraId="72F3374B" w14:textId="77777777" w:rsidR="00871B5D" w:rsidRDefault="00000000">
      <w:pPr>
        <w:pStyle w:val="Heading2"/>
      </w:pPr>
      <w:r>
        <w:t>What increases asset value?</w:t>
      </w:r>
    </w:p>
    <w:p w14:paraId="779D3F1D" w14:textId="77777777" w:rsidR="00871B5D" w:rsidRDefault="00000000">
      <w:pPr>
        <w:pStyle w:val="ListParagraph"/>
        <w:numPr>
          <w:ilvl w:val="0"/>
          <w:numId w:val="1"/>
        </w:numPr>
      </w:pPr>
      <w:r>
        <w:t>Hosts with:</w:t>
      </w:r>
    </w:p>
    <w:p w14:paraId="668B39F0" w14:textId="77777777" w:rsidR="00871B5D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PII/PHI/PCI</w:t>
      </w:r>
      <w:r>
        <w:t xml:space="preserve"> (customer data, credit cards, health records).</w:t>
      </w:r>
    </w:p>
    <w:p w14:paraId="063A9684" w14:textId="77777777" w:rsidR="00871B5D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Financial systems</w:t>
      </w:r>
      <w:r>
        <w:t xml:space="preserve"> (payment processing, trading).</w:t>
      </w:r>
    </w:p>
    <w:p w14:paraId="10ACEFC4" w14:textId="77777777" w:rsidR="00871B5D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Domain controllers / IAM</w:t>
      </w:r>
      <w:r>
        <w:t>.</w:t>
      </w:r>
    </w:p>
    <w:p w14:paraId="5576F351" w14:textId="77777777" w:rsidR="00871B5D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Core business systems</w:t>
      </w:r>
      <w:r>
        <w:t xml:space="preserve"> (ERP, manufacturing controllers).</w:t>
      </w:r>
    </w:p>
    <w:p w14:paraId="4F613E58" w14:textId="77777777" w:rsidR="00871B5D" w:rsidRDefault="00000000">
      <w:pPr>
        <w:pStyle w:val="ListParagraph"/>
        <w:numPr>
          <w:ilvl w:val="1"/>
          <w:numId w:val="1"/>
        </w:numPr>
      </w:pPr>
      <w:r>
        <w:rPr>
          <w:b/>
          <w:bCs/>
        </w:rPr>
        <w:t>Safety or life-critical systems</w:t>
      </w:r>
      <w:r>
        <w:t xml:space="preserve"> (healthcare, ICS, OT).</w:t>
      </w:r>
    </w:p>
    <w:p w14:paraId="60A1A097" w14:textId="77777777" w:rsidR="00871B5D" w:rsidRDefault="00000000">
      <w:r>
        <w:rPr>
          <w:b/>
          <w:bCs/>
        </w:rPr>
        <w:t>Exam spotting</w:t>
      </w:r>
    </w:p>
    <w:p w14:paraId="339AACE7" w14:textId="77777777" w:rsidR="00871B5D" w:rsidRDefault="00000000">
      <w:r>
        <w:t>They’ll give you multiple systems:</w:t>
      </w:r>
    </w:p>
    <w:p w14:paraId="4FE7F0E9" w14:textId="77777777" w:rsidR="00871B5D" w:rsidRDefault="00000000">
      <w:pPr>
        <w:pStyle w:val="ListParagraph"/>
        <w:numPr>
          <w:ilvl w:val="0"/>
          <w:numId w:val="1"/>
        </w:numPr>
      </w:pPr>
      <w:r>
        <w:t>A vuln on:</w:t>
      </w:r>
    </w:p>
    <w:p w14:paraId="1011F011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A </w:t>
      </w:r>
      <w:r>
        <w:rPr>
          <w:b/>
          <w:bCs/>
        </w:rPr>
        <w:t>test lab VM</w:t>
      </w:r>
      <w:r>
        <w:t xml:space="preserve"> with no sensitive data.</w:t>
      </w:r>
    </w:p>
    <w:p w14:paraId="1B33725A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A </w:t>
      </w:r>
      <w:r>
        <w:rPr>
          <w:b/>
          <w:bCs/>
        </w:rPr>
        <w:t>DMZ web server</w:t>
      </w:r>
      <w:r>
        <w:t xml:space="preserve"> with customer portal.</w:t>
      </w:r>
    </w:p>
    <w:p w14:paraId="1FB6A6B0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An </w:t>
      </w:r>
      <w:r>
        <w:rPr>
          <w:b/>
          <w:bCs/>
        </w:rPr>
        <w:t>internal domain controller</w:t>
      </w:r>
      <w:r>
        <w:t>.</w:t>
      </w:r>
    </w:p>
    <w:p w14:paraId="3D25660F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A </w:t>
      </w:r>
      <w:r>
        <w:rPr>
          <w:b/>
          <w:bCs/>
        </w:rPr>
        <w:t>file server with HR data</w:t>
      </w:r>
      <w:r>
        <w:t>.</w:t>
      </w:r>
    </w:p>
    <w:p w14:paraId="5EC92929" w14:textId="77777777" w:rsidR="00871B5D" w:rsidRDefault="00000000">
      <w:r>
        <w:t xml:space="preserve">Even if CVSS is similar, </w:t>
      </w:r>
      <w:r>
        <w:rPr>
          <w:b/>
          <w:bCs/>
        </w:rPr>
        <w:t>domain controllers and sensitive-data servers</w:t>
      </w:r>
      <w:r>
        <w:t xml:space="preserve"> get higher priority.</w:t>
      </w:r>
    </w:p>
    <w:p w14:paraId="663CF052" w14:textId="77777777" w:rsidR="00871B5D" w:rsidRDefault="00000000">
      <w:r>
        <w:rPr>
          <w:b/>
          <w:bCs/>
        </w:rPr>
        <w:t>What to look for</w:t>
      </w:r>
    </w:p>
    <w:p w14:paraId="4ADC5F3E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When a question </w:t>
      </w:r>
      <w:proofErr w:type="gramStart"/>
      <w:r>
        <w:t>says</w:t>
      </w:r>
      <w:proofErr w:type="gramEnd"/>
      <w:r>
        <w:t xml:space="preserve"> “Which should be remediated first?”:</w:t>
      </w:r>
    </w:p>
    <w:p w14:paraId="033EA51E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Combine </w:t>
      </w:r>
      <w:r>
        <w:rPr>
          <w:b/>
          <w:bCs/>
        </w:rPr>
        <w:t>CVSS severity + asset criticality + exposure</w:t>
      </w:r>
      <w:r>
        <w:t>.</w:t>
      </w:r>
    </w:p>
    <w:p w14:paraId="15513057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A medium CVSS vuln on a </w:t>
      </w:r>
      <w:r>
        <w:rPr>
          <w:b/>
          <w:bCs/>
        </w:rPr>
        <w:t>crown-jewel system</w:t>
      </w:r>
      <w:r>
        <w:t xml:space="preserve"> may outrank a high CVSS vuln on a low-value, isolated system.</w:t>
      </w:r>
    </w:p>
    <w:p w14:paraId="66B8352C" w14:textId="77777777" w:rsidR="00871B5D" w:rsidRDefault="00871B5D">
      <w:pPr>
        <w:pBdr>
          <w:bottom w:val="single" w:sz="6" w:space="1" w:color="auto"/>
        </w:pBdr>
      </w:pPr>
    </w:p>
    <w:p w14:paraId="43DCD956" w14:textId="77777777" w:rsidR="00871B5D" w:rsidRDefault="00000000">
      <w:pPr>
        <w:pStyle w:val="Heading1"/>
      </w:pPr>
      <w:r>
        <w:t>6. Zero‑Day</w:t>
      </w:r>
    </w:p>
    <w:p w14:paraId="0A8A97DB" w14:textId="77777777" w:rsidR="00871B5D" w:rsidRDefault="00000000">
      <w:r>
        <w:t xml:space="preserve">A </w:t>
      </w:r>
      <w:r>
        <w:rPr>
          <w:b/>
          <w:bCs/>
        </w:rPr>
        <w:t>zero‑day</w:t>
      </w:r>
      <w:r>
        <w:t xml:space="preserve"> is a vulnerability that is:</w:t>
      </w:r>
    </w:p>
    <w:p w14:paraId="01F05759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Unknown to the vendor </w:t>
      </w:r>
      <w:r>
        <w:rPr>
          <w:b/>
          <w:bCs/>
        </w:rPr>
        <w:t>or</w:t>
      </w:r>
    </w:p>
    <w:p w14:paraId="7C5399F1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Known but </w:t>
      </w:r>
      <w:r>
        <w:rPr>
          <w:b/>
          <w:bCs/>
        </w:rPr>
        <w:t>no patch</w:t>
      </w:r>
      <w:r>
        <w:t xml:space="preserve"> is available yet,</w:t>
      </w:r>
    </w:p>
    <w:p w14:paraId="2E459DA1" w14:textId="77777777" w:rsidR="00871B5D" w:rsidRDefault="00000000">
      <w:pPr>
        <w:pStyle w:val="ListParagraph"/>
        <w:numPr>
          <w:ilvl w:val="0"/>
          <w:numId w:val="1"/>
        </w:numPr>
      </w:pPr>
      <w:r>
        <w:t xml:space="preserve">Sometimes being </w:t>
      </w:r>
      <w:r>
        <w:rPr>
          <w:b/>
          <w:bCs/>
        </w:rPr>
        <w:t>actively exploited</w:t>
      </w:r>
      <w:r>
        <w:t xml:space="preserve"> before defenders have signatures/measures.</w:t>
      </w:r>
    </w:p>
    <w:p w14:paraId="3FBCE342" w14:textId="77777777" w:rsidR="00871B5D" w:rsidRDefault="00000000">
      <w:pPr>
        <w:pStyle w:val="Heading2"/>
      </w:pPr>
      <w:r>
        <w:lastRenderedPageBreak/>
        <w:t>Exam angles</w:t>
      </w:r>
    </w:p>
    <w:p w14:paraId="4C67368A" w14:textId="77777777" w:rsidR="00871B5D" w:rsidRDefault="00000000">
      <w:r>
        <w:t>You need to know:</w:t>
      </w:r>
    </w:p>
    <w:p w14:paraId="2EA424A0" w14:textId="77777777" w:rsidR="00871B5D" w:rsidRDefault="00000000">
      <w:pPr>
        <w:pStyle w:val="ListParagraph"/>
        <w:numPr>
          <w:ilvl w:val="0"/>
          <w:numId w:val="1"/>
        </w:numPr>
      </w:pPr>
      <w:r>
        <w:t>Why zero‑days are especially dangerous:</w:t>
      </w:r>
    </w:p>
    <w:p w14:paraId="6A1DD574" w14:textId="77777777" w:rsidR="00871B5D" w:rsidRDefault="00000000">
      <w:pPr>
        <w:pStyle w:val="ListParagraph"/>
        <w:numPr>
          <w:ilvl w:val="1"/>
          <w:numId w:val="1"/>
        </w:numPr>
      </w:pPr>
      <w:r>
        <w:t>No signature or patch.</w:t>
      </w:r>
    </w:p>
    <w:p w14:paraId="1592C059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Standard scanners may </w:t>
      </w:r>
      <w:r>
        <w:rPr>
          <w:b/>
          <w:bCs/>
        </w:rPr>
        <w:t>not detect</w:t>
      </w:r>
      <w:r>
        <w:t xml:space="preserve"> them → potential </w:t>
      </w:r>
      <w:r>
        <w:rPr>
          <w:b/>
          <w:bCs/>
        </w:rPr>
        <w:t>false negative</w:t>
      </w:r>
      <w:r>
        <w:t xml:space="preserve"> in tools.</w:t>
      </w:r>
    </w:p>
    <w:p w14:paraId="39E9DDD0" w14:textId="77777777" w:rsidR="00871B5D" w:rsidRDefault="00000000">
      <w:pPr>
        <w:pStyle w:val="ListParagraph"/>
        <w:numPr>
          <w:ilvl w:val="0"/>
          <w:numId w:val="1"/>
        </w:numPr>
      </w:pPr>
      <w:r>
        <w:t>How to handle them:</w:t>
      </w:r>
    </w:p>
    <w:p w14:paraId="5BEF5957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Use </w:t>
      </w:r>
      <w:r>
        <w:rPr>
          <w:b/>
          <w:bCs/>
        </w:rPr>
        <w:t>compensating controls</w:t>
      </w:r>
      <w:r>
        <w:t>: network segmentation, WAF rules, firewall blocks, disabling vulnerable functionality.</w:t>
      </w:r>
    </w:p>
    <w:p w14:paraId="08434436" w14:textId="77777777" w:rsidR="00871B5D" w:rsidRDefault="00000000">
      <w:pPr>
        <w:pStyle w:val="ListParagraph"/>
        <w:numPr>
          <w:ilvl w:val="1"/>
          <w:numId w:val="1"/>
        </w:numPr>
      </w:pPr>
      <w:r>
        <w:t>Tightened monitoring/detection for IoCs.</w:t>
      </w:r>
    </w:p>
    <w:p w14:paraId="179C8AC9" w14:textId="77777777" w:rsidR="00871B5D" w:rsidRDefault="00000000">
      <w:pPr>
        <w:pStyle w:val="ListParagraph"/>
        <w:numPr>
          <w:ilvl w:val="1"/>
          <w:numId w:val="1"/>
        </w:numPr>
      </w:pPr>
      <w:r>
        <w:t>Prioritize when patches become available.</w:t>
      </w:r>
    </w:p>
    <w:p w14:paraId="6B84F937" w14:textId="77777777" w:rsidR="00871B5D" w:rsidRDefault="00000000">
      <w:r>
        <w:rPr>
          <w:b/>
          <w:bCs/>
        </w:rPr>
        <w:t>Prioritization</w:t>
      </w:r>
    </w:p>
    <w:p w14:paraId="675995A9" w14:textId="77777777" w:rsidR="00871B5D" w:rsidRDefault="00000000">
      <w:pPr>
        <w:pStyle w:val="ListParagraph"/>
        <w:numPr>
          <w:ilvl w:val="0"/>
          <w:numId w:val="1"/>
        </w:numPr>
      </w:pPr>
      <w:r>
        <w:t>If the question says:</w:t>
      </w:r>
    </w:p>
    <w:p w14:paraId="72CF56C6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“Zero‑day being exploited in the wild against internet-facing systems” → That’s </w:t>
      </w:r>
      <w:r>
        <w:rPr>
          <w:b/>
          <w:bCs/>
        </w:rPr>
        <w:t>top priority</w:t>
      </w:r>
      <w:r>
        <w:t>, often even if its CVSS is not the highest.</w:t>
      </w:r>
    </w:p>
    <w:p w14:paraId="1740D6BA" w14:textId="77777777" w:rsidR="00871B5D" w:rsidRDefault="00000000">
      <w:pPr>
        <w:pStyle w:val="ListParagraph"/>
        <w:numPr>
          <w:ilvl w:val="0"/>
          <w:numId w:val="1"/>
        </w:numPr>
      </w:pPr>
      <w:r>
        <w:t>If it’s a theoretical zero-day with no exploit observed yet:</w:t>
      </w:r>
    </w:p>
    <w:p w14:paraId="2D7A6D85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Still high concern, but you may fall back to </w:t>
      </w:r>
      <w:r>
        <w:rPr>
          <w:b/>
          <w:bCs/>
        </w:rPr>
        <w:t>hardening and monitoring</w:t>
      </w:r>
      <w:r>
        <w:t xml:space="preserve"> until a patch is released.</w:t>
      </w:r>
    </w:p>
    <w:p w14:paraId="4CC859E3" w14:textId="77777777" w:rsidR="00871B5D" w:rsidRDefault="00871B5D">
      <w:pPr>
        <w:pBdr>
          <w:bottom w:val="single" w:sz="6" w:space="1" w:color="auto"/>
        </w:pBdr>
      </w:pPr>
    </w:p>
    <w:p w14:paraId="3D2D39C0" w14:textId="77777777" w:rsidR="00871B5D" w:rsidRDefault="00000000">
      <w:pPr>
        <w:pStyle w:val="Heading1"/>
      </w:pPr>
      <w:r>
        <w:t>Putting It All Together on the Exam</w:t>
      </w:r>
    </w:p>
    <w:p w14:paraId="0B0D3DE4" w14:textId="77777777" w:rsidR="00871B5D" w:rsidRDefault="00000000">
      <w:r>
        <w:t>When you get a “Given a scenario, analyze data to prioritize vulnerabilities” question, mentally apply this checklist:</w:t>
      </w:r>
    </w:p>
    <w:p w14:paraId="160BFDB7" w14:textId="77777777" w:rsidR="00871B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CVSS metrics</w:t>
      </w:r>
      <w:r>
        <w:t>:</w:t>
      </w:r>
    </w:p>
    <w:p w14:paraId="65111D8F" w14:textId="77777777" w:rsidR="00871B5D" w:rsidRDefault="00000000">
      <w:pPr>
        <w:pStyle w:val="ListParagraph"/>
        <w:numPr>
          <w:ilvl w:val="1"/>
          <w:numId w:val="1"/>
        </w:numPr>
      </w:pPr>
      <w:r>
        <w:t>Is AV = N? AC = L? PR = N? UI = N? S = C? High C/I/A?</w:t>
      </w:r>
    </w:p>
    <w:p w14:paraId="5CA7ED1C" w14:textId="77777777" w:rsidR="00871B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Validation</w:t>
      </w:r>
      <w:r>
        <w:t>:</w:t>
      </w:r>
    </w:p>
    <w:p w14:paraId="3140362C" w14:textId="77777777" w:rsidR="00871B5D" w:rsidRDefault="00000000">
      <w:pPr>
        <w:pStyle w:val="ListParagraph"/>
        <w:numPr>
          <w:ilvl w:val="1"/>
          <w:numId w:val="1"/>
        </w:numPr>
      </w:pPr>
      <w:r>
        <w:t>Are they hinting that a scanner result is wrong? Then classify as true/false positive/negative.</w:t>
      </w:r>
    </w:p>
    <w:p w14:paraId="076AF826" w14:textId="77777777" w:rsidR="00871B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Context awareness</w:t>
      </w:r>
      <w:r>
        <w:t>:</w:t>
      </w:r>
    </w:p>
    <w:p w14:paraId="2DBE8C31" w14:textId="77777777" w:rsidR="00871B5D" w:rsidRDefault="00000000">
      <w:pPr>
        <w:pStyle w:val="ListParagraph"/>
        <w:numPr>
          <w:ilvl w:val="1"/>
          <w:numId w:val="1"/>
        </w:numPr>
      </w:pPr>
      <w:r>
        <w:t xml:space="preserve">Is the system </w:t>
      </w:r>
      <w:r>
        <w:rPr>
          <w:b/>
          <w:bCs/>
        </w:rPr>
        <w:t>Internet-facing, internal, or isolated</w:t>
      </w:r>
      <w:r>
        <w:t>?</w:t>
      </w:r>
    </w:p>
    <w:p w14:paraId="02150B19" w14:textId="77777777" w:rsidR="00871B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Exploitability/Weaponization</w:t>
      </w:r>
      <w:r>
        <w:t>:</w:t>
      </w:r>
    </w:p>
    <w:p w14:paraId="7C5762A5" w14:textId="77777777" w:rsidR="00871B5D" w:rsidRDefault="00000000">
      <w:pPr>
        <w:pStyle w:val="ListParagraph"/>
        <w:numPr>
          <w:ilvl w:val="1"/>
          <w:numId w:val="1"/>
        </w:numPr>
      </w:pPr>
      <w:r>
        <w:t>Is there public exploit code? Active attacks? Metasploit module?</w:t>
      </w:r>
    </w:p>
    <w:p w14:paraId="3F70465C" w14:textId="77777777" w:rsidR="00871B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Asset value</w:t>
      </w:r>
      <w:r>
        <w:t>:</w:t>
      </w:r>
    </w:p>
    <w:p w14:paraId="51480FE9" w14:textId="77777777" w:rsidR="00871B5D" w:rsidRDefault="00000000">
      <w:pPr>
        <w:pStyle w:val="ListParagraph"/>
        <w:numPr>
          <w:ilvl w:val="1"/>
          <w:numId w:val="1"/>
        </w:numPr>
      </w:pPr>
      <w:r>
        <w:t>Is the asset a DC, payment system, medical or OT system, or holding sensitive data?</w:t>
      </w:r>
    </w:p>
    <w:p w14:paraId="54974B57" w14:textId="77777777" w:rsidR="00871B5D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Zero‑day</w:t>
      </w:r>
      <w:r>
        <w:t>:</w:t>
      </w:r>
    </w:p>
    <w:p w14:paraId="4B321F72" w14:textId="77777777" w:rsidR="00871B5D" w:rsidRDefault="00000000">
      <w:pPr>
        <w:pStyle w:val="ListParagraph"/>
        <w:numPr>
          <w:ilvl w:val="1"/>
          <w:numId w:val="1"/>
        </w:numPr>
      </w:pPr>
      <w:r>
        <w:t>Is this a zero‑day currently exploited? If yes, it jumps to the top of your priority list.</w:t>
      </w:r>
    </w:p>
    <w:p w14:paraId="5CED4642" w14:textId="77777777" w:rsidR="00871B5D" w:rsidRDefault="00000000">
      <w:r>
        <w:t>Use these levers to justify which vulnerability is “most critical” or “should be remediated first” in any scenario-type question for Domain 2.3.</w:t>
      </w:r>
    </w:p>
    <w:p w14:paraId="15AD36C2" w14:textId="77777777" w:rsidR="00871B5D" w:rsidRDefault="00871B5D">
      <w:pPr>
        <w:pBdr>
          <w:bottom w:val="single" w:sz="6" w:space="1" w:color="auto"/>
        </w:pBdr>
      </w:pPr>
    </w:p>
    <w:sectPr w:rsidR="00871B5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5E40"/>
    <w:multiLevelType w:val="hybridMultilevel"/>
    <w:tmpl w:val="2BEA156A"/>
    <w:lvl w:ilvl="0" w:tplc="019E5118">
      <w:start w:val="1"/>
      <w:numFmt w:val="decimal"/>
      <w:lvlText w:val="%1."/>
      <w:lvlJc w:val="left"/>
    </w:lvl>
    <w:lvl w:ilvl="1" w:tplc="87D2F400">
      <w:start w:val="1"/>
      <w:numFmt w:val="decimal"/>
      <w:lvlText w:val="%2."/>
      <w:lvlJc w:val="left"/>
      <w:pPr>
        <w:ind w:left="720"/>
      </w:pPr>
    </w:lvl>
    <w:lvl w:ilvl="2" w:tplc="688C403A">
      <w:start w:val="1"/>
      <w:numFmt w:val="decimal"/>
      <w:lvlText w:val="%3."/>
      <w:lvlJc w:val="left"/>
      <w:pPr>
        <w:ind w:left="1440"/>
      </w:pPr>
    </w:lvl>
    <w:lvl w:ilvl="3" w:tplc="3F1C9B70">
      <w:start w:val="1"/>
      <w:numFmt w:val="decimal"/>
      <w:lvlText w:val="%4."/>
      <w:lvlJc w:val="left"/>
      <w:pPr>
        <w:ind w:left="2160"/>
      </w:pPr>
    </w:lvl>
    <w:lvl w:ilvl="4" w:tplc="BFB287EE">
      <w:start w:val="1"/>
      <w:numFmt w:val="decimal"/>
      <w:lvlText w:val="%5."/>
      <w:lvlJc w:val="left"/>
      <w:pPr>
        <w:ind w:left="2880"/>
      </w:pPr>
    </w:lvl>
    <w:lvl w:ilvl="5" w:tplc="3756372A">
      <w:start w:val="1"/>
      <w:numFmt w:val="decimal"/>
      <w:lvlText w:val="%6."/>
      <w:lvlJc w:val="left"/>
      <w:pPr>
        <w:ind w:left="3600"/>
      </w:pPr>
    </w:lvl>
    <w:lvl w:ilvl="6" w:tplc="CB109AAE">
      <w:numFmt w:val="decimal"/>
      <w:lvlText w:val=""/>
      <w:lvlJc w:val="left"/>
    </w:lvl>
    <w:lvl w:ilvl="7" w:tplc="7E8E926C">
      <w:numFmt w:val="decimal"/>
      <w:lvlText w:val=""/>
      <w:lvlJc w:val="left"/>
    </w:lvl>
    <w:lvl w:ilvl="8" w:tplc="D4FAFD4A">
      <w:numFmt w:val="decimal"/>
      <w:lvlText w:val=""/>
      <w:lvlJc w:val="left"/>
    </w:lvl>
  </w:abstractNum>
  <w:abstractNum w:abstractNumId="1" w15:restartNumberingAfterBreak="0">
    <w:nsid w:val="3E2729D6"/>
    <w:multiLevelType w:val="hybridMultilevel"/>
    <w:tmpl w:val="5106E77A"/>
    <w:lvl w:ilvl="0" w:tplc="E48C82F6">
      <w:start w:val="1"/>
      <w:numFmt w:val="decimal"/>
      <w:lvlText w:val="%1."/>
      <w:lvlJc w:val="left"/>
    </w:lvl>
    <w:lvl w:ilvl="1" w:tplc="B47457D6">
      <w:start w:val="1"/>
      <w:numFmt w:val="decimal"/>
      <w:lvlText w:val="%2."/>
      <w:lvlJc w:val="left"/>
      <w:pPr>
        <w:ind w:left="720"/>
      </w:pPr>
    </w:lvl>
    <w:lvl w:ilvl="2" w:tplc="1B028418">
      <w:start w:val="1"/>
      <w:numFmt w:val="decimal"/>
      <w:lvlText w:val="%3."/>
      <w:lvlJc w:val="left"/>
      <w:pPr>
        <w:ind w:left="1440"/>
      </w:pPr>
    </w:lvl>
    <w:lvl w:ilvl="3" w:tplc="26AE5F3C">
      <w:start w:val="1"/>
      <w:numFmt w:val="decimal"/>
      <w:lvlText w:val="%4."/>
      <w:lvlJc w:val="left"/>
      <w:pPr>
        <w:ind w:left="2160"/>
      </w:pPr>
    </w:lvl>
    <w:lvl w:ilvl="4" w:tplc="0932291C">
      <w:start w:val="1"/>
      <w:numFmt w:val="decimal"/>
      <w:lvlText w:val="%5."/>
      <w:lvlJc w:val="left"/>
      <w:pPr>
        <w:ind w:left="2880"/>
      </w:pPr>
    </w:lvl>
    <w:lvl w:ilvl="5" w:tplc="6C1AA804">
      <w:start w:val="1"/>
      <w:numFmt w:val="decimal"/>
      <w:lvlText w:val="%6."/>
      <w:lvlJc w:val="left"/>
      <w:pPr>
        <w:ind w:left="3600"/>
      </w:pPr>
    </w:lvl>
    <w:lvl w:ilvl="6" w:tplc="39607710">
      <w:numFmt w:val="decimal"/>
      <w:lvlText w:val=""/>
      <w:lvlJc w:val="left"/>
    </w:lvl>
    <w:lvl w:ilvl="7" w:tplc="FD5C5122">
      <w:numFmt w:val="decimal"/>
      <w:lvlText w:val=""/>
      <w:lvlJc w:val="left"/>
    </w:lvl>
    <w:lvl w:ilvl="8" w:tplc="D91C9CA8">
      <w:numFmt w:val="decimal"/>
      <w:lvlText w:val=""/>
      <w:lvlJc w:val="left"/>
    </w:lvl>
  </w:abstractNum>
  <w:abstractNum w:abstractNumId="2" w15:restartNumberingAfterBreak="0">
    <w:nsid w:val="618506AC"/>
    <w:multiLevelType w:val="hybridMultilevel"/>
    <w:tmpl w:val="3C120AFC"/>
    <w:lvl w:ilvl="0" w:tplc="E0C0D736">
      <w:start w:val="1"/>
      <w:numFmt w:val="bullet"/>
      <w:lvlText w:val="●"/>
      <w:lvlJc w:val="left"/>
      <w:pPr>
        <w:ind w:left="720" w:hanging="360"/>
      </w:pPr>
    </w:lvl>
    <w:lvl w:ilvl="1" w:tplc="CB3C3A50">
      <w:start w:val="1"/>
      <w:numFmt w:val="bullet"/>
      <w:lvlText w:val="○"/>
      <w:lvlJc w:val="left"/>
      <w:pPr>
        <w:ind w:left="1440" w:hanging="360"/>
      </w:pPr>
    </w:lvl>
    <w:lvl w:ilvl="2" w:tplc="7B4C9AF0">
      <w:start w:val="1"/>
      <w:numFmt w:val="bullet"/>
      <w:lvlText w:val="■"/>
      <w:lvlJc w:val="left"/>
      <w:pPr>
        <w:ind w:left="2160" w:hanging="360"/>
      </w:pPr>
    </w:lvl>
    <w:lvl w:ilvl="3" w:tplc="6970515E">
      <w:start w:val="1"/>
      <w:numFmt w:val="bullet"/>
      <w:lvlText w:val="●"/>
      <w:lvlJc w:val="left"/>
      <w:pPr>
        <w:ind w:left="2880" w:hanging="360"/>
      </w:pPr>
    </w:lvl>
    <w:lvl w:ilvl="4" w:tplc="E2BE4D48">
      <w:start w:val="1"/>
      <w:numFmt w:val="bullet"/>
      <w:lvlText w:val="○"/>
      <w:lvlJc w:val="left"/>
      <w:pPr>
        <w:ind w:left="3600" w:hanging="360"/>
      </w:pPr>
    </w:lvl>
    <w:lvl w:ilvl="5" w:tplc="4642E3B0">
      <w:start w:val="1"/>
      <w:numFmt w:val="bullet"/>
      <w:lvlText w:val="■"/>
      <w:lvlJc w:val="left"/>
      <w:pPr>
        <w:ind w:left="4320" w:hanging="360"/>
      </w:pPr>
    </w:lvl>
    <w:lvl w:ilvl="6" w:tplc="517C58E8">
      <w:start w:val="1"/>
      <w:numFmt w:val="bullet"/>
      <w:lvlText w:val="●"/>
      <w:lvlJc w:val="left"/>
      <w:pPr>
        <w:ind w:left="5040" w:hanging="360"/>
      </w:pPr>
    </w:lvl>
    <w:lvl w:ilvl="7" w:tplc="39D2A900">
      <w:start w:val="1"/>
      <w:numFmt w:val="bullet"/>
      <w:lvlText w:val="●"/>
      <w:lvlJc w:val="left"/>
      <w:pPr>
        <w:ind w:left="5760" w:hanging="360"/>
      </w:pPr>
    </w:lvl>
    <w:lvl w:ilvl="8" w:tplc="F4E822AA">
      <w:start w:val="1"/>
      <w:numFmt w:val="bullet"/>
      <w:lvlText w:val="●"/>
      <w:lvlJc w:val="left"/>
      <w:pPr>
        <w:ind w:left="6480" w:hanging="360"/>
      </w:pPr>
    </w:lvl>
  </w:abstractNum>
  <w:num w:numId="1" w16cid:durableId="401608414">
    <w:abstractNumId w:val="2"/>
    <w:lvlOverride w:ilvl="0">
      <w:startOverride w:val="1"/>
    </w:lvlOverride>
  </w:num>
  <w:num w:numId="2" w16cid:durableId="17118084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B5D"/>
    <w:rsid w:val="00126722"/>
    <w:rsid w:val="00633A7D"/>
    <w:rsid w:val="0087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B0FF33"/>
  <w15:docId w15:val="{37BAD7F2-7CD7-3F47-8717-B0A332B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1600</Words>
  <Characters>8500</Characters>
  <Application>Microsoft Office Word</Application>
  <DocSecurity>0</DocSecurity>
  <Lines>223</Lines>
  <Paragraphs>219</Paragraphs>
  <ScaleCrop>false</ScaleCrop>
  <Company/>
  <LinksUpToDate>false</LinksUpToDate>
  <CharactersWithSpaces>9881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2</cp:revision>
  <dcterms:created xsi:type="dcterms:W3CDTF">2026-03-28T14:10:00Z</dcterms:created>
  <dcterms:modified xsi:type="dcterms:W3CDTF">2026-03-28T14:10:00Z</dcterms:modified>
</cp:coreProperties>
</file>